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EAD" w:rsidRPr="00786EAD" w:rsidRDefault="00786EAD" w:rsidP="00786EAD">
      <w:pPr>
        <w:pStyle w:val="Cabealho2"/>
        <w:rPr>
          <w:sz w:val="27"/>
          <w:szCs w:val="27"/>
        </w:rPr>
      </w:pPr>
      <w:bookmarkStart w:id="0" w:name="_Definições_PARA_GM"/>
      <w:bookmarkEnd w:id="0"/>
      <w:r w:rsidRPr="00786EAD">
        <w:t>Definições</w:t>
      </w:r>
      <w:r w:rsidRPr="00786EAD">
        <w:rPr>
          <w:sz w:val="27"/>
          <w:szCs w:val="27"/>
        </w:rPr>
        <w:t xml:space="preserve"> PARA GM</w:t>
      </w:r>
    </w:p>
    <w:p w:rsidR="00EA7DC6" w:rsidRPr="00786EAD" w:rsidRDefault="00EA7DC6" w:rsidP="00EA7DC6">
      <w:pPr>
        <w:spacing w:after="120"/>
        <w:ind w:right="224"/>
        <w:jc w:val="both"/>
        <w:rPr>
          <w:color w:val="000000"/>
          <w:sz w:val="27"/>
          <w:szCs w:val="27"/>
          <w:lang w:val="pt-PT"/>
        </w:rPr>
      </w:pPr>
      <w:r w:rsidRPr="00786EAD">
        <w:rPr>
          <w:b/>
          <w:color w:val="000000"/>
          <w:sz w:val="27"/>
          <w:szCs w:val="27"/>
          <w:lang w:val="pt-PT"/>
        </w:rPr>
        <w:t>ANEL</w:t>
      </w:r>
      <w:r w:rsidRPr="00786EAD">
        <w:rPr>
          <w:color w:val="000000"/>
          <w:sz w:val="27"/>
          <w:szCs w:val="27"/>
          <w:lang w:val="pt-PT"/>
        </w:rPr>
        <w:t>:</w:t>
      </w:r>
      <w:r w:rsidRPr="00786EAD">
        <w:rPr>
          <w:color w:val="000000"/>
          <w:sz w:val="27"/>
          <w:szCs w:val="27"/>
          <w:lang w:val="pt-PT"/>
        </w:rPr>
        <w:tab/>
        <w:t>Um Anel é uma combinação de 24 CCCs ou 576 GUMs numa grande volta ou estrutura em forma de "</w:t>
      </w:r>
      <w:r w:rsidRPr="00786EAD">
        <w:rPr>
          <w:i/>
          <w:color w:val="000000"/>
          <w:sz w:val="27"/>
          <w:szCs w:val="27"/>
          <w:lang w:val="pt-PT"/>
        </w:rPr>
        <w:t>argola</w:t>
      </w:r>
      <w:r w:rsidRPr="00786EAD">
        <w:rPr>
          <w:color w:val="000000"/>
          <w:sz w:val="27"/>
          <w:szCs w:val="27"/>
          <w:lang w:val="pt-PT"/>
        </w:rPr>
        <w:t>". Fazia parte do acordo original de todos os θns "</w:t>
      </w:r>
      <w:r w:rsidRPr="00786EAD">
        <w:rPr>
          <w:i/>
          <w:color w:val="000000"/>
          <w:sz w:val="27"/>
          <w:szCs w:val="27"/>
          <w:lang w:val="pt-PT"/>
        </w:rPr>
        <w:t>Jogadores</w:t>
      </w:r>
      <w:r w:rsidRPr="00786EAD">
        <w:rPr>
          <w:color w:val="000000"/>
          <w:sz w:val="27"/>
          <w:szCs w:val="27"/>
          <w:lang w:val="pt-PT"/>
        </w:rPr>
        <w:t xml:space="preserve">" que decidiram jogar os Jogos de Anel. </w:t>
      </w:r>
    </w:p>
    <w:p w:rsidR="00EA7DC6" w:rsidRPr="00786EAD" w:rsidRDefault="00EA7DC6" w:rsidP="00EA7DC6">
      <w:pPr>
        <w:spacing w:after="120"/>
        <w:ind w:right="224"/>
        <w:jc w:val="both"/>
        <w:rPr>
          <w:color w:val="000000"/>
          <w:sz w:val="27"/>
          <w:szCs w:val="27"/>
          <w:lang w:val="pt-PT"/>
        </w:rPr>
      </w:pPr>
      <w:r w:rsidRPr="00786EAD">
        <w:rPr>
          <w:b/>
          <w:color w:val="000000"/>
          <w:sz w:val="27"/>
          <w:szCs w:val="27"/>
          <w:lang w:val="pt-PT"/>
        </w:rPr>
        <w:t>BST</w:t>
      </w:r>
      <w:r w:rsidRPr="00786EAD">
        <w:rPr>
          <w:color w:val="000000"/>
          <w:sz w:val="27"/>
          <w:szCs w:val="27"/>
          <w:lang w:val="pt-PT"/>
        </w:rPr>
        <w:t>:</w:t>
      </w:r>
      <w:r w:rsidRPr="00786EAD">
        <w:rPr>
          <w:color w:val="000000"/>
          <w:sz w:val="27"/>
          <w:szCs w:val="27"/>
          <w:lang w:val="pt-PT"/>
        </w:rPr>
        <w:tab/>
        <w:t xml:space="preserve">THETAN ESTÁTICO NEGRO (ou </w:t>
      </w:r>
      <w:proofErr w:type="spellStart"/>
      <w:r w:rsidRPr="00786EAD">
        <w:rPr>
          <w:color w:val="000000"/>
          <w:sz w:val="27"/>
          <w:szCs w:val="27"/>
          <w:lang w:val="pt-PT"/>
        </w:rPr>
        <w:t>T</w:t>
      </w:r>
      <w:r>
        <w:rPr>
          <w:color w:val="000000"/>
          <w:sz w:val="27"/>
          <w:szCs w:val="27"/>
          <w:lang w:val="pt-PT"/>
        </w:rPr>
        <w:t>ÈCNICA</w:t>
      </w:r>
      <w:proofErr w:type="spellEnd"/>
      <w:r w:rsidRPr="00786EAD">
        <w:rPr>
          <w:color w:val="000000"/>
          <w:sz w:val="27"/>
          <w:szCs w:val="27"/>
          <w:lang w:val="pt-PT"/>
        </w:rPr>
        <w:t xml:space="preserve"> de ESTÁTICO NEGRO). O "produto OT" da usurpada Igreja de Cientologia em LTA; a "</w:t>
      </w:r>
      <w:r>
        <w:rPr>
          <w:i/>
          <w:color w:val="000000"/>
          <w:sz w:val="27"/>
          <w:szCs w:val="27"/>
          <w:lang w:val="pt-PT"/>
        </w:rPr>
        <w:t>técnica</w:t>
      </w:r>
      <w:r w:rsidRPr="00786EAD">
        <w:rPr>
          <w:color w:val="000000"/>
          <w:sz w:val="27"/>
          <w:szCs w:val="27"/>
          <w:lang w:val="pt-PT"/>
        </w:rPr>
        <w:t>" produzia estes produtos. Um BST é feito para "</w:t>
      </w:r>
      <w:r w:rsidRPr="00786EAD">
        <w:rPr>
          <w:i/>
          <w:color w:val="000000"/>
          <w:sz w:val="27"/>
          <w:szCs w:val="27"/>
          <w:lang w:val="pt-PT"/>
        </w:rPr>
        <w:t>ser</w:t>
      </w:r>
      <w:r w:rsidRPr="00786EAD">
        <w:rPr>
          <w:color w:val="000000"/>
          <w:sz w:val="27"/>
          <w:szCs w:val="27"/>
          <w:lang w:val="pt-PT"/>
        </w:rPr>
        <w:t>" ou “</w:t>
      </w:r>
      <w:r w:rsidRPr="00786EAD">
        <w:rPr>
          <w:i/>
          <w:color w:val="000000"/>
          <w:sz w:val="27"/>
          <w:szCs w:val="27"/>
          <w:lang w:val="pt-PT"/>
        </w:rPr>
        <w:t>possuir</w:t>
      </w:r>
      <w:r w:rsidRPr="00786EAD">
        <w:rPr>
          <w:color w:val="000000"/>
          <w:sz w:val="27"/>
          <w:szCs w:val="27"/>
          <w:lang w:val="pt-PT"/>
        </w:rPr>
        <w:t xml:space="preserve">" todo o Universo MEST, </w:t>
      </w:r>
      <w:r w:rsidRPr="00786EAD">
        <w:rPr>
          <w:i/>
          <w:color w:val="000000"/>
          <w:sz w:val="27"/>
          <w:szCs w:val="27"/>
          <w:lang w:val="pt-PT"/>
        </w:rPr>
        <w:t>não</w:t>
      </w:r>
      <w:r w:rsidRPr="00786EAD">
        <w:rPr>
          <w:color w:val="000000"/>
          <w:sz w:val="27"/>
          <w:szCs w:val="27"/>
          <w:lang w:val="pt-PT"/>
        </w:rPr>
        <w:t xml:space="preserve"> é </w:t>
      </w:r>
      <w:r w:rsidRPr="00786EAD">
        <w:rPr>
          <w:i/>
          <w:color w:val="000000"/>
          <w:sz w:val="27"/>
          <w:szCs w:val="27"/>
          <w:lang w:val="pt-PT"/>
        </w:rPr>
        <w:t>nem</w:t>
      </w:r>
      <w:r w:rsidRPr="00786EAD">
        <w:rPr>
          <w:color w:val="000000"/>
          <w:sz w:val="27"/>
          <w:szCs w:val="27"/>
          <w:lang w:val="pt-PT"/>
        </w:rPr>
        <w:t xml:space="preserve"> </w:t>
      </w:r>
      <w:r w:rsidRPr="00786EAD">
        <w:rPr>
          <w:i/>
          <w:color w:val="000000"/>
          <w:sz w:val="27"/>
          <w:szCs w:val="27"/>
          <w:lang w:val="pt-PT"/>
        </w:rPr>
        <w:t>pode</w:t>
      </w:r>
      <w:r w:rsidRPr="00786EAD">
        <w:rPr>
          <w:color w:val="000000"/>
          <w:sz w:val="27"/>
          <w:szCs w:val="27"/>
          <w:lang w:val="pt-PT"/>
        </w:rPr>
        <w:t xml:space="preserve"> estar num corpo, e está para sempre "</w:t>
      </w:r>
      <w:r w:rsidRPr="00786EAD">
        <w:rPr>
          <w:i/>
          <w:color w:val="000000"/>
          <w:sz w:val="27"/>
          <w:szCs w:val="27"/>
          <w:lang w:val="pt-PT"/>
        </w:rPr>
        <w:t>preso</w:t>
      </w:r>
      <w:r w:rsidRPr="00786EAD">
        <w:rPr>
          <w:color w:val="000000"/>
          <w:sz w:val="27"/>
          <w:szCs w:val="27"/>
          <w:lang w:val="pt-PT"/>
        </w:rPr>
        <w:t>" naquele estado. Há agora processos para os libertar na zona livre, TTA!</w:t>
      </w:r>
    </w:p>
    <w:p w:rsidR="00EA7DC6" w:rsidRPr="00786EAD" w:rsidRDefault="00EA7DC6" w:rsidP="00EA7DC6">
      <w:pPr>
        <w:spacing w:after="120"/>
        <w:ind w:right="224"/>
        <w:jc w:val="both"/>
        <w:rPr>
          <w:color w:val="000000"/>
          <w:sz w:val="27"/>
          <w:szCs w:val="27"/>
          <w:lang w:val="pt-PT"/>
        </w:rPr>
      </w:pPr>
      <w:r w:rsidRPr="00786EAD">
        <w:rPr>
          <w:b/>
          <w:color w:val="000000"/>
          <w:sz w:val="27"/>
          <w:szCs w:val="27"/>
          <w:lang w:val="pt-PT"/>
        </w:rPr>
        <w:t>CCC</w:t>
      </w:r>
      <w:r w:rsidRPr="00786EAD">
        <w:rPr>
          <w:color w:val="000000"/>
          <w:sz w:val="27"/>
          <w:szCs w:val="27"/>
          <w:lang w:val="pt-PT"/>
        </w:rPr>
        <w:t>:</w:t>
      </w:r>
      <w:r w:rsidRPr="00786EAD">
        <w:rPr>
          <w:color w:val="000000"/>
          <w:sz w:val="27"/>
          <w:szCs w:val="27"/>
          <w:lang w:val="pt-PT"/>
        </w:rPr>
        <w:tab/>
        <w:t xml:space="preserve">Um </w:t>
      </w:r>
      <w:r w:rsidRPr="00786EAD">
        <w:rPr>
          <w:i/>
          <w:caps/>
          <w:color w:val="000000"/>
          <w:sz w:val="27"/>
          <w:szCs w:val="27"/>
          <w:lang w:val="pt-PT"/>
        </w:rPr>
        <w:t xml:space="preserve">"CICLO DA CASCATA à </w:t>
      </w:r>
      <w:proofErr w:type="spellStart"/>
      <w:r w:rsidRPr="00786EAD">
        <w:rPr>
          <w:i/>
          <w:caps/>
          <w:color w:val="000000"/>
          <w:sz w:val="27"/>
          <w:szCs w:val="27"/>
          <w:lang w:val="pt-PT"/>
        </w:rPr>
        <w:t>COLECTA</w:t>
      </w:r>
      <w:proofErr w:type="spellEnd"/>
      <w:r w:rsidRPr="00786EAD">
        <w:rPr>
          <w:i/>
          <w:caps/>
          <w:color w:val="000000"/>
          <w:sz w:val="27"/>
          <w:szCs w:val="27"/>
          <w:lang w:val="pt-PT"/>
        </w:rPr>
        <w:t>".</w:t>
      </w:r>
      <w:r w:rsidRPr="00786EAD">
        <w:rPr>
          <w:color w:val="000000"/>
          <w:sz w:val="27"/>
          <w:szCs w:val="27"/>
          <w:lang w:val="pt-PT"/>
        </w:rPr>
        <w:t xml:space="preserve"> Isto é uma sequência de 24 GUMs (Modelos Universais de Jogos) com semelhança de propósito. Por exemplo, se o CCC tem como propósito </w:t>
      </w:r>
      <w:r w:rsidRPr="00786EAD">
        <w:rPr>
          <w:i/>
          <w:color w:val="000000"/>
          <w:sz w:val="27"/>
          <w:szCs w:val="27"/>
          <w:lang w:val="pt-PT"/>
        </w:rPr>
        <w:t>"melhorar a compreensão da estética"</w:t>
      </w:r>
      <w:r w:rsidRPr="00786EAD">
        <w:rPr>
          <w:color w:val="000000"/>
          <w:sz w:val="27"/>
          <w:szCs w:val="27"/>
          <w:lang w:val="pt-PT"/>
        </w:rPr>
        <w:t xml:space="preserve">, então pode haver um GUM para Arte, outro para Música, outros para Histórias ou Livros, etc. Esta é uma descrição imensamente simplificada, contudo, uma vez que poderia também ser um GUM para </w:t>
      </w:r>
      <w:r w:rsidRPr="00786EAD">
        <w:rPr>
          <w:i/>
          <w:color w:val="000000"/>
          <w:sz w:val="27"/>
          <w:szCs w:val="27"/>
          <w:lang w:val="pt-PT"/>
        </w:rPr>
        <w:t>"descrever a estética"</w:t>
      </w:r>
      <w:r w:rsidRPr="00786EAD">
        <w:rPr>
          <w:color w:val="000000"/>
          <w:sz w:val="27"/>
          <w:szCs w:val="27"/>
          <w:lang w:val="pt-PT"/>
        </w:rPr>
        <w:t xml:space="preserve"> e </w:t>
      </w:r>
      <w:r w:rsidRPr="00786EAD">
        <w:rPr>
          <w:i/>
          <w:color w:val="000000"/>
          <w:sz w:val="27"/>
          <w:szCs w:val="27"/>
          <w:lang w:val="pt-PT"/>
        </w:rPr>
        <w:t>"criar estética"</w:t>
      </w:r>
      <w:r w:rsidRPr="00786EAD">
        <w:rPr>
          <w:color w:val="000000"/>
          <w:sz w:val="27"/>
          <w:szCs w:val="27"/>
          <w:lang w:val="pt-PT"/>
        </w:rPr>
        <w:t xml:space="preserve">, </w:t>
      </w:r>
      <w:r w:rsidRPr="00786EAD">
        <w:rPr>
          <w:i/>
          <w:color w:val="000000"/>
          <w:sz w:val="27"/>
          <w:szCs w:val="27"/>
          <w:lang w:val="pt-PT"/>
        </w:rPr>
        <w:t>"trocar estéticas"</w:t>
      </w:r>
      <w:r w:rsidRPr="00786EAD">
        <w:rPr>
          <w:color w:val="000000"/>
          <w:sz w:val="27"/>
          <w:szCs w:val="27"/>
          <w:lang w:val="pt-PT"/>
        </w:rPr>
        <w:t xml:space="preserve">, etc. com todos os tipos de estéticas </w:t>
      </w:r>
      <w:smartTag w:uri="urn:schemas-microsoft-com:office:smarttags" w:element="PersonName">
        <w:smartTagPr>
          <w:attr w:name="ProductID" w:val="em cada GUM"/>
        </w:smartTagPr>
        <w:r w:rsidRPr="00786EAD">
          <w:rPr>
            <w:color w:val="000000"/>
            <w:sz w:val="27"/>
            <w:szCs w:val="27"/>
            <w:lang w:val="pt-PT"/>
          </w:rPr>
          <w:t>em cada GUM</w:t>
        </w:r>
      </w:smartTag>
      <w:r w:rsidRPr="00786EAD">
        <w:rPr>
          <w:color w:val="000000"/>
          <w:sz w:val="27"/>
          <w:szCs w:val="27"/>
          <w:lang w:val="pt-PT"/>
        </w:rPr>
        <w:t xml:space="preserve"> e então, nos posteriores, </w:t>
      </w:r>
      <w:r w:rsidRPr="00786EAD">
        <w:rPr>
          <w:i/>
          <w:color w:val="000000"/>
          <w:sz w:val="27"/>
          <w:szCs w:val="27"/>
          <w:lang w:val="pt-PT"/>
        </w:rPr>
        <w:t>combinar</w:t>
      </w:r>
      <w:r w:rsidRPr="00786EAD">
        <w:rPr>
          <w:color w:val="000000"/>
          <w:sz w:val="27"/>
          <w:szCs w:val="27"/>
          <w:lang w:val="pt-PT"/>
        </w:rPr>
        <w:t xml:space="preserve"> as </w:t>
      </w:r>
      <w:proofErr w:type="spellStart"/>
      <w:r w:rsidRPr="00786EAD">
        <w:rPr>
          <w:color w:val="000000"/>
          <w:sz w:val="27"/>
          <w:szCs w:val="27"/>
          <w:lang w:val="pt-PT"/>
        </w:rPr>
        <w:t>actividades</w:t>
      </w:r>
      <w:proofErr w:type="spellEnd"/>
      <w:r w:rsidRPr="00786EAD">
        <w:rPr>
          <w:color w:val="000000"/>
          <w:sz w:val="27"/>
          <w:szCs w:val="27"/>
          <w:lang w:val="pt-PT"/>
        </w:rPr>
        <w:t xml:space="preserve"> dos anteriores em todos os fluxos e todas as dinâmicas!</w:t>
      </w:r>
    </w:p>
    <w:p w:rsidR="00871594" w:rsidRPr="00786EAD" w:rsidRDefault="00871594" w:rsidP="00871594">
      <w:pPr>
        <w:spacing w:after="120"/>
        <w:ind w:right="224"/>
        <w:jc w:val="both"/>
        <w:rPr>
          <w:color w:val="000000"/>
          <w:sz w:val="27"/>
          <w:szCs w:val="27"/>
          <w:lang w:val="pt-PT"/>
        </w:rPr>
      </w:pPr>
      <w:r w:rsidRPr="00786EAD">
        <w:rPr>
          <w:b/>
          <w:color w:val="000000"/>
          <w:sz w:val="27"/>
          <w:szCs w:val="27"/>
          <w:lang w:val="pt-PT"/>
        </w:rPr>
        <w:t>CLONE</w:t>
      </w:r>
      <w:r w:rsidRPr="00786EAD">
        <w:rPr>
          <w:color w:val="000000"/>
          <w:sz w:val="27"/>
          <w:szCs w:val="27"/>
          <w:lang w:val="pt-PT"/>
        </w:rPr>
        <w:t>:</w:t>
      </w:r>
      <w:r w:rsidRPr="00786EAD">
        <w:rPr>
          <w:color w:val="000000"/>
          <w:sz w:val="27"/>
          <w:szCs w:val="27"/>
          <w:lang w:val="pt-PT"/>
        </w:rPr>
        <w:tab/>
        <w:t>Um MOCO feito com mais capacidade e livre arbítrio, quase, ou em parte, uma cópia do Jogador, para fazer uma "</w:t>
      </w:r>
      <w:r w:rsidRPr="00786EAD">
        <w:rPr>
          <w:i/>
          <w:color w:val="000000"/>
          <w:sz w:val="27"/>
          <w:szCs w:val="27"/>
          <w:lang w:val="pt-PT"/>
        </w:rPr>
        <w:t>missão</w:t>
      </w:r>
      <w:r w:rsidRPr="00786EAD">
        <w:rPr>
          <w:color w:val="000000"/>
          <w:sz w:val="27"/>
          <w:szCs w:val="27"/>
          <w:lang w:val="pt-PT"/>
        </w:rPr>
        <w:t xml:space="preserve">" para ele ou para </w:t>
      </w:r>
      <w:r w:rsidRPr="00786EAD">
        <w:rPr>
          <w:i/>
          <w:color w:val="000000"/>
          <w:sz w:val="27"/>
          <w:szCs w:val="27"/>
          <w:lang w:val="pt-PT"/>
        </w:rPr>
        <w:t>“enganar o inimigo"</w:t>
      </w:r>
      <w:r w:rsidRPr="00786EAD">
        <w:rPr>
          <w:color w:val="000000"/>
          <w:sz w:val="27"/>
          <w:szCs w:val="27"/>
          <w:lang w:val="pt-PT"/>
        </w:rPr>
        <w:t xml:space="preserve"> ou </w:t>
      </w:r>
      <w:r w:rsidRPr="00786EAD">
        <w:rPr>
          <w:i/>
          <w:color w:val="000000"/>
          <w:sz w:val="27"/>
          <w:szCs w:val="27"/>
          <w:lang w:val="pt-PT"/>
        </w:rPr>
        <w:t>“jogar um jogo"</w:t>
      </w:r>
      <w:r w:rsidRPr="00786EAD">
        <w:rPr>
          <w:color w:val="000000"/>
          <w:sz w:val="27"/>
          <w:szCs w:val="27"/>
          <w:lang w:val="pt-PT"/>
        </w:rPr>
        <w:t>. Veja também mais sobre estes em definições de "</w:t>
      </w:r>
      <w:r w:rsidRPr="00786EAD">
        <w:rPr>
          <w:i/>
          <w:color w:val="000000"/>
          <w:sz w:val="27"/>
          <w:szCs w:val="27"/>
          <w:lang w:val="pt-PT"/>
        </w:rPr>
        <w:t>MOCO</w:t>
      </w:r>
      <w:r w:rsidRPr="00786EAD">
        <w:rPr>
          <w:color w:val="000000"/>
          <w:sz w:val="27"/>
          <w:szCs w:val="27"/>
          <w:lang w:val="pt-PT"/>
        </w:rPr>
        <w:t xml:space="preserve">". </w:t>
      </w:r>
    </w:p>
    <w:p w:rsidR="00871594" w:rsidRPr="00786EAD" w:rsidRDefault="00871594" w:rsidP="00871594">
      <w:pPr>
        <w:spacing w:after="120"/>
        <w:ind w:right="-136"/>
        <w:jc w:val="both"/>
        <w:rPr>
          <w:color w:val="000000"/>
          <w:sz w:val="27"/>
          <w:szCs w:val="27"/>
          <w:lang w:val="pt-PT"/>
        </w:rPr>
      </w:pPr>
      <w:r>
        <w:rPr>
          <w:b/>
          <w:color w:val="000000"/>
          <w:sz w:val="28"/>
          <w:szCs w:val="28"/>
          <w:lang w:val="pt-PT"/>
        </w:rPr>
        <w:t>G</w:t>
      </w:r>
      <w:r w:rsidRPr="00786EAD">
        <w:rPr>
          <w:b/>
          <w:color w:val="000000"/>
          <w:sz w:val="28"/>
          <w:szCs w:val="28"/>
          <w:lang w:val="pt-PT"/>
        </w:rPr>
        <w:t xml:space="preserve">rande θn ou </w:t>
      </w:r>
      <w:r w:rsidRPr="00786EAD">
        <w:rPr>
          <w:b/>
          <w:i/>
          <w:color w:val="000000"/>
          <w:sz w:val="28"/>
          <w:szCs w:val="28"/>
          <w:lang w:val="pt-PT"/>
        </w:rPr>
        <w:t>"Jogador"</w:t>
      </w:r>
      <w:r w:rsidRPr="00786EAD">
        <w:rPr>
          <w:color w:val="000000"/>
          <w:sz w:val="27"/>
          <w:szCs w:val="27"/>
          <w:lang w:val="pt-PT"/>
        </w:rPr>
        <w:t>:</w:t>
      </w:r>
      <w:r w:rsidRPr="00786EAD">
        <w:rPr>
          <w:color w:val="000000"/>
          <w:sz w:val="27"/>
          <w:szCs w:val="27"/>
          <w:lang w:val="pt-PT"/>
        </w:rPr>
        <w:tab/>
        <w:t>o Preclaro ou Claro que você está a auditar ou o θn chamado "</w:t>
      </w:r>
      <w:r w:rsidRPr="00786EAD">
        <w:rPr>
          <w:i/>
          <w:color w:val="000000"/>
          <w:sz w:val="27"/>
          <w:szCs w:val="27"/>
          <w:lang w:val="pt-PT"/>
        </w:rPr>
        <w:t>eu</w:t>
      </w:r>
      <w:r w:rsidRPr="00786EAD">
        <w:rPr>
          <w:color w:val="000000"/>
          <w:sz w:val="27"/>
          <w:szCs w:val="27"/>
          <w:lang w:val="pt-PT"/>
        </w:rPr>
        <w:t xml:space="preserve">" e que tem um </w:t>
      </w:r>
      <w:r w:rsidRPr="00786EAD">
        <w:rPr>
          <w:i/>
          <w:color w:val="000000"/>
          <w:sz w:val="27"/>
          <w:szCs w:val="27"/>
          <w:lang w:val="pt-PT"/>
        </w:rPr>
        <w:t>caso</w:t>
      </w:r>
      <w:r w:rsidRPr="00786EAD">
        <w:rPr>
          <w:color w:val="000000"/>
          <w:sz w:val="27"/>
          <w:szCs w:val="27"/>
          <w:lang w:val="pt-PT"/>
        </w:rPr>
        <w:t xml:space="preserve">. Pode estar dentro ou fora de um corpo. Pode ser encontrado preso num caso em OT 3 ou numa </w:t>
      </w:r>
      <w:r>
        <w:rPr>
          <w:color w:val="000000"/>
          <w:sz w:val="27"/>
          <w:szCs w:val="27"/>
          <w:lang w:val="pt-PT"/>
        </w:rPr>
        <w:t>plug</w:t>
      </w:r>
      <w:r w:rsidRPr="00786EAD">
        <w:rPr>
          <w:color w:val="000000"/>
          <w:sz w:val="27"/>
          <w:szCs w:val="27"/>
          <w:lang w:val="pt-PT"/>
        </w:rPr>
        <w:t xml:space="preserve"> por ter sido implantado ou traído. Pode ser suprimido para acreditar que é um "</w:t>
      </w:r>
      <w:r w:rsidRPr="00786EAD">
        <w:rPr>
          <w:i/>
          <w:color w:val="000000"/>
          <w:sz w:val="27"/>
          <w:szCs w:val="27"/>
          <w:lang w:val="pt-PT"/>
        </w:rPr>
        <w:t>Corpo</w:t>
      </w:r>
      <w:r w:rsidRPr="00786EAD">
        <w:rPr>
          <w:color w:val="000000"/>
          <w:sz w:val="27"/>
          <w:szCs w:val="27"/>
          <w:lang w:val="pt-PT"/>
        </w:rPr>
        <w:t xml:space="preserve">" ou um </w:t>
      </w:r>
      <w:r w:rsidRPr="00786EAD">
        <w:rPr>
          <w:i/>
          <w:color w:val="000000"/>
          <w:sz w:val="27"/>
          <w:szCs w:val="27"/>
          <w:lang w:val="pt-PT"/>
        </w:rPr>
        <w:t>"θn do Corpo" (BT)</w:t>
      </w:r>
      <w:r w:rsidRPr="00786EAD">
        <w:rPr>
          <w:color w:val="000000"/>
          <w:sz w:val="27"/>
          <w:szCs w:val="27"/>
          <w:lang w:val="pt-PT"/>
        </w:rPr>
        <w:t>, ou um "</w:t>
      </w:r>
      <w:r w:rsidRPr="00786EAD">
        <w:rPr>
          <w:i/>
          <w:color w:val="000000"/>
          <w:sz w:val="27"/>
          <w:szCs w:val="27"/>
          <w:lang w:val="pt-PT"/>
        </w:rPr>
        <w:t>Monitor</w:t>
      </w:r>
      <w:r w:rsidRPr="00786EAD">
        <w:rPr>
          <w:color w:val="000000"/>
          <w:sz w:val="27"/>
          <w:szCs w:val="27"/>
          <w:lang w:val="pt-PT"/>
        </w:rPr>
        <w:t>" ou "</w:t>
      </w:r>
      <w:r w:rsidRPr="00786EAD">
        <w:rPr>
          <w:i/>
          <w:color w:val="000000"/>
          <w:sz w:val="27"/>
          <w:szCs w:val="27"/>
          <w:lang w:val="pt-PT"/>
        </w:rPr>
        <w:t>Operador</w:t>
      </w:r>
      <w:r w:rsidRPr="00786EAD">
        <w:rPr>
          <w:color w:val="000000"/>
          <w:sz w:val="27"/>
          <w:szCs w:val="27"/>
          <w:lang w:val="pt-PT"/>
        </w:rPr>
        <w:t>" ou "</w:t>
      </w:r>
      <w:r w:rsidRPr="00786EAD">
        <w:rPr>
          <w:i/>
          <w:color w:val="000000"/>
          <w:sz w:val="27"/>
          <w:szCs w:val="27"/>
          <w:lang w:val="pt-PT"/>
        </w:rPr>
        <w:t>Implantador</w:t>
      </w:r>
      <w:r w:rsidRPr="00786EAD">
        <w:rPr>
          <w:color w:val="000000"/>
          <w:sz w:val="27"/>
          <w:szCs w:val="27"/>
          <w:lang w:val="pt-PT"/>
        </w:rPr>
        <w:t>". Todos os "</w:t>
      </w:r>
      <w:r w:rsidRPr="00786EAD">
        <w:rPr>
          <w:i/>
          <w:color w:val="000000"/>
          <w:sz w:val="27"/>
          <w:szCs w:val="27"/>
          <w:lang w:val="pt-PT"/>
        </w:rPr>
        <w:t>Jogadores</w:t>
      </w:r>
      <w:r w:rsidRPr="00786EAD">
        <w:rPr>
          <w:color w:val="000000"/>
          <w:sz w:val="27"/>
          <w:szCs w:val="27"/>
          <w:lang w:val="pt-PT"/>
        </w:rPr>
        <w:t xml:space="preserve">" eram originalmente θns Estáticos. </w:t>
      </w:r>
    </w:p>
    <w:p w:rsidR="00EA7DC6" w:rsidRPr="00786EAD" w:rsidRDefault="00EA7DC6" w:rsidP="00EA7DC6">
      <w:pPr>
        <w:spacing w:after="120"/>
        <w:ind w:right="224"/>
        <w:jc w:val="both"/>
        <w:rPr>
          <w:color w:val="000000"/>
          <w:sz w:val="27"/>
          <w:szCs w:val="27"/>
          <w:lang w:val="pt-PT"/>
        </w:rPr>
      </w:pPr>
      <w:r w:rsidRPr="00786EAD">
        <w:rPr>
          <w:b/>
          <w:color w:val="000000"/>
          <w:sz w:val="27"/>
          <w:szCs w:val="27"/>
          <w:lang w:val="pt-PT"/>
        </w:rPr>
        <w:t>GUM</w:t>
      </w:r>
      <w:r w:rsidRPr="00786EAD">
        <w:rPr>
          <w:color w:val="000000"/>
          <w:sz w:val="27"/>
          <w:szCs w:val="27"/>
          <w:lang w:val="pt-PT"/>
        </w:rPr>
        <w:t>:</w:t>
      </w:r>
      <w:r w:rsidRPr="00786EAD">
        <w:rPr>
          <w:color w:val="000000"/>
          <w:sz w:val="27"/>
          <w:szCs w:val="27"/>
          <w:lang w:val="pt-PT"/>
        </w:rPr>
        <w:tab/>
        <w:t xml:space="preserve">Um Modelo Universal de Jogos. Pode conter um ou muitos jogos e um ou muitos universos. Mas é coberto por um propósito global ou meta para os θns que jogam através dele ou nele, quer eles se lembrem ou não. Este GUM (o </w:t>
      </w:r>
      <w:proofErr w:type="spellStart"/>
      <w:r w:rsidRPr="00786EAD">
        <w:rPr>
          <w:color w:val="000000"/>
          <w:sz w:val="27"/>
          <w:szCs w:val="27"/>
          <w:lang w:val="pt-PT"/>
        </w:rPr>
        <w:t>actual</w:t>
      </w:r>
      <w:proofErr w:type="spellEnd"/>
      <w:r w:rsidRPr="00786EAD">
        <w:rPr>
          <w:color w:val="000000"/>
          <w:sz w:val="27"/>
          <w:szCs w:val="27"/>
          <w:lang w:val="pt-PT"/>
        </w:rPr>
        <w:t>) é o Modelo Universal de Jogos 0 (Zero), “</w:t>
      </w:r>
      <w:r w:rsidRPr="00786EAD">
        <w:rPr>
          <w:i/>
          <w:color w:val="000000"/>
          <w:sz w:val="27"/>
          <w:szCs w:val="27"/>
          <w:lang w:val="pt-PT"/>
        </w:rPr>
        <w:t>Emergência</w:t>
      </w:r>
      <w:r w:rsidRPr="00786EAD">
        <w:rPr>
          <w:color w:val="000000"/>
          <w:sz w:val="27"/>
          <w:szCs w:val="27"/>
          <w:lang w:val="pt-PT"/>
        </w:rPr>
        <w:t xml:space="preserve">". O </w:t>
      </w:r>
      <w:r w:rsidRPr="00786EAD">
        <w:rPr>
          <w:i/>
          <w:color w:val="000000"/>
          <w:sz w:val="27"/>
          <w:szCs w:val="27"/>
          <w:lang w:val="pt-PT"/>
        </w:rPr>
        <w:t xml:space="preserve">"Tempo", </w:t>
      </w:r>
      <w:r w:rsidRPr="00786EAD">
        <w:rPr>
          <w:color w:val="000000"/>
          <w:sz w:val="27"/>
          <w:szCs w:val="27"/>
          <w:lang w:val="pt-PT"/>
        </w:rPr>
        <w:t xml:space="preserve">como no Universo MEST (um dos universos deste GUM que também contém </w:t>
      </w:r>
      <w:r w:rsidRPr="00786EAD">
        <w:rPr>
          <w:i/>
          <w:color w:val="000000"/>
          <w:sz w:val="27"/>
          <w:szCs w:val="27"/>
          <w:lang w:val="pt-PT"/>
        </w:rPr>
        <w:t>"Jogos do Universo Anterior"</w:t>
      </w:r>
      <w:r w:rsidRPr="00786EAD">
        <w:rPr>
          <w:color w:val="000000"/>
          <w:sz w:val="27"/>
          <w:szCs w:val="27"/>
          <w:lang w:val="pt-PT"/>
        </w:rPr>
        <w:t>), não existe antes deste GUM. Logo para “</w:t>
      </w:r>
      <w:r w:rsidRPr="00786EAD">
        <w:rPr>
          <w:i/>
          <w:color w:val="000000"/>
          <w:sz w:val="27"/>
          <w:szCs w:val="27"/>
          <w:lang w:val="pt-PT"/>
        </w:rPr>
        <w:t>datar</w:t>
      </w:r>
      <w:r w:rsidRPr="00786EAD">
        <w:rPr>
          <w:color w:val="000000"/>
          <w:sz w:val="27"/>
          <w:szCs w:val="27"/>
          <w:lang w:val="pt-PT"/>
        </w:rPr>
        <w:t>" aquém da Banda do "</w:t>
      </w:r>
      <w:r w:rsidRPr="00786EAD">
        <w:rPr>
          <w:i/>
          <w:color w:val="000000"/>
          <w:sz w:val="27"/>
          <w:szCs w:val="27"/>
          <w:lang w:val="pt-PT"/>
        </w:rPr>
        <w:t>Tempo</w:t>
      </w:r>
      <w:r w:rsidRPr="00786EAD">
        <w:rPr>
          <w:color w:val="000000"/>
          <w:sz w:val="27"/>
          <w:szCs w:val="27"/>
          <w:lang w:val="pt-PT"/>
        </w:rPr>
        <w:t xml:space="preserve">" do Universo MEST a pessoa usa </w:t>
      </w:r>
      <w:r w:rsidRPr="00786EAD">
        <w:rPr>
          <w:i/>
          <w:color w:val="000000"/>
          <w:sz w:val="27"/>
          <w:szCs w:val="27"/>
          <w:lang w:val="pt-PT"/>
        </w:rPr>
        <w:t>"Modelos Universais de Jogos"</w:t>
      </w:r>
      <w:r w:rsidRPr="00786EAD">
        <w:rPr>
          <w:color w:val="000000"/>
          <w:sz w:val="27"/>
          <w:szCs w:val="27"/>
          <w:lang w:val="pt-PT"/>
        </w:rPr>
        <w:t xml:space="preserve"> como Ciclos de </w:t>
      </w:r>
      <w:proofErr w:type="spellStart"/>
      <w:r w:rsidRPr="00786EAD">
        <w:rPr>
          <w:color w:val="000000"/>
          <w:sz w:val="27"/>
          <w:szCs w:val="27"/>
          <w:lang w:val="pt-PT"/>
        </w:rPr>
        <w:t>Acção</w:t>
      </w:r>
      <w:proofErr w:type="spellEnd"/>
      <w:r w:rsidRPr="00786EAD">
        <w:rPr>
          <w:color w:val="000000"/>
          <w:sz w:val="27"/>
          <w:szCs w:val="27"/>
          <w:lang w:val="pt-PT"/>
        </w:rPr>
        <w:t xml:space="preserve"> com os quais todos os θns estão familiarizados. </w:t>
      </w:r>
    </w:p>
    <w:p w:rsidR="00EA7DC6" w:rsidRPr="00786EAD" w:rsidRDefault="00EA7DC6" w:rsidP="00EA7DC6">
      <w:pPr>
        <w:spacing w:after="120"/>
        <w:ind w:right="224"/>
        <w:jc w:val="both"/>
        <w:rPr>
          <w:color w:val="000000"/>
          <w:sz w:val="27"/>
          <w:szCs w:val="27"/>
          <w:lang w:val="pt-PT"/>
        </w:rPr>
      </w:pPr>
      <w:r w:rsidRPr="00786EAD">
        <w:rPr>
          <w:b/>
          <w:color w:val="000000"/>
          <w:sz w:val="27"/>
          <w:szCs w:val="27"/>
          <w:lang w:val="pt-PT"/>
        </w:rPr>
        <w:t>JOGO dos Deuses</w:t>
      </w:r>
      <w:r w:rsidRPr="00786EAD">
        <w:rPr>
          <w:color w:val="000000"/>
          <w:sz w:val="27"/>
          <w:szCs w:val="27"/>
          <w:lang w:val="pt-PT"/>
        </w:rPr>
        <w:t>:</w:t>
      </w:r>
      <w:r w:rsidRPr="00786EAD">
        <w:rPr>
          <w:color w:val="000000"/>
          <w:sz w:val="27"/>
          <w:szCs w:val="27"/>
          <w:lang w:val="pt-PT"/>
        </w:rPr>
        <w:tab/>
        <w:t>Um jogo jogado no início do GUM 0 para eleger um "</w:t>
      </w:r>
      <w:r w:rsidRPr="00786EAD">
        <w:rPr>
          <w:i/>
          <w:color w:val="000000"/>
          <w:sz w:val="27"/>
          <w:szCs w:val="27"/>
          <w:lang w:val="pt-PT"/>
        </w:rPr>
        <w:t>DEUS</w:t>
      </w:r>
      <w:r w:rsidRPr="00786EAD">
        <w:rPr>
          <w:color w:val="000000"/>
          <w:sz w:val="27"/>
          <w:szCs w:val="27"/>
          <w:lang w:val="pt-PT"/>
        </w:rPr>
        <w:t xml:space="preserve">" que </w:t>
      </w:r>
      <w:r w:rsidRPr="00786EAD">
        <w:rPr>
          <w:i/>
          <w:color w:val="000000"/>
          <w:sz w:val="27"/>
          <w:szCs w:val="27"/>
          <w:lang w:val="pt-PT"/>
        </w:rPr>
        <w:t>“tomasse conta"</w:t>
      </w:r>
      <w:r w:rsidRPr="00786EAD">
        <w:rPr>
          <w:color w:val="000000"/>
          <w:sz w:val="27"/>
          <w:szCs w:val="27"/>
          <w:lang w:val="pt-PT"/>
        </w:rPr>
        <w:t xml:space="preserve"> das criações de toda a gente despejadas de Jogos do Universo Anterior. Estes "</w:t>
      </w:r>
      <w:r w:rsidRPr="00786EAD">
        <w:rPr>
          <w:i/>
          <w:color w:val="000000"/>
          <w:sz w:val="27"/>
          <w:szCs w:val="27"/>
          <w:lang w:val="pt-PT"/>
        </w:rPr>
        <w:t>despejos</w:t>
      </w:r>
      <w:r w:rsidRPr="00786EAD">
        <w:rPr>
          <w:color w:val="000000"/>
          <w:sz w:val="27"/>
          <w:szCs w:val="27"/>
          <w:lang w:val="pt-PT"/>
        </w:rPr>
        <w:t xml:space="preserve">" </w:t>
      </w:r>
      <w:r w:rsidRPr="00786EAD">
        <w:rPr>
          <w:i/>
          <w:color w:val="000000"/>
          <w:sz w:val="27"/>
          <w:szCs w:val="27"/>
          <w:lang w:val="pt-PT"/>
        </w:rPr>
        <w:t>tornaram-se</w:t>
      </w:r>
      <w:r w:rsidRPr="00786EAD">
        <w:rPr>
          <w:color w:val="000000"/>
          <w:sz w:val="27"/>
          <w:szCs w:val="27"/>
          <w:lang w:val="pt-PT"/>
        </w:rPr>
        <w:t xml:space="preserve"> o Universo MEST. Os θns Jogadores deveriam aprender a fazer isto para tomarem responsabilidade pelas suas </w:t>
      </w:r>
      <w:r w:rsidRPr="00786EAD">
        <w:rPr>
          <w:i/>
          <w:color w:val="000000"/>
          <w:sz w:val="27"/>
          <w:szCs w:val="27"/>
          <w:lang w:val="pt-PT"/>
        </w:rPr>
        <w:t>próprias</w:t>
      </w:r>
      <w:r w:rsidRPr="00786EAD">
        <w:rPr>
          <w:color w:val="000000"/>
          <w:sz w:val="27"/>
          <w:szCs w:val="27"/>
          <w:lang w:val="pt-PT"/>
        </w:rPr>
        <w:t xml:space="preserve"> Criações e a certa altura entrarem no Universo MEST e </w:t>
      </w:r>
      <w:proofErr w:type="spellStart"/>
      <w:r w:rsidRPr="00786EAD">
        <w:rPr>
          <w:color w:val="000000"/>
          <w:sz w:val="27"/>
          <w:szCs w:val="27"/>
          <w:lang w:val="pt-PT"/>
        </w:rPr>
        <w:t>as-isarem</w:t>
      </w:r>
      <w:proofErr w:type="spellEnd"/>
      <w:r w:rsidRPr="00786EAD">
        <w:rPr>
          <w:color w:val="000000"/>
          <w:sz w:val="27"/>
          <w:szCs w:val="27"/>
          <w:lang w:val="pt-PT"/>
        </w:rPr>
        <w:t xml:space="preserve"> a sua parte a fim de recuperarem a sua capacidade perdida de fazer as-is. Isto foi prejudicado pelo Implante conhecido como Incidente I. </w:t>
      </w:r>
    </w:p>
    <w:p w:rsidR="00EA7DC6" w:rsidRPr="00786EAD" w:rsidRDefault="00EA7DC6" w:rsidP="00EA7DC6">
      <w:pPr>
        <w:spacing w:after="120"/>
        <w:ind w:right="224"/>
        <w:jc w:val="both"/>
        <w:rPr>
          <w:color w:val="000000"/>
          <w:sz w:val="27"/>
          <w:szCs w:val="27"/>
          <w:lang w:val="pt-PT"/>
        </w:rPr>
      </w:pPr>
      <w:r w:rsidRPr="00786EAD">
        <w:rPr>
          <w:color w:val="000000"/>
          <w:sz w:val="27"/>
          <w:szCs w:val="27"/>
          <w:lang w:val="pt-PT"/>
        </w:rPr>
        <w:t>O Universo MEST no GUM 0 tem continuado por 100 Centiliões de anos. (100x10</w:t>
      </w:r>
      <w:r w:rsidRPr="00786EAD">
        <w:rPr>
          <w:color w:val="000000"/>
          <w:sz w:val="27"/>
          <w:szCs w:val="27"/>
          <w:vertAlign w:val="superscript"/>
          <w:lang w:val="pt-PT"/>
        </w:rPr>
        <w:t>303</w:t>
      </w:r>
      <w:r w:rsidRPr="00786EAD">
        <w:rPr>
          <w:color w:val="000000"/>
          <w:sz w:val="27"/>
          <w:szCs w:val="27"/>
          <w:lang w:val="pt-PT"/>
        </w:rPr>
        <w:t xml:space="preserve">), (100 seguido de 303 zeros). </w:t>
      </w:r>
    </w:p>
    <w:p w:rsidR="00EA7DC6" w:rsidRPr="00786EAD" w:rsidRDefault="00EA7DC6" w:rsidP="00EA7DC6">
      <w:pPr>
        <w:spacing w:after="120"/>
        <w:ind w:right="224"/>
        <w:jc w:val="both"/>
        <w:rPr>
          <w:color w:val="000000"/>
          <w:sz w:val="27"/>
          <w:szCs w:val="27"/>
          <w:lang w:val="pt-PT"/>
        </w:rPr>
      </w:pPr>
      <w:r w:rsidRPr="00786EAD">
        <w:rPr>
          <w:color w:val="000000"/>
          <w:sz w:val="27"/>
          <w:szCs w:val="27"/>
          <w:lang w:val="pt-PT"/>
        </w:rPr>
        <w:t>O Jogo dos Deuses foi aberrativo, uma vez que muitas partículas de Admiração (MOCOs) (+) e (-) foram usadas como persuasão "</w:t>
      </w:r>
      <w:r w:rsidRPr="00786EAD">
        <w:rPr>
          <w:i/>
          <w:color w:val="000000"/>
          <w:sz w:val="27"/>
          <w:szCs w:val="27"/>
          <w:lang w:val="pt-PT"/>
        </w:rPr>
        <w:t>política</w:t>
      </w:r>
      <w:r w:rsidRPr="00786EAD">
        <w:rPr>
          <w:color w:val="000000"/>
          <w:sz w:val="27"/>
          <w:szCs w:val="27"/>
          <w:lang w:val="pt-PT"/>
        </w:rPr>
        <w:t>" e como "</w:t>
      </w:r>
      <w:r w:rsidRPr="00786EAD">
        <w:rPr>
          <w:i/>
          <w:color w:val="000000"/>
          <w:sz w:val="27"/>
          <w:szCs w:val="27"/>
          <w:lang w:val="pt-PT"/>
        </w:rPr>
        <w:t>votos</w:t>
      </w:r>
      <w:r w:rsidRPr="00786EAD">
        <w:rPr>
          <w:color w:val="000000"/>
          <w:sz w:val="27"/>
          <w:szCs w:val="27"/>
          <w:lang w:val="pt-PT"/>
        </w:rPr>
        <w:t>" para os concorrentes. Infelizmente Xenu obteve a maioria dos votos e logo se tornou o "</w:t>
      </w:r>
      <w:r w:rsidRPr="00786EAD">
        <w:rPr>
          <w:i/>
          <w:color w:val="000000"/>
          <w:sz w:val="27"/>
          <w:szCs w:val="27"/>
          <w:lang w:val="pt-PT"/>
        </w:rPr>
        <w:t>Deus</w:t>
      </w:r>
      <w:r w:rsidRPr="00786EAD">
        <w:rPr>
          <w:color w:val="000000"/>
          <w:sz w:val="27"/>
          <w:szCs w:val="27"/>
          <w:lang w:val="pt-PT"/>
        </w:rPr>
        <w:t>" do Universo MEST.</w:t>
      </w:r>
    </w:p>
    <w:p w:rsidR="00EA7DC6" w:rsidRPr="00786EAD" w:rsidRDefault="00EA7DC6" w:rsidP="00EA7DC6">
      <w:pPr>
        <w:spacing w:after="120"/>
        <w:ind w:right="224"/>
        <w:jc w:val="both"/>
        <w:rPr>
          <w:color w:val="000000"/>
          <w:sz w:val="27"/>
          <w:szCs w:val="27"/>
          <w:lang w:val="pt-PT"/>
        </w:rPr>
      </w:pPr>
      <w:r w:rsidRPr="00786EAD">
        <w:rPr>
          <w:color w:val="000000"/>
          <w:sz w:val="27"/>
          <w:szCs w:val="27"/>
          <w:lang w:val="pt-PT"/>
        </w:rPr>
        <w:t>Este jogo não foi considerado muito significativo ou importante nessa altura para os θns, mas somente uma coisa "</w:t>
      </w:r>
      <w:r w:rsidRPr="00786EAD">
        <w:rPr>
          <w:i/>
          <w:color w:val="000000"/>
          <w:sz w:val="27"/>
          <w:szCs w:val="27"/>
          <w:lang w:val="pt-PT"/>
        </w:rPr>
        <w:t>divertida</w:t>
      </w:r>
      <w:r w:rsidRPr="00786EAD">
        <w:rPr>
          <w:color w:val="000000"/>
          <w:sz w:val="27"/>
          <w:szCs w:val="27"/>
          <w:lang w:val="pt-PT"/>
        </w:rPr>
        <w:t>". O “</w:t>
      </w:r>
      <w:proofErr w:type="spellStart"/>
      <w:r w:rsidRPr="00786EAD">
        <w:rPr>
          <w:i/>
          <w:color w:val="000000"/>
          <w:sz w:val="27"/>
          <w:szCs w:val="27"/>
          <w:lang w:val="pt-PT"/>
        </w:rPr>
        <w:t>acto</w:t>
      </w:r>
      <w:proofErr w:type="spellEnd"/>
      <w:r w:rsidRPr="00786EAD">
        <w:rPr>
          <w:color w:val="000000"/>
          <w:sz w:val="27"/>
          <w:szCs w:val="27"/>
          <w:lang w:val="pt-PT"/>
        </w:rPr>
        <w:t xml:space="preserve">" de Xenu no Jogo dos Deuses incluía algumas das cenas, mais tarde do Inc I, logo </w:t>
      </w:r>
      <w:r w:rsidRPr="00786EAD">
        <w:rPr>
          <w:i/>
          <w:color w:val="000000"/>
          <w:sz w:val="27"/>
          <w:szCs w:val="27"/>
          <w:lang w:val="pt-PT"/>
        </w:rPr>
        <w:t>pode</w:t>
      </w:r>
      <w:r w:rsidRPr="00786EAD">
        <w:rPr>
          <w:color w:val="000000"/>
          <w:sz w:val="27"/>
          <w:szCs w:val="27"/>
          <w:lang w:val="pt-PT"/>
        </w:rPr>
        <w:t xml:space="preserve"> funcionar como uma área de carga E/S. </w:t>
      </w:r>
    </w:p>
    <w:p w:rsidR="00871594" w:rsidRPr="00786EAD" w:rsidRDefault="00871594" w:rsidP="00871594">
      <w:pPr>
        <w:spacing w:after="120"/>
        <w:ind w:right="224"/>
        <w:rPr>
          <w:color w:val="000000"/>
          <w:sz w:val="27"/>
          <w:szCs w:val="27"/>
          <w:lang w:val="pt-PT"/>
        </w:rPr>
      </w:pPr>
      <w:r w:rsidRPr="00786EAD">
        <w:rPr>
          <w:b/>
          <w:color w:val="000000"/>
          <w:sz w:val="27"/>
          <w:szCs w:val="27"/>
          <w:lang w:val="pt-PT"/>
        </w:rPr>
        <w:lastRenderedPageBreak/>
        <w:t>LTA</w:t>
      </w:r>
      <w:r w:rsidRPr="00786EAD">
        <w:rPr>
          <w:color w:val="000000"/>
          <w:sz w:val="27"/>
          <w:szCs w:val="27"/>
          <w:lang w:val="pt-PT"/>
        </w:rPr>
        <w:t>:</w:t>
      </w:r>
      <w:r w:rsidRPr="00786EAD">
        <w:rPr>
          <w:color w:val="000000"/>
          <w:sz w:val="27"/>
          <w:szCs w:val="27"/>
          <w:lang w:val="pt-PT"/>
        </w:rPr>
        <w:tab/>
        <w:t xml:space="preserve">Uma abreviatura que significa A ÚLTIMA VOLTA. (antes desta) Refere-se ao Anel 9999, a 1ª vez que foi jogado. O GUM </w:t>
      </w:r>
      <w:r w:rsidRPr="00786EAD">
        <w:rPr>
          <w:i/>
          <w:color w:val="000000"/>
          <w:sz w:val="27"/>
          <w:szCs w:val="27"/>
          <w:lang w:val="pt-PT"/>
        </w:rPr>
        <w:t>crítico</w:t>
      </w:r>
      <w:r w:rsidRPr="00786EAD">
        <w:rPr>
          <w:color w:val="000000"/>
          <w:sz w:val="27"/>
          <w:szCs w:val="27"/>
          <w:lang w:val="pt-PT"/>
        </w:rPr>
        <w:t xml:space="preserve"> que impediu os θns de terminar o Anel devidamente foi o GUM 0, CCC 24, Anel 9999. (Este mesmo que estamos agora a fazer outra vez no Anel 10.000). </w:t>
      </w:r>
      <w:r>
        <w:rPr>
          <w:color w:val="000000"/>
          <w:sz w:val="27"/>
          <w:szCs w:val="27"/>
          <w:lang w:val="pt-PT"/>
        </w:rPr>
        <w:br/>
      </w:r>
      <w:r w:rsidRPr="00871594">
        <w:rPr>
          <w:color w:val="000000"/>
          <w:sz w:val="27"/>
          <w:szCs w:val="27"/>
          <w:lang w:val="pt-PT"/>
        </w:rPr>
        <w:t>LTA</w:t>
      </w:r>
      <w:r>
        <w:rPr>
          <w:color w:val="000000"/>
          <w:sz w:val="27"/>
          <w:szCs w:val="27"/>
          <w:lang w:val="pt-PT"/>
        </w:rPr>
        <w:t xml:space="preserve"> é um </w:t>
      </w:r>
      <w:r w:rsidRPr="00786EAD">
        <w:rPr>
          <w:color w:val="000000"/>
          <w:sz w:val="27"/>
          <w:szCs w:val="27"/>
          <w:lang w:val="pt-PT"/>
        </w:rPr>
        <w:t xml:space="preserve">tempo paralelo (o mesmo lugar, ou GUM, no Campo de Jogo) fica </w:t>
      </w:r>
      <w:r w:rsidRPr="00786EAD">
        <w:rPr>
          <w:i/>
          <w:color w:val="000000"/>
          <w:sz w:val="27"/>
          <w:szCs w:val="27"/>
          <w:lang w:val="pt-PT"/>
        </w:rPr>
        <w:t>"564 GUMs"</w:t>
      </w:r>
      <w:r w:rsidRPr="00786EAD">
        <w:rPr>
          <w:color w:val="000000"/>
          <w:sz w:val="27"/>
          <w:szCs w:val="27"/>
          <w:lang w:val="pt-PT"/>
        </w:rPr>
        <w:t xml:space="preserve"> atrás, (e não 576). Isto porque na 2ª volta </w:t>
      </w:r>
      <w:r>
        <w:rPr>
          <w:color w:val="000000"/>
          <w:sz w:val="27"/>
          <w:szCs w:val="27"/>
          <w:lang w:val="pt-PT"/>
        </w:rPr>
        <w:t xml:space="preserve">ao último anel </w:t>
      </w:r>
      <w:r w:rsidRPr="00786EAD">
        <w:rPr>
          <w:color w:val="000000"/>
          <w:sz w:val="27"/>
          <w:szCs w:val="27"/>
          <w:lang w:val="pt-PT"/>
        </w:rPr>
        <w:t xml:space="preserve">os primeiros 12 GUMs (chamados GUMs </w:t>
      </w:r>
      <w:proofErr w:type="spellStart"/>
      <w:r w:rsidRPr="00786EAD">
        <w:rPr>
          <w:color w:val="000000"/>
          <w:sz w:val="27"/>
          <w:szCs w:val="27"/>
          <w:lang w:val="pt-PT"/>
        </w:rPr>
        <w:t>Factor</w:t>
      </w:r>
      <w:proofErr w:type="spellEnd"/>
      <w:r w:rsidRPr="00786EAD">
        <w:rPr>
          <w:color w:val="000000"/>
          <w:sz w:val="27"/>
          <w:szCs w:val="27"/>
          <w:lang w:val="pt-PT"/>
        </w:rPr>
        <w:t xml:space="preserve"> R) do ANEL foram saltados ou não jogados. </w:t>
      </w:r>
    </w:p>
    <w:p w:rsidR="00871594" w:rsidRPr="00786EAD" w:rsidRDefault="00871594" w:rsidP="00871594">
      <w:pPr>
        <w:spacing w:after="120"/>
        <w:ind w:right="224"/>
        <w:jc w:val="both"/>
        <w:rPr>
          <w:color w:val="000000"/>
          <w:sz w:val="27"/>
          <w:szCs w:val="27"/>
          <w:lang w:val="pt-PT"/>
        </w:rPr>
      </w:pPr>
      <w:r w:rsidRPr="00786EAD">
        <w:rPr>
          <w:color w:val="000000"/>
          <w:sz w:val="27"/>
          <w:szCs w:val="27"/>
          <w:lang w:val="pt-PT"/>
        </w:rPr>
        <w:t xml:space="preserve">Todos os incidentes principais de TTA também aconteceram LTA. </w:t>
      </w:r>
    </w:p>
    <w:p w:rsidR="00871594" w:rsidRPr="00786EAD" w:rsidRDefault="00871594" w:rsidP="00871594">
      <w:pPr>
        <w:spacing w:after="120"/>
        <w:ind w:right="224"/>
        <w:jc w:val="both"/>
        <w:rPr>
          <w:color w:val="000000"/>
          <w:sz w:val="27"/>
          <w:szCs w:val="27"/>
          <w:lang w:val="pt-PT"/>
        </w:rPr>
      </w:pPr>
      <w:r w:rsidRPr="00786EAD">
        <w:rPr>
          <w:b/>
          <w:color w:val="000000"/>
          <w:sz w:val="27"/>
          <w:szCs w:val="27"/>
          <w:lang w:val="pt-PT"/>
        </w:rPr>
        <w:t>MOCO</w:t>
      </w:r>
      <w:r w:rsidRPr="00786EAD">
        <w:rPr>
          <w:color w:val="000000"/>
          <w:sz w:val="27"/>
          <w:szCs w:val="27"/>
          <w:lang w:val="pt-PT"/>
        </w:rPr>
        <w:t>:</w:t>
      </w:r>
      <w:r w:rsidRPr="00786EAD">
        <w:rPr>
          <w:color w:val="000000"/>
          <w:sz w:val="27"/>
          <w:szCs w:val="27"/>
          <w:lang w:val="pt-PT"/>
        </w:rPr>
        <w:tab/>
        <w:t xml:space="preserve">Significa </w:t>
      </w:r>
      <w:r w:rsidRPr="00786EAD">
        <w:rPr>
          <w:i/>
          <w:color w:val="000000"/>
          <w:sz w:val="27"/>
          <w:szCs w:val="27"/>
          <w:lang w:val="pt-PT"/>
        </w:rPr>
        <w:t>"Momento De Criação De Ponto de Vista"</w:t>
      </w:r>
      <w:r w:rsidRPr="00786EAD">
        <w:rPr>
          <w:color w:val="000000"/>
          <w:sz w:val="27"/>
          <w:szCs w:val="27"/>
          <w:lang w:val="pt-PT"/>
        </w:rPr>
        <w:t>. Um MOCO é um θn Criado por um dos θns Grandes ou θns Estáticos para utilização nos jogos. Por isso eles não têm qualquer Banda do Tempo anterior ao seu momento de Criação. Isso é o básico no “</w:t>
      </w:r>
      <w:r w:rsidRPr="00786EAD">
        <w:rPr>
          <w:i/>
          <w:color w:val="000000"/>
          <w:sz w:val="27"/>
          <w:szCs w:val="27"/>
          <w:lang w:val="pt-PT"/>
        </w:rPr>
        <w:t>Caso</w:t>
      </w:r>
      <w:r w:rsidRPr="00786EAD">
        <w:rPr>
          <w:color w:val="000000"/>
          <w:sz w:val="27"/>
          <w:szCs w:val="27"/>
          <w:lang w:val="pt-PT"/>
        </w:rPr>
        <w:t>" deles. (Eles também não têm um caso "</w:t>
      </w:r>
      <w:r w:rsidRPr="00786EAD">
        <w:rPr>
          <w:i/>
          <w:color w:val="000000"/>
          <w:sz w:val="27"/>
          <w:szCs w:val="27"/>
          <w:lang w:val="pt-PT"/>
        </w:rPr>
        <w:t>extenso</w:t>
      </w:r>
      <w:r w:rsidRPr="00786EAD">
        <w:rPr>
          <w:color w:val="000000"/>
          <w:sz w:val="27"/>
          <w:szCs w:val="27"/>
          <w:lang w:val="pt-PT"/>
        </w:rPr>
        <w:t xml:space="preserve">" como um Jogador que esteve nos Jogos desde o início). Pode ser um θn λ ou θn φ, ou um tipo especial criado por um Jogador e usado para </w:t>
      </w:r>
      <w:r w:rsidRPr="00786EAD">
        <w:rPr>
          <w:i/>
          <w:color w:val="000000"/>
          <w:sz w:val="27"/>
          <w:szCs w:val="27"/>
          <w:lang w:val="pt-PT"/>
        </w:rPr>
        <w:t>Admiração</w:t>
      </w:r>
      <w:r w:rsidRPr="00786EAD">
        <w:rPr>
          <w:color w:val="000000"/>
          <w:sz w:val="27"/>
          <w:szCs w:val="27"/>
          <w:lang w:val="pt-PT"/>
        </w:rPr>
        <w:t xml:space="preserve"> (+) ou (-) ou </w:t>
      </w:r>
      <w:proofErr w:type="spellStart"/>
      <w:r w:rsidRPr="00786EAD">
        <w:rPr>
          <w:i/>
          <w:color w:val="000000"/>
          <w:sz w:val="27"/>
          <w:szCs w:val="27"/>
          <w:lang w:val="pt-PT"/>
        </w:rPr>
        <w:t>Percepção</w:t>
      </w:r>
      <w:proofErr w:type="spellEnd"/>
      <w:r w:rsidRPr="00786EAD">
        <w:rPr>
          <w:color w:val="000000"/>
          <w:sz w:val="27"/>
          <w:szCs w:val="27"/>
          <w:lang w:val="pt-PT"/>
        </w:rPr>
        <w:t xml:space="preserve"> (+) ou (-), ou para criar e agarrar ou operar uma Criação para o Jogador (chamado MOCO </w:t>
      </w:r>
      <w:r w:rsidRPr="00786EAD">
        <w:rPr>
          <w:i/>
          <w:color w:val="000000"/>
          <w:sz w:val="27"/>
          <w:szCs w:val="27"/>
          <w:lang w:val="pt-PT"/>
        </w:rPr>
        <w:t>VIA</w:t>
      </w:r>
      <w:r w:rsidRPr="00786EAD">
        <w:rPr>
          <w:color w:val="000000"/>
          <w:sz w:val="27"/>
          <w:szCs w:val="27"/>
          <w:lang w:val="pt-PT"/>
        </w:rPr>
        <w:t xml:space="preserve">) (O Jogador usou esta via para que a Criação não desaparecesse e houvesse alguém para cuidar dela sob a sua </w:t>
      </w:r>
      <w:proofErr w:type="spellStart"/>
      <w:r w:rsidRPr="00786EAD">
        <w:rPr>
          <w:color w:val="000000"/>
          <w:sz w:val="27"/>
          <w:szCs w:val="27"/>
          <w:lang w:val="pt-PT"/>
        </w:rPr>
        <w:t>direcção</w:t>
      </w:r>
      <w:proofErr w:type="spellEnd"/>
      <w:r w:rsidRPr="00786EAD">
        <w:rPr>
          <w:color w:val="000000"/>
          <w:sz w:val="27"/>
          <w:szCs w:val="27"/>
          <w:lang w:val="pt-PT"/>
        </w:rPr>
        <w:t xml:space="preserve">). </w:t>
      </w:r>
      <w:r w:rsidRPr="00786EAD">
        <w:rPr>
          <w:caps/>
          <w:color w:val="000000"/>
          <w:sz w:val="27"/>
          <w:szCs w:val="27"/>
          <w:lang w:val="pt-PT"/>
        </w:rPr>
        <w:t>é</w:t>
      </w:r>
      <w:r w:rsidRPr="00786EAD">
        <w:rPr>
          <w:color w:val="000000"/>
          <w:sz w:val="27"/>
          <w:szCs w:val="27"/>
          <w:lang w:val="pt-PT"/>
        </w:rPr>
        <w:t xml:space="preserve"> provável que o Quadro de </w:t>
      </w:r>
      <w:proofErr w:type="spellStart"/>
      <w:r w:rsidRPr="00786EAD">
        <w:rPr>
          <w:color w:val="000000"/>
          <w:sz w:val="27"/>
          <w:szCs w:val="27"/>
          <w:lang w:val="pt-PT"/>
        </w:rPr>
        <w:t>Directores</w:t>
      </w:r>
      <w:proofErr w:type="spellEnd"/>
      <w:r w:rsidRPr="00786EAD">
        <w:rPr>
          <w:color w:val="000000"/>
          <w:sz w:val="27"/>
          <w:szCs w:val="27"/>
          <w:lang w:val="pt-PT"/>
        </w:rPr>
        <w:t xml:space="preserve"> dos θns φ fossem originalmente MOCOs VIA os quais foram despejados no U MEST com as suas Criações θns φ. </w:t>
      </w:r>
    </w:p>
    <w:p w:rsidR="00871594" w:rsidRPr="00786EAD" w:rsidRDefault="00871594" w:rsidP="00871594">
      <w:pPr>
        <w:spacing w:after="120"/>
        <w:ind w:right="224"/>
        <w:jc w:val="both"/>
        <w:rPr>
          <w:color w:val="000000"/>
          <w:sz w:val="27"/>
          <w:szCs w:val="27"/>
          <w:lang w:val="pt-PT"/>
        </w:rPr>
      </w:pPr>
      <w:r w:rsidRPr="00786EAD">
        <w:rPr>
          <w:color w:val="000000"/>
          <w:sz w:val="27"/>
          <w:szCs w:val="27"/>
          <w:lang w:val="pt-PT"/>
        </w:rPr>
        <w:t>Outra classe de MOCOs é chamada "</w:t>
      </w:r>
      <w:r w:rsidRPr="00786EAD">
        <w:rPr>
          <w:i/>
          <w:color w:val="000000"/>
          <w:sz w:val="27"/>
          <w:szCs w:val="27"/>
          <w:lang w:val="pt-PT"/>
        </w:rPr>
        <w:t>Clone</w:t>
      </w:r>
      <w:r w:rsidRPr="00786EAD">
        <w:rPr>
          <w:color w:val="000000"/>
          <w:sz w:val="27"/>
          <w:szCs w:val="27"/>
          <w:lang w:val="pt-PT"/>
        </w:rPr>
        <w:t>". Este é um MOCO que foi criado com mais capacidade e autodeterminação e poderia servir como "</w:t>
      </w:r>
      <w:r w:rsidRPr="00786EAD">
        <w:rPr>
          <w:i/>
          <w:color w:val="000000"/>
          <w:sz w:val="27"/>
          <w:szCs w:val="27"/>
          <w:lang w:val="pt-PT"/>
        </w:rPr>
        <w:t>substituto</w:t>
      </w:r>
      <w:r w:rsidRPr="00786EAD">
        <w:rPr>
          <w:color w:val="000000"/>
          <w:sz w:val="27"/>
          <w:szCs w:val="27"/>
          <w:lang w:val="pt-PT"/>
        </w:rPr>
        <w:t>" ou  “</w:t>
      </w:r>
      <w:r w:rsidRPr="00786EAD">
        <w:rPr>
          <w:i/>
          <w:color w:val="000000"/>
          <w:sz w:val="27"/>
          <w:szCs w:val="27"/>
          <w:lang w:val="pt-PT"/>
        </w:rPr>
        <w:t>missionário</w:t>
      </w:r>
      <w:r w:rsidRPr="00786EAD">
        <w:rPr>
          <w:color w:val="000000"/>
          <w:sz w:val="27"/>
          <w:szCs w:val="27"/>
          <w:lang w:val="pt-PT"/>
        </w:rPr>
        <w:t xml:space="preserve">" para o Jogador. </w:t>
      </w:r>
    </w:p>
    <w:p w:rsidR="00871594" w:rsidRPr="00786EAD" w:rsidRDefault="00871594" w:rsidP="00871594">
      <w:pPr>
        <w:spacing w:after="120"/>
        <w:ind w:right="224"/>
        <w:jc w:val="both"/>
        <w:rPr>
          <w:color w:val="000000"/>
          <w:sz w:val="27"/>
          <w:szCs w:val="27"/>
          <w:lang w:val="pt-PT"/>
        </w:rPr>
      </w:pPr>
      <w:r w:rsidRPr="00786EAD">
        <w:rPr>
          <w:color w:val="000000"/>
          <w:sz w:val="27"/>
          <w:szCs w:val="27"/>
          <w:lang w:val="pt-PT"/>
        </w:rPr>
        <w:t>Eles usualmente querem reportar antes de se irem embora ou voltarem ao seu momento de criação. Também lhes poderia ter sido dado a capacidade de criar outros MOCOs e também poderiam ter sido implantado enquanto faziam as suas “</w:t>
      </w:r>
      <w:r w:rsidRPr="00786EAD">
        <w:rPr>
          <w:i/>
          <w:color w:val="000000"/>
          <w:sz w:val="27"/>
          <w:szCs w:val="27"/>
          <w:lang w:val="pt-PT"/>
        </w:rPr>
        <w:t>missões</w:t>
      </w:r>
      <w:r w:rsidRPr="00786EAD">
        <w:rPr>
          <w:color w:val="000000"/>
          <w:sz w:val="27"/>
          <w:szCs w:val="27"/>
          <w:lang w:val="pt-PT"/>
        </w:rPr>
        <w:t xml:space="preserve">". </w:t>
      </w:r>
    </w:p>
    <w:p w:rsidR="00871594" w:rsidRPr="00786EAD" w:rsidRDefault="00871594" w:rsidP="00871594">
      <w:pPr>
        <w:spacing w:after="120"/>
        <w:ind w:right="224"/>
        <w:jc w:val="both"/>
        <w:rPr>
          <w:color w:val="000000"/>
          <w:sz w:val="27"/>
          <w:szCs w:val="27"/>
          <w:lang w:val="pt-PT"/>
        </w:rPr>
      </w:pPr>
      <w:r w:rsidRPr="00786EAD">
        <w:rPr>
          <w:color w:val="000000"/>
          <w:sz w:val="27"/>
          <w:szCs w:val="27"/>
          <w:lang w:val="pt-PT"/>
        </w:rPr>
        <w:t xml:space="preserve">Todos os MOCOs foram originalmente criados para AJUDAR o Jogador que os criou. Quando os MOCOs </w:t>
      </w:r>
      <w:r w:rsidRPr="00786EAD">
        <w:rPr>
          <w:i/>
          <w:color w:val="000000"/>
          <w:sz w:val="27"/>
          <w:szCs w:val="27"/>
          <w:lang w:val="pt-PT"/>
        </w:rPr>
        <w:t>próprios</w:t>
      </w:r>
      <w:r w:rsidRPr="00786EAD">
        <w:rPr>
          <w:color w:val="000000"/>
          <w:sz w:val="27"/>
          <w:szCs w:val="27"/>
          <w:lang w:val="pt-PT"/>
        </w:rPr>
        <w:t xml:space="preserve"> de uma pessoa querem voltar ao seu Criador eles "</w:t>
      </w:r>
      <w:r w:rsidRPr="00786EAD">
        <w:rPr>
          <w:i/>
          <w:color w:val="000000"/>
          <w:sz w:val="27"/>
          <w:szCs w:val="27"/>
          <w:lang w:val="pt-PT"/>
        </w:rPr>
        <w:t>estoiram</w:t>
      </w:r>
      <w:r w:rsidRPr="00786EAD">
        <w:rPr>
          <w:color w:val="000000"/>
          <w:sz w:val="27"/>
          <w:szCs w:val="27"/>
          <w:lang w:val="pt-PT"/>
        </w:rPr>
        <w:t xml:space="preserve">" </w:t>
      </w:r>
      <w:r w:rsidRPr="00786EAD">
        <w:rPr>
          <w:i/>
          <w:color w:val="000000"/>
          <w:sz w:val="27"/>
          <w:szCs w:val="27"/>
          <w:lang w:val="pt-PT"/>
        </w:rPr>
        <w:t>para dentro dela</w:t>
      </w:r>
      <w:r w:rsidRPr="00786EAD">
        <w:rPr>
          <w:color w:val="000000"/>
          <w:sz w:val="27"/>
          <w:szCs w:val="27"/>
          <w:lang w:val="pt-PT"/>
        </w:rPr>
        <w:t xml:space="preserve">. Os outros MOCOs do Jogador </w:t>
      </w:r>
      <w:r w:rsidRPr="00786EAD">
        <w:rPr>
          <w:i/>
          <w:color w:val="000000"/>
          <w:sz w:val="27"/>
          <w:szCs w:val="27"/>
          <w:lang w:val="pt-PT"/>
        </w:rPr>
        <w:t>estoirarão para fora</w:t>
      </w:r>
      <w:r w:rsidRPr="00786EAD">
        <w:rPr>
          <w:color w:val="000000"/>
          <w:sz w:val="27"/>
          <w:szCs w:val="27"/>
          <w:lang w:val="pt-PT"/>
        </w:rPr>
        <w:t>. (Também alguns dos que escolhem ir embora ou esperar no Ponto Estático, “</w:t>
      </w:r>
      <w:r w:rsidRPr="00786EAD">
        <w:rPr>
          <w:i/>
          <w:color w:val="000000"/>
          <w:sz w:val="27"/>
          <w:szCs w:val="27"/>
          <w:lang w:val="pt-PT"/>
        </w:rPr>
        <w:t>estoirarão</w:t>
      </w:r>
      <w:r w:rsidRPr="00786EAD">
        <w:rPr>
          <w:color w:val="000000"/>
          <w:sz w:val="27"/>
          <w:szCs w:val="27"/>
          <w:lang w:val="pt-PT"/>
        </w:rPr>
        <w:t>" para fora).</w:t>
      </w:r>
    </w:p>
    <w:p w:rsidR="00871594" w:rsidRPr="00786EAD" w:rsidRDefault="00871594" w:rsidP="00871594">
      <w:pPr>
        <w:spacing w:after="120"/>
        <w:ind w:right="44"/>
        <w:jc w:val="both"/>
        <w:rPr>
          <w:color w:val="000000"/>
          <w:sz w:val="27"/>
          <w:szCs w:val="27"/>
          <w:lang w:val="pt-PT"/>
        </w:rPr>
      </w:pPr>
      <w:r w:rsidRPr="00786EAD">
        <w:rPr>
          <w:b/>
          <w:color w:val="000000"/>
          <w:sz w:val="27"/>
          <w:szCs w:val="27"/>
          <w:lang w:val="pt-PT"/>
        </w:rPr>
        <w:t>MOCOs Primos</w:t>
      </w:r>
      <w:r w:rsidRPr="00786EAD">
        <w:rPr>
          <w:color w:val="000000"/>
          <w:sz w:val="27"/>
          <w:szCs w:val="27"/>
          <w:lang w:val="pt-PT"/>
        </w:rPr>
        <w:t>:</w:t>
      </w:r>
      <w:r w:rsidRPr="00786EAD">
        <w:rPr>
          <w:color w:val="000000"/>
          <w:sz w:val="27"/>
          <w:szCs w:val="27"/>
          <w:lang w:val="pt-PT"/>
        </w:rPr>
        <w:tab/>
        <w:t xml:space="preserve">Estes são os MOCOs que um Jogador criou para preparar e começar os Jogos. Existem 4 destes. Um é a base da </w:t>
      </w:r>
      <w:r w:rsidRPr="00786EAD">
        <w:rPr>
          <w:i/>
          <w:color w:val="000000"/>
          <w:sz w:val="27"/>
          <w:szCs w:val="27"/>
          <w:lang w:val="pt-PT"/>
        </w:rPr>
        <w:t>"Mente Analítica"</w:t>
      </w:r>
      <w:r w:rsidRPr="00786EAD">
        <w:rPr>
          <w:color w:val="000000"/>
          <w:sz w:val="27"/>
          <w:szCs w:val="27"/>
          <w:lang w:val="pt-PT"/>
        </w:rPr>
        <w:t xml:space="preserve">. Outro é a Base da </w:t>
      </w:r>
      <w:r w:rsidRPr="00786EAD">
        <w:rPr>
          <w:i/>
          <w:color w:val="000000"/>
          <w:sz w:val="27"/>
          <w:szCs w:val="27"/>
          <w:lang w:val="pt-PT"/>
        </w:rPr>
        <w:t>"Mente de Segurança"</w:t>
      </w:r>
      <w:r w:rsidRPr="00786EAD">
        <w:rPr>
          <w:color w:val="000000"/>
          <w:sz w:val="27"/>
          <w:szCs w:val="27"/>
          <w:lang w:val="pt-PT"/>
        </w:rPr>
        <w:t xml:space="preserve"> (que se tornou a Mente "</w:t>
      </w:r>
      <w:proofErr w:type="spellStart"/>
      <w:r w:rsidRPr="00786EAD">
        <w:rPr>
          <w:i/>
          <w:color w:val="000000"/>
          <w:sz w:val="27"/>
          <w:szCs w:val="27"/>
          <w:lang w:val="pt-PT"/>
        </w:rPr>
        <w:t>Reactiva</w:t>
      </w:r>
      <w:proofErr w:type="spellEnd"/>
      <w:r w:rsidRPr="00786EAD">
        <w:rPr>
          <w:color w:val="000000"/>
          <w:sz w:val="27"/>
          <w:szCs w:val="27"/>
          <w:lang w:val="pt-PT"/>
        </w:rPr>
        <w:t>"), e outro é a Base da Mente "</w:t>
      </w:r>
      <w:r w:rsidRPr="00786EAD">
        <w:rPr>
          <w:i/>
          <w:color w:val="000000"/>
          <w:sz w:val="27"/>
          <w:szCs w:val="27"/>
          <w:lang w:val="pt-PT"/>
        </w:rPr>
        <w:t>Social</w:t>
      </w:r>
      <w:r w:rsidRPr="00786EAD">
        <w:rPr>
          <w:color w:val="000000"/>
          <w:sz w:val="27"/>
          <w:szCs w:val="27"/>
          <w:lang w:val="pt-PT"/>
        </w:rPr>
        <w:t xml:space="preserve">". O 4º é o MOCO que foi usado para Criar o Campo de Jogo e os Jogos de Arquivo de Anéis como um acordo com todos os outros Jogadores. A coisa interessante sobre os MOCOs Primos é que eles não PODEM SER CORRIDOS FORA até o Jogador ter acabado os Jogos. (Depois de OT 16). Ele criou estes MOCOs Primos com o postulado do Super Estático para o ajudar </w:t>
      </w:r>
      <w:r w:rsidRPr="00786EAD">
        <w:rPr>
          <w:i/>
          <w:color w:val="000000"/>
          <w:sz w:val="27"/>
          <w:szCs w:val="27"/>
          <w:lang w:val="pt-PT"/>
        </w:rPr>
        <w:t>ao</w:t>
      </w:r>
      <w:r w:rsidRPr="00786EAD">
        <w:rPr>
          <w:color w:val="000000"/>
          <w:sz w:val="27"/>
          <w:szCs w:val="27"/>
          <w:lang w:val="pt-PT"/>
        </w:rPr>
        <w:t xml:space="preserve"> </w:t>
      </w:r>
      <w:r w:rsidRPr="00786EAD">
        <w:rPr>
          <w:i/>
          <w:color w:val="000000"/>
          <w:sz w:val="27"/>
          <w:szCs w:val="27"/>
          <w:lang w:val="pt-PT"/>
        </w:rPr>
        <w:t>longo</w:t>
      </w:r>
      <w:r w:rsidRPr="00786EAD">
        <w:rPr>
          <w:color w:val="000000"/>
          <w:sz w:val="27"/>
          <w:szCs w:val="27"/>
          <w:lang w:val="pt-PT"/>
        </w:rPr>
        <w:t xml:space="preserve"> dos jogos, logo, em qualquer ponto antes disso, ele não é simplesmente bastante poderoso para desfazer ou fazer as-is daquele postulado. Se encontrado numa sessão nos níveis OT deveria agradecer-lhes pelo que fizeram na sessão dizendo-lhes para continuarem a AJUDAR até o Jogador ter terminado os Jogos.</w:t>
      </w:r>
    </w:p>
    <w:p w:rsidR="00871594" w:rsidRPr="00786EAD" w:rsidRDefault="00871594" w:rsidP="00871594">
      <w:pPr>
        <w:spacing w:after="120"/>
        <w:ind w:right="224"/>
        <w:jc w:val="both"/>
        <w:rPr>
          <w:color w:val="000000"/>
          <w:sz w:val="27"/>
          <w:szCs w:val="27"/>
          <w:lang w:val="pt-PT"/>
        </w:rPr>
      </w:pPr>
      <w:r w:rsidRPr="00786EAD">
        <w:rPr>
          <w:b/>
          <w:color w:val="000000"/>
          <w:sz w:val="27"/>
          <w:szCs w:val="27"/>
          <w:lang w:val="pt-PT"/>
        </w:rPr>
        <w:t>MULA</w:t>
      </w:r>
      <w:r w:rsidRPr="00786EAD">
        <w:rPr>
          <w:color w:val="000000"/>
          <w:sz w:val="27"/>
          <w:szCs w:val="27"/>
          <w:lang w:val="pt-PT"/>
        </w:rPr>
        <w:t>:</w:t>
      </w:r>
      <w:r w:rsidRPr="00786EAD">
        <w:rPr>
          <w:color w:val="000000"/>
          <w:sz w:val="27"/>
          <w:szCs w:val="27"/>
          <w:lang w:val="pt-PT"/>
        </w:rPr>
        <w:tab/>
        <w:t xml:space="preserve">Uma combinação de dois ou mais MOCOs [usualmente Partículas de Admiração (+) ou (-) ou MOCOs </w:t>
      </w:r>
      <w:proofErr w:type="spellStart"/>
      <w:r w:rsidRPr="00786EAD">
        <w:rPr>
          <w:color w:val="000000"/>
          <w:sz w:val="27"/>
          <w:szCs w:val="27"/>
          <w:lang w:val="pt-PT"/>
        </w:rPr>
        <w:t>Percépticos</w:t>
      </w:r>
      <w:proofErr w:type="spellEnd"/>
      <w:r w:rsidRPr="00786EAD">
        <w:rPr>
          <w:color w:val="000000"/>
          <w:sz w:val="27"/>
          <w:szCs w:val="27"/>
          <w:lang w:val="pt-PT"/>
        </w:rPr>
        <w:t xml:space="preserve"> ou Clones (+) ou (-)], sendo um o MOCO da própria pessoa e o outro o MOCO de um amigo ou de um inimigo. Estes podem ser combinados implantando-os em MOCO "</w:t>
      </w:r>
      <w:r w:rsidRPr="00786EAD">
        <w:rPr>
          <w:i/>
          <w:color w:val="000000"/>
          <w:sz w:val="27"/>
          <w:szCs w:val="27"/>
          <w:lang w:val="pt-PT"/>
        </w:rPr>
        <w:t>Sanduíche</w:t>
      </w:r>
      <w:r w:rsidRPr="00786EAD">
        <w:rPr>
          <w:color w:val="000000"/>
          <w:sz w:val="27"/>
          <w:szCs w:val="27"/>
          <w:lang w:val="pt-PT"/>
        </w:rPr>
        <w:t>" com um da própria pessoa ou de um amigo, e do implantador ou Xenu. A pessoa tem que correr o incidente que fez a "</w:t>
      </w:r>
      <w:r w:rsidRPr="00786EAD">
        <w:rPr>
          <w:i/>
          <w:color w:val="000000"/>
          <w:sz w:val="27"/>
          <w:szCs w:val="27"/>
          <w:lang w:val="pt-PT"/>
        </w:rPr>
        <w:t>Sanduíche</w:t>
      </w:r>
      <w:r w:rsidRPr="00786EAD">
        <w:rPr>
          <w:color w:val="000000"/>
          <w:sz w:val="27"/>
          <w:szCs w:val="27"/>
          <w:lang w:val="pt-PT"/>
        </w:rPr>
        <w:t>" (como um Incidente de CL, ou Incidente Mútuo) antes de cada MOCO separado poder ser libertado.</w:t>
      </w:r>
    </w:p>
    <w:p w:rsidR="00871594" w:rsidRPr="00786EAD" w:rsidRDefault="00871594" w:rsidP="00871594">
      <w:pPr>
        <w:spacing w:after="120"/>
        <w:ind w:right="224"/>
        <w:jc w:val="both"/>
        <w:rPr>
          <w:color w:val="000000"/>
          <w:sz w:val="27"/>
          <w:szCs w:val="27"/>
          <w:lang w:val="pt-PT"/>
        </w:rPr>
      </w:pPr>
      <w:r w:rsidRPr="00786EAD">
        <w:rPr>
          <w:b/>
          <w:color w:val="000000"/>
          <w:sz w:val="27"/>
          <w:szCs w:val="27"/>
          <w:lang w:val="pt-PT"/>
        </w:rPr>
        <w:lastRenderedPageBreak/>
        <w:t>PILHA STACK)</w:t>
      </w:r>
      <w:r w:rsidRPr="00786EAD">
        <w:rPr>
          <w:color w:val="000000"/>
          <w:sz w:val="27"/>
          <w:szCs w:val="27"/>
          <w:lang w:val="pt-PT"/>
        </w:rPr>
        <w:t>:</w:t>
      </w:r>
      <w:r w:rsidRPr="00786EAD">
        <w:rPr>
          <w:color w:val="000000"/>
          <w:sz w:val="27"/>
          <w:szCs w:val="27"/>
          <w:lang w:val="pt-PT"/>
        </w:rPr>
        <w:tab/>
        <w:t>Uma área composta de carga no caso de Excalibur de uma pessoa que a faz agir ou "</w:t>
      </w:r>
      <w:r w:rsidRPr="00786EAD">
        <w:rPr>
          <w:i/>
          <w:color w:val="000000"/>
          <w:sz w:val="27"/>
          <w:szCs w:val="27"/>
          <w:lang w:val="pt-PT"/>
        </w:rPr>
        <w:t>pensar</w:t>
      </w:r>
      <w:r w:rsidRPr="00786EAD">
        <w:rPr>
          <w:color w:val="000000"/>
          <w:sz w:val="27"/>
          <w:szCs w:val="27"/>
          <w:lang w:val="pt-PT"/>
        </w:rPr>
        <w:t xml:space="preserve">" de um modo (irracional) de não-sobrevivência e de não-expansão, ou a monitoriza na </w:t>
      </w:r>
      <w:proofErr w:type="spellStart"/>
      <w:r w:rsidRPr="00786EAD">
        <w:rPr>
          <w:color w:val="000000"/>
          <w:sz w:val="27"/>
          <w:szCs w:val="27"/>
          <w:lang w:val="pt-PT"/>
        </w:rPr>
        <w:t>direcção</w:t>
      </w:r>
      <w:proofErr w:type="spellEnd"/>
      <w:r w:rsidRPr="00786EAD">
        <w:rPr>
          <w:color w:val="000000"/>
          <w:sz w:val="27"/>
          <w:szCs w:val="27"/>
          <w:lang w:val="pt-PT"/>
        </w:rPr>
        <w:t xml:space="preserve"> da </w:t>
      </w:r>
      <w:proofErr w:type="spellStart"/>
      <w:r w:rsidRPr="00786EAD">
        <w:rPr>
          <w:color w:val="000000"/>
          <w:sz w:val="27"/>
          <w:szCs w:val="27"/>
          <w:lang w:val="pt-PT"/>
        </w:rPr>
        <w:t>contracção</w:t>
      </w:r>
      <w:proofErr w:type="spellEnd"/>
      <w:r w:rsidRPr="00786EAD">
        <w:rPr>
          <w:color w:val="000000"/>
          <w:sz w:val="27"/>
          <w:szCs w:val="27"/>
          <w:lang w:val="pt-PT"/>
        </w:rPr>
        <w:t xml:space="preserve"> do seu KRC e ARC (o seu Poder e Compreensão) e a conduz pela escala abaixo como θn. Pode colapsá-la ao ponto de só operar em 1 ou 2 dinâmicas, ou conduzi-la a outras práticas que a apanharão para que nunca chegue a OT. É CARGA </w:t>
      </w:r>
      <w:proofErr w:type="spellStart"/>
      <w:r w:rsidRPr="00786EAD">
        <w:rPr>
          <w:color w:val="000000"/>
          <w:sz w:val="27"/>
          <w:szCs w:val="27"/>
          <w:lang w:val="pt-PT"/>
        </w:rPr>
        <w:t>ALTERDETERMINADA</w:t>
      </w:r>
      <w:proofErr w:type="spellEnd"/>
      <w:r w:rsidRPr="00786EAD">
        <w:rPr>
          <w:color w:val="000000"/>
          <w:sz w:val="27"/>
          <w:szCs w:val="27"/>
          <w:lang w:val="pt-PT"/>
        </w:rPr>
        <w:t xml:space="preserve"> numa certa área. Se uma pessoa “</w:t>
      </w:r>
      <w:r w:rsidRPr="00786EAD">
        <w:rPr>
          <w:i/>
          <w:color w:val="000000"/>
          <w:sz w:val="27"/>
          <w:szCs w:val="27"/>
          <w:lang w:val="pt-PT"/>
        </w:rPr>
        <w:t>aceitou</w:t>
      </w:r>
      <w:r w:rsidRPr="00786EAD">
        <w:rPr>
          <w:color w:val="000000"/>
          <w:sz w:val="27"/>
          <w:szCs w:val="27"/>
          <w:lang w:val="pt-PT"/>
        </w:rPr>
        <w:t>" ou "</w:t>
      </w:r>
      <w:r w:rsidRPr="00786EAD">
        <w:rPr>
          <w:i/>
          <w:color w:val="000000"/>
          <w:sz w:val="27"/>
          <w:szCs w:val="27"/>
          <w:lang w:val="pt-PT"/>
        </w:rPr>
        <w:t>concordou</w:t>
      </w:r>
      <w:r w:rsidRPr="00786EAD">
        <w:rPr>
          <w:color w:val="000000"/>
          <w:sz w:val="27"/>
          <w:szCs w:val="27"/>
          <w:lang w:val="pt-PT"/>
        </w:rPr>
        <w:t xml:space="preserve">" com isso, ela pode acreditar que se trata do seu próprio pensamento! </w:t>
      </w:r>
    </w:p>
    <w:p w:rsidR="00871594" w:rsidRPr="00786EAD" w:rsidRDefault="00871594" w:rsidP="00871594">
      <w:pPr>
        <w:spacing w:after="120"/>
        <w:ind w:right="224"/>
        <w:jc w:val="both"/>
        <w:rPr>
          <w:color w:val="000000"/>
          <w:sz w:val="27"/>
          <w:szCs w:val="27"/>
          <w:lang w:val="pt-PT"/>
        </w:rPr>
      </w:pPr>
      <w:r w:rsidRPr="00786EAD">
        <w:rPr>
          <w:b/>
          <w:color w:val="000000"/>
          <w:sz w:val="27"/>
          <w:szCs w:val="27"/>
          <w:lang w:val="pt-PT"/>
        </w:rPr>
        <w:t>PLUG</w:t>
      </w:r>
      <w:r w:rsidRPr="00786EAD">
        <w:rPr>
          <w:color w:val="000000"/>
          <w:sz w:val="27"/>
          <w:szCs w:val="27"/>
          <w:lang w:val="pt-PT"/>
        </w:rPr>
        <w:t>:</w:t>
      </w:r>
      <w:r w:rsidRPr="00786EAD">
        <w:rPr>
          <w:color w:val="000000"/>
          <w:sz w:val="27"/>
          <w:szCs w:val="27"/>
          <w:lang w:val="pt-PT"/>
        </w:rPr>
        <w:tab/>
        <w:t xml:space="preserve">Uma parte </w:t>
      </w:r>
      <w:r w:rsidRPr="00786EAD">
        <w:rPr>
          <w:i/>
          <w:color w:val="000000"/>
          <w:sz w:val="27"/>
          <w:szCs w:val="27"/>
          <w:lang w:val="pt-PT"/>
        </w:rPr>
        <w:t>organizada</w:t>
      </w:r>
      <w:r w:rsidRPr="00786EAD">
        <w:rPr>
          <w:color w:val="000000"/>
          <w:sz w:val="27"/>
          <w:szCs w:val="27"/>
          <w:lang w:val="pt-PT"/>
        </w:rPr>
        <w:t xml:space="preserve"> do caso </w:t>
      </w:r>
      <w:smartTag w:uri="urn:schemas-microsoft-com:office:smarttags" w:element="PersonName">
        <w:smartTagPr>
          <w:attr w:name="ProductID" w:val="em Excalibur. Consiste"/>
        </w:smartTagPr>
        <w:r w:rsidRPr="00786EAD">
          <w:rPr>
            <w:color w:val="000000"/>
            <w:sz w:val="27"/>
            <w:szCs w:val="27"/>
            <w:lang w:val="pt-PT"/>
          </w:rPr>
          <w:t>em Excalibur. Consiste</w:t>
        </w:r>
      </w:smartTag>
      <w:r w:rsidRPr="00786EAD">
        <w:rPr>
          <w:color w:val="000000"/>
          <w:sz w:val="27"/>
          <w:szCs w:val="27"/>
          <w:lang w:val="pt-PT"/>
        </w:rPr>
        <w:t xml:space="preserve"> de vários "</w:t>
      </w:r>
      <w:r w:rsidRPr="00786EAD">
        <w:rPr>
          <w:i/>
          <w:color w:val="000000"/>
          <w:sz w:val="27"/>
          <w:szCs w:val="27"/>
          <w:lang w:val="pt-PT"/>
        </w:rPr>
        <w:t>terminais</w:t>
      </w:r>
      <w:r w:rsidRPr="00786EAD">
        <w:rPr>
          <w:color w:val="000000"/>
          <w:sz w:val="27"/>
          <w:szCs w:val="27"/>
          <w:lang w:val="pt-PT"/>
        </w:rPr>
        <w:t>" (cada um dos quais pode ser muito complexo, e consiste de muitos θns com várias funções, como unidade ou "</w:t>
      </w:r>
      <w:r w:rsidRPr="00786EAD">
        <w:rPr>
          <w:i/>
          <w:color w:val="000000"/>
          <w:sz w:val="27"/>
          <w:szCs w:val="27"/>
          <w:lang w:val="pt-PT"/>
        </w:rPr>
        <w:t>coisa</w:t>
      </w:r>
      <w:r w:rsidRPr="00786EAD">
        <w:rPr>
          <w:color w:val="000000"/>
          <w:sz w:val="27"/>
          <w:szCs w:val="27"/>
          <w:lang w:val="pt-PT"/>
        </w:rPr>
        <w:t xml:space="preserve">") tendo a função de executar uma tarefa num caso conectado por linhas </w:t>
      </w:r>
      <w:r w:rsidRPr="00786EAD">
        <w:rPr>
          <w:i/>
          <w:color w:val="000000"/>
          <w:sz w:val="27"/>
          <w:szCs w:val="27"/>
          <w:lang w:val="pt-PT"/>
        </w:rPr>
        <w:t>seguradoras</w:t>
      </w:r>
      <w:r w:rsidRPr="00786EAD">
        <w:rPr>
          <w:color w:val="000000"/>
          <w:sz w:val="27"/>
          <w:szCs w:val="27"/>
          <w:lang w:val="pt-PT"/>
        </w:rPr>
        <w:t xml:space="preserve">. Segurar significa </w:t>
      </w:r>
      <w:r w:rsidRPr="00786EAD">
        <w:rPr>
          <w:i/>
          <w:color w:val="000000"/>
          <w:sz w:val="27"/>
          <w:szCs w:val="27"/>
          <w:lang w:val="pt-PT"/>
        </w:rPr>
        <w:t>"suprimir através do tempo"</w:t>
      </w:r>
      <w:r w:rsidRPr="00786EAD">
        <w:rPr>
          <w:color w:val="000000"/>
          <w:sz w:val="27"/>
          <w:szCs w:val="27"/>
          <w:lang w:val="pt-PT"/>
        </w:rPr>
        <w:t xml:space="preserve"> ou "</w:t>
      </w:r>
      <w:r w:rsidRPr="00786EAD">
        <w:rPr>
          <w:i/>
          <w:color w:val="000000"/>
          <w:sz w:val="27"/>
          <w:szCs w:val="27"/>
          <w:lang w:val="pt-PT"/>
        </w:rPr>
        <w:t>supressão</w:t>
      </w:r>
      <w:r w:rsidRPr="00786EAD">
        <w:rPr>
          <w:color w:val="000000"/>
          <w:sz w:val="27"/>
          <w:szCs w:val="27"/>
          <w:lang w:val="pt-PT"/>
        </w:rPr>
        <w:t xml:space="preserve">" constante. Podem haver várias </w:t>
      </w:r>
      <w:r>
        <w:rPr>
          <w:color w:val="000000"/>
          <w:sz w:val="27"/>
          <w:szCs w:val="27"/>
          <w:lang w:val="pt-PT"/>
        </w:rPr>
        <w:t>plug</w:t>
      </w:r>
      <w:r w:rsidRPr="00786EAD">
        <w:rPr>
          <w:color w:val="000000"/>
          <w:sz w:val="27"/>
          <w:szCs w:val="27"/>
          <w:lang w:val="pt-PT"/>
        </w:rPr>
        <w:t>s numa "</w:t>
      </w:r>
      <w:r w:rsidRPr="00786EAD">
        <w:rPr>
          <w:i/>
          <w:color w:val="000000"/>
          <w:sz w:val="27"/>
          <w:szCs w:val="27"/>
          <w:lang w:val="pt-PT"/>
        </w:rPr>
        <w:t>pilha</w:t>
      </w:r>
      <w:r w:rsidRPr="00786EAD">
        <w:rPr>
          <w:color w:val="000000"/>
          <w:sz w:val="27"/>
          <w:szCs w:val="27"/>
          <w:lang w:val="pt-PT"/>
        </w:rPr>
        <w:t>" ou no caso de uma pessoa, porque elas estão relacionadas por pensamento. A legenda (enunciado) da "</w:t>
      </w:r>
      <w:r w:rsidRPr="00786EAD">
        <w:rPr>
          <w:i/>
          <w:color w:val="000000"/>
          <w:sz w:val="27"/>
          <w:szCs w:val="27"/>
          <w:lang w:val="pt-PT"/>
        </w:rPr>
        <w:t>pilha</w:t>
      </w:r>
      <w:r w:rsidRPr="00786EAD">
        <w:rPr>
          <w:color w:val="000000"/>
          <w:sz w:val="27"/>
          <w:szCs w:val="27"/>
          <w:lang w:val="pt-PT"/>
        </w:rPr>
        <w:t xml:space="preserve">" é o modo como o </w:t>
      </w:r>
      <w:proofErr w:type="spellStart"/>
      <w:r w:rsidRPr="00786EAD">
        <w:rPr>
          <w:color w:val="000000"/>
          <w:sz w:val="27"/>
          <w:szCs w:val="27"/>
          <w:lang w:val="pt-PT"/>
        </w:rPr>
        <w:t>Pre</w:t>
      </w:r>
      <w:proofErr w:type="spellEnd"/>
      <w:r w:rsidRPr="00786EAD">
        <w:rPr>
          <w:color w:val="000000"/>
          <w:sz w:val="27"/>
          <w:szCs w:val="27"/>
          <w:lang w:val="pt-PT"/>
        </w:rPr>
        <w:t>-OT "</w:t>
      </w:r>
      <w:r w:rsidRPr="00786EAD">
        <w:rPr>
          <w:i/>
          <w:color w:val="000000"/>
          <w:sz w:val="27"/>
          <w:szCs w:val="27"/>
          <w:lang w:val="pt-PT"/>
        </w:rPr>
        <w:t>pensa</w:t>
      </w:r>
      <w:r w:rsidRPr="00786EAD">
        <w:rPr>
          <w:color w:val="000000"/>
          <w:sz w:val="27"/>
          <w:szCs w:val="27"/>
          <w:lang w:val="pt-PT"/>
        </w:rPr>
        <w:t>" na área que o está a perturbar, não sendo uma "</w:t>
      </w:r>
      <w:r w:rsidRPr="00786EAD">
        <w:rPr>
          <w:i/>
          <w:color w:val="000000"/>
          <w:sz w:val="27"/>
          <w:szCs w:val="27"/>
          <w:lang w:val="pt-PT"/>
        </w:rPr>
        <w:t>mensagem</w:t>
      </w:r>
      <w:r w:rsidRPr="00786EAD">
        <w:rPr>
          <w:color w:val="000000"/>
          <w:sz w:val="27"/>
          <w:szCs w:val="27"/>
          <w:lang w:val="pt-PT"/>
        </w:rPr>
        <w:t>" ou "</w:t>
      </w:r>
      <w:r w:rsidRPr="00786EAD">
        <w:rPr>
          <w:i/>
          <w:color w:val="000000"/>
          <w:sz w:val="27"/>
          <w:szCs w:val="27"/>
          <w:lang w:val="pt-PT"/>
        </w:rPr>
        <w:t>palavras</w:t>
      </w:r>
      <w:r w:rsidRPr="00786EAD">
        <w:rPr>
          <w:color w:val="000000"/>
          <w:sz w:val="27"/>
          <w:szCs w:val="27"/>
          <w:lang w:val="pt-PT"/>
        </w:rPr>
        <w:t>" ou "</w:t>
      </w:r>
      <w:r w:rsidRPr="00786EAD">
        <w:rPr>
          <w:i/>
          <w:color w:val="000000"/>
          <w:sz w:val="27"/>
          <w:szCs w:val="27"/>
          <w:lang w:val="pt-PT"/>
        </w:rPr>
        <w:t>intenção</w:t>
      </w:r>
      <w:r w:rsidRPr="00786EAD">
        <w:rPr>
          <w:color w:val="000000"/>
          <w:sz w:val="27"/>
          <w:szCs w:val="27"/>
          <w:lang w:val="pt-PT"/>
        </w:rPr>
        <w:t xml:space="preserve">" o que vem de uma </w:t>
      </w:r>
      <w:r>
        <w:rPr>
          <w:color w:val="000000"/>
          <w:sz w:val="27"/>
          <w:szCs w:val="27"/>
          <w:lang w:val="pt-PT"/>
        </w:rPr>
        <w:t>plug</w:t>
      </w:r>
      <w:r w:rsidRPr="00786EAD">
        <w:rPr>
          <w:color w:val="000000"/>
          <w:sz w:val="27"/>
          <w:szCs w:val="27"/>
          <w:lang w:val="pt-PT"/>
        </w:rPr>
        <w:t xml:space="preserve"> ou </w:t>
      </w:r>
      <w:r>
        <w:rPr>
          <w:color w:val="000000"/>
          <w:sz w:val="27"/>
          <w:szCs w:val="27"/>
          <w:lang w:val="pt-PT"/>
        </w:rPr>
        <w:t>plug</w:t>
      </w:r>
      <w:r w:rsidRPr="00786EAD">
        <w:rPr>
          <w:color w:val="000000"/>
          <w:sz w:val="27"/>
          <w:szCs w:val="27"/>
          <w:lang w:val="pt-PT"/>
        </w:rPr>
        <w:t xml:space="preserve">s. </w:t>
      </w:r>
    </w:p>
    <w:p w:rsidR="00871594" w:rsidRPr="00786EAD" w:rsidRDefault="00871594" w:rsidP="00871594">
      <w:pPr>
        <w:spacing w:after="120"/>
        <w:ind w:right="-136"/>
        <w:jc w:val="both"/>
        <w:rPr>
          <w:color w:val="000000"/>
          <w:sz w:val="27"/>
          <w:szCs w:val="27"/>
          <w:lang w:val="pt-PT"/>
        </w:rPr>
      </w:pPr>
      <w:r w:rsidRPr="00786EAD">
        <w:rPr>
          <w:b/>
          <w:color w:val="000000"/>
          <w:sz w:val="28"/>
          <w:szCs w:val="28"/>
          <w:lang w:val="pt-PT"/>
        </w:rPr>
        <w:t>θn</w:t>
      </w:r>
      <w:r w:rsidRPr="00786EAD">
        <w:rPr>
          <w:rFonts w:ascii="Symbol" w:hAnsi="Symbol"/>
          <w:color w:val="000000"/>
          <w:sz w:val="28"/>
          <w:szCs w:val="28"/>
          <w:lang w:val="en-US"/>
        </w:rPr>
        <w:t></w:t>
      </w:r>
      <w:r w:rsidRPr="00786EAD">
        <w:rPr>
          <w:rFonts w:ascii="Symbol" w:hAnsi="Symbol"/>
          <w:color w:val="000000"/>
          <w:sz w:val="27"/>
          <w:szCs w:val="27"/>
          <w:lang w:val="pt-PT"/>
        </w:rPr>
        <w:tab/>
      </w:r>
      <w:r w:rsidRPr="00786EAD">
        <w:rPr>
          <w:color w:val="000000"/>
          <w:sz w:val="27"/>
          <w:szCs w:val="27"/>
          <w:lang w:val="pt-PT"/>
        </w:rPr>
        <w:t xml:space="preserve">Um termo geral que quer dizer </w:t>
      </w:r>
      <w:r w:rsidRPr="00786EAD">
        <w:rPr>
          <w:i/>
          <w:color w:val="000000"/>
          <w:sz w:val="27"/>
          <w:szCs w:val="27"/>
          <w:lang w:val="pt-PT"/>
        </w:rPr>
        <w:t>qualquer</w:t>
      </w:r>
      <w:r w:rsidRPr="00786EAD">
        <w:rPr>
          <w:color w:val="000000"/>
          <w:sz w:val="27"/>
          <w:szCs w:val="27"/>
          <w:lang w:val="pt-PT"/>
        </w:rPr>
        <w:t xml:space="preserve"> forma de vida,</w:t>
      </w:r>
      <w:r w:rsidRPr="00786EAD">
        <w:rPr>
          <w:i/>
          <w:color w:val="000000"/>
          <w:sz w:val="27"/>
          <w:szCs w:val="27"/>
          <w:lang w:val="pt-PT"/>
        </w:rPr>
        <w:t xml:space="preserve"> </w:t>
      </w:r>
      <w:r w:rsidRPr="00786EAD">
        <w:rPr>
          <w:color w:val="000000"/>
          <w:sz w:val="27"/>
          <w:szCs w:val="27"/>
          <w:lang w:val="pt-PT"/>
        </w:rPr>
        <w:t>θn</w:t>
      </w:r>
      <w:r w:rsidRPr="00786EAD">
        <w:rPr>
          <w:rFonts w:cs="Garamond"/>
          <w:color w:val="000000"/>
          <w:sz w:val="27"/>
          <w:szCs w:val="27"/>
          <w:lang w:val="pt-PT"/>
        </w:rPr>
        <w:t xml:space="preserve"> S</w:t>
      </w:r>
      <w:r w:rsidRPr="00786EAD">
        <w:rPr>
          <w:color w:val="000000"/>
          <w:sz w:val="27"/>
          <w:szCs w:val="27"/>
          <w:lang w:val="pt-PT"/>
        </w:rPr>
        <w:t xml:space="preserve">, </w:t>
      </w:r>
      <w:r w:rsidRPr="00786EAD">
        <w:rPr>
          <w:rFonts w:ascii="Symbol" w:hAnsi="Symbol"/>
          <w:color w:val="000000"/>
          <w:sz w:val="27"/>
          <w:szCs w:val="27"/>
          <w:lang w:val="en-US"/>
        </w:rPr>
        <w:t></w:t>
      </w:r>
      <w:r w:rsidRPr="00786EAD">
        <w:rPr>
          <w:color w:val="000000"/>
          <w:sz w:val="27"/>
          <w:szCs w:val="27"/>
          <w:lang w:val="pt-PT"/>
        </w:rPr>
        <w:t xml:space="preserve">n grande ou Jogador, Lambda </w:t>
      </w:r>
      <w:r w:rsidRPr="00786EAD">
        <w:rPr>
          <w:rFonts w:ascii="Symbol" w:hAnsi="Symbol"/>
          <w:color w:val="000000"/>
          <w:sz w:val="27"/>
          <w:szCs w:val="27"/>
          <w:lang w:val="en-US"/>
        </w:rPr>
        <w:t></w:t>
      </w:r>
      <w:r w:rsidRPr="00786EAD">
        <w:rPr>
          <w:color w:val="000000"/>
          <w:sz w:val="27"/>
          <w:szCs w:val="27"/>
          <w:lang w:val="pt-PT"/>
        </w:rPr>
        <w:t>n (</w:t>
      </w:r>
      <w:r w:rsidRPr="00786EAD">
        <w:rPr>
          <w:rFonts w:ascii="Symbol" w:hAnsi="Symbol"/>
          <w:color w:val="000000"/>
          <w:sz w:val="27"/>
          <w:szCs w:val="27"/>
          <w:lang w:val="en-US"/>
        </w:rPr>
        <w:t></w:t>
      </w:r>
      <w:r w:rsidRPr="00786EAD">
        <w:rPr>
          <w:color w:val="000000"/>
          <w:sz w:val="27"/>
          <w:szCs w:val="27"/>
          <w:lang w:val="pt-PT"/>
        </w:rPr>
        <w:t xml:space="preserve">), Phi </w:t>
      </w:r>
      <w:r w:rsidRPr="00786EAD">
        <w:rPr>
          <w:rFonts w:ascii="Symbol" w:hAnsi="Symbol"/>
          <w:color w:val="000000"/>
          <w:sz w:val="27"/>
          <w:szCs w:val="27"/>
          <w:lang w:val="en-US"/>
        </w:rPr>
        <w:t></w:t>
      </w:r>
      <w:r w:rsidRPr="00786EAD">
        <w:rPr>
          <w:color w:val="000000"/>
          <w:sz w:val="27"/>
          <w:szCs w:val="27"/>
          <w:lang w:val="pt-PT"/>
        </w:rPr>
        <w:t>n (</w:t>
      </w:r>
      <w:r w:rsidRPr="00786EAD">
        <w:rPr>
          <w:rFonts w:ascii="Symbol" w:hAnsi="Symbol"/>
          <w:color w:val="000000"/>
          <w:sz w:val="27"/>
          <w:szCs w:val="27"/>
          <w:lang w:val="en-US"/>
        </w:rPr>
        <w:t></w:t>
      </w:r>
      <w:r w:rsidRPr="00786EAD">
        <w:rPr>
          <w:color w:val="000000"/>
          <w:sz w:val="27"/>
          <w:szCs w:val="27"/>
          <w:lang w:val="pt-PT"/>
        </w:rPr>
        <w:t>). Uma unidade de consciência da consciência.</w:t>
      </w:r>
    </w:p>
    <w:p w:rsidR="00871594" w:rsidRPr="00786EAD" w:rsidRDefault="00871594" w:rsidP="00871594">
      <w:pPr>
        <w:spacing w:after="120"/>
        <w:ind w:right="-136"/>
        <w:jc w:val="both"/>
        <w:rPr>
          <w:color w:val="000000"/>
          <w:sz w:val="27"/>
          <w:szCs w:val="27"/>
          <w:lang w:val="pt-PT"/>
        </w:rPr>
      </w:pPr>
      <w:r w:rsidRPr="00786EAD">
        <w:rPr>
          <w:rFonts w:ascii="Symbol" w:hAnsi="Symbol"/>
          <w:b/>
          <w:color w:val="000000"/>
          <w:sz w:val="27"/>
          <w:szCs w:val="27"/>
          <w:lang w:val="en-US"/>
        </w:rPr>
        <w:t></w:t>
      </w:r>
      <w:r w:rsidRPr="00786EAD">
        <w:rPr>
          <w:b/>
          <w:color w:val="000000"/>
          <w:sz w:val="27"/>
          <w:szCs w:val="27"/>
          <w:lang w:val="pt-PT"/>
        </w:rPr>
        <w:t>n Lambda (</w:t>
      </w:r>
      <w:r w:rsidRPr="00786EAD">
        <w:rPr>
          <w:rFonts w:ascii="Symbol" w:hAnsi="Symbol"/>
          <w:b/>
          <w:color w:val="000000"/>
          <w:sz w:val="27"/>
          <w:szCs w:val="27"/>
          <w:lang w:val="en-US"/>
        </w:rPr>
        <w:t></w:t>
      </w:r>
      <w:r w:rsidRPr="00786EAD">
        <w:rPr>
          <w:b/>
          <w:color w:val="000000"/>
          <w:sz w:val="27"/>
          <w:szCs w:val="27"/>
          <w:lang w:val="pt-PT"/>
        </w:rPr>
        <w:t>):</w:t>
      </w:r>
      <w:r w:rsidRPr="00786EAD">
        <w:rPr>
          <w:color w:val="000000"/>
          <w:sz w:val="27"/>
          <w:szCs w:val="27"/>
          <w:lang w:val="pt-PT"/>
        </w:rPr>
        <w:tab/>
        <w:t>Um θn "</w:t>
      </w:r>
      <w:r w:rsidRPr="00786EAD">
        <w:rPr>
          <w:i/>
          <w:color w:val="000000"/>
          <w:sz w:val="27"/>
          <w:szCs w:val="27"/>
          <w:lang w:val="pt-PT"/>
        </w:rPr>
        <w:t>lambda</w:t>
      </w:r>
      <w:r w:rsidRPr="00786EAD">
        <w:rPr>
          <w:color w:val="000000"/>
          <w:sz w:val="27"/>
          <w:szCs w:val="27"/>
          <w:lang w:val="pt-PT"/>
        </w:rPr>
        <w:t xml:space="preserve">" ou </w:t>
      </w:r>
      <w:r w:rsidRPr="00786EAD">
        <w:rPr>
          <w:i/>
          <w:color w:val="000000"/>
          <w:sz w:val="27"/>
          <w:szCs w:val="27"/>
          <w:lang w:val="pt-PT"/>
        </w:rPr>
        <w:t>"forma de vida"</w:t>
      </w:r>
      <w:r w:rsidRPr="00786EAD">
        <w:rPr>
          <w:color w:val="000000"/>
          <w:sz w:val="27"/>
          <w:szCs w:val="27"/>
          <w:lang w:val="pt-PT"/>
        </w:rPr>
        <w:t xml:space="preserve">. Aquele que tem a função de cuidar de, ou operar formas de vida. Pode ser uma </w:t>
      </w:r>
      <w:r w:rsidRPr="00786EAD">
        <w:rPr>
          <w:i/>
          <w:color w:val="000000"/>
          <w:sz w:val="27"/>
          <w:szCs w:val="27"/>
          <w:lang w:val="pt-PT"/>
        </w:rPr>
        <w:t>"Entidade Genética"</w:t>
      </w:r>
      <w:r w:rsidRPr="00786EAD">
        <w:rPr>
          <w:color w:val="000000"/>
          <w:sz w:val="27"/>
          <w:szCs w:val="27"/>
          <w:lang w:val="pt-PT"/>
        </w:rPr>
        <w:t>, um "</w:t>
      </w:r>
      <w:r w:rsidRPr="00786EAD">
        <w:rPr>
          <w:i/>
          <w:color w:val="000000"/>
          <w:sz w:val="27"/>
          <w:szCs w:val="27"/>
          <w:lang w:val="pt-PT"/>
        </w:rPr>
        <w:t>Circuito</w:t>
      </w:r>
      <w:r w:rsidRPr="00786EAD">
        <w:rPr>
          <w:color w:val="000000"/>
          <w:sz w:val="27"/>
          <w:szCs w:val="27"/>
          <w:lang w:val="pt-PT"/>
        </w:rPr>
        <w:t xml:space="preserve"> </w:t>
      </w:r>
      <w:r w:rsidRPr="00786EAD">
        <w:rPr>
          <w:i/>
          <w:color w:val="000000"/>
          <w:sz w:val="27"/>
          <w:szCs w:val="27"/>
          <w:lang w:val="pt-PT"/>
        </w:rPr>
        <w:t>Demónio</w:t>
      </w:r>
      <w:r w:rsidRPr="00786EAD">
        <w:rPr>
          <w:color w:val="000000"/>
          <w:sz w:val="27"/>
          <w:szCs w:val="27"/>
          <w:lang w:val="pt-PT"/>
        </w:rPr>
        <w:t xml:space="preserve">" ou um operador de corpo para animais, plantas, peixes, aves ou humanos. Pode fazer parte de um grupo dos θns que adquiriram a função de fazer isto cedo na banda do U MEST, antes do Inc I ou dos Jogos do E/U ou até GUMs anteriores. </w:t>
      </w:r>
      <w:r w:rsidRPr="00786EAD">
        <w:rPr>
          <w:rFonts w:ascii="Times New Roman" w:hAnsi="Times New Roman"/>
          <w:i/>
          <w:sz w:val="27"/>
          <w:szCs w:val="27"/>
          <w:lang w:val="pt-PT"/>
        </w:rPr>
        <w:t xml:space="preserve">Todos </w:t>
      </w:r>
      <w:r w:rsidRPr="00786EAD">
        <w:rPr>
          <w:rFonts w:ascii="Times New Roman" w:hAnsi="Times New Roman"/>
          <w:sz w:val="27"/>
          <w:szCs w:val="27"/>
          <w:lang w:val="pt-PT"/>
        </w:rPr>
        <w:t xml:space="preserve">os </w:t>
      </w:r>
      <w:r w:rsidRPr="00786EAD">
        <w:rPr>
          <w:sz w:val="27"/>
          <w:szCs w:val="27"/>
          <w:lang w:val="pt-PT"/>
        </w:rPr>
        <w:t>verdadeiros θns λ são basicamente MOCOs</w:t>
      </w:r>
      <w:r w:rsidRPr="00786EAD">
        <w:rPr>
          <w:rFonts w:ascii="Times New Roman" w:hAnsi="Times New Roman"/>
          <w:sz w:val="27"/>
          <w:szCs w:val="27"/>
          <w:lang w:val="pt-PT"/>
        </w:rPr>
        <w:t>.</w:t>
      </w:r>
      <w:r w:rsidRPr="00786EAD">
        <w:rPr>
          <w:rFonts w:ascii="Times New Roman" w:hAnsi="Times New Roman"/>
          <w:i/>
          <w:sz w:val="27"/>
          <w:szCs w:val="27"/>
          <w:lang w:val="pt-PT"/>
        </w:rPr>
        <w:t xml:space="preserve"> </w:t>
      </w:r>
      <w:r w:rsidRPr="00786EAD">
        <w:rPr>
          <w:color w:val="000000"/>
          <w:sz w:val="27"/>
          <w:szCs w:val="27"/>
          <w:lang w:val="pt-PT"/>
        </w:rPr>
        <w:t xml:space="preserve">Contudo, você pode às vezes encontrar um θn Jogador implantado ou suprimido para "acreditar" que é um θn λ. Também </w:t>
      </w:r>
      <w:proofErr w:type="spellStart"/>
      <w:r w:rsidRPr="00786EAD">
        <w:rPr>
          <w:color w:val="000000"/>
          <w:sz w:val="27"/>
          <w:szCs w:val="27"/>
          <w:lang w:val="pt-PT"/>
        </w:rPr>
        <w:t>leviamamente</w:t>
      </w:r>
      <w:proofErr w:type="spellEnd"/>
      <w:r w:rsidRPr="00786EAD">
        <w:rPr>
          <w:color w:val="000000"/>
          <w:sz w:val="27"/>
          <w:szCs w:val="27"/>
          <w:lang w:val="pt-PT"/>
        </w:rPr>
        <w:t xml:space="preserve"> chamados </w:t>
      </w:r>
      <w:r w:rsidRPr="00786EAD">
        <w:rPr>
          <w:i/>
          <w:color w:val="000000"/>
          <w:sz w:val="27"/>
          <w:szCs w:val="27"/>
          <w:lang w:val="pt-PT"/>
        </w:rPr>
        <w:t>"θns do Corpo"</w:t>
      </w:r>
      <w:r w:rsidRPr="00786EAD">
        <w:rPr>
          <w:color w:val="000000"/>
          <w:sz w:val="27"/>
          <w:szCs w:val="27"/>
          <w:lang w:val="pt-PT"/>
        </w:rPr>
        <w:t xml:space="preserve">. </w:t>
      </w:r>
    </w:p>
    <w:p w:rsidR="00871594" w:rsidRPr="00786EAD" w:rsidRDefault="00871594" w:rsidP="00871594">
      <w:pPr>
        <w:spacing w:after="120"/>
        <w:ind w:right="224"/>
        <w:jc w:val="both"/>
        <w:rPr>
          <w:color w:val="000000"/>
          <w:sz w:val="27"/>
          <w:szCs w:val="27"/>
          <w:lang w:val="pt-PT"/>
        </w:rPr>
      </w:pPr>
      <w:r w:rsidRPr="00786EAD">
        <w:rPr>
          <w:color w:val="000000"/>
          <w:sz w:val="27"/>
          <w:szCs w:val="27"/>
          <w:lang w:val="pt-PT"/>
        </w:rPr>
        <w:t>Muitos destes foram capturados de jogos do E/U e usados em "</w:t>
      </w:r>
      <w:r w:rsidRPr="00786EAD">
        <w:rPr>
          <w:i/>
          <w:color w:val="000000"/>
          <w:sz w:val="27"/>
          <w:szCs w:val="27"/>
          <w:lang w:val="pt-PT"/>
        </w:rPr>
        <w:t>Fichas</w:t>
      </w:r>
      <w:r w:rsidRPr="00786EAD">
        <w:rPr>
          <w:color w:val="000000"/>
          <w:sz w:val="27"/>
          <w:szCs w:val="27"/>
          <w:lang w:val="pt-PT"/>
        </w:rPr>
        <w:t>" depois de se lhes fazer crer que são "</w:t>
      </w:r>
      <w:r w:rsidRPr="00786EAD">
        <w:rPr>
          <w:i/>
          <w:color w:val="000000"/>
          <w:sz w:val="27"/>
          <w:szCs w:val="27"/>
          <w:lang w:val="pt-PT"/>
        </w:rPr>
        <w:t>sólidos</w:t>
      </w:r>
      <w:r w:rsidRPr="00786EAD">
        <w:rPr>
          <w:color w:val="000000"/>
          <w:sz w:val="27"/>
          <w:szCs w:val="27"/>
          <w:lang w:val="pt-PT"/>
        </w:rPr>
        <w:t>”</w:t>
      </w:r>
      <w:r w:rsidRPr="00786EAD">
        <w:rPr>
          <w:rFonts w:ascii="Symbol" w:hAnsi="Symbol"/>
          <w:color w:val="000000"/>
          <w:sz w:val="27"/>
          <w:szCs w:val="27"/>
          <w:lang w:val="en-US"/>
        </w:rPr>
        <w:t></w:t>
      </w:r>
      <w:r w:rsidRPr="00786EAD">
        <w:rPr>
          <w:rFonts w:ascii="Symbol" w:hAnsi="Symbol"/>
          <w:color w:val="000000"/>
          <w:sz w:val="27"/>
          <w:szCs w:val="27"/>
          <w:lang w:val="en-US"/>
        </w:rPr>
        <w:t></w:t>
      </w:r>
      <w:r w:rsidRPr="00786EAD">
        <w:rPr>
          <w:rFonts w:ascii="Symbol" w:hAnsi="Symbol"/>
          <w:color w:val="000000"/>
          <w:sz w:val="27"/>
          <w:szCs w:val="27"/>
          <w:lang w:val="en-US"/>
        </w:rPr>
        <w:t></w:t>
      </w:r>
      <w:r w:rsidRPr="00786EAD">
        <w:rPr>
          <w:rFonts w:ascii="Symbol" w:hAnsi="Symbol"/>
          <w:color w:val="000000"/>
          <w:sz w:val="27"/>
          <w:szCs w:val="27"/>
          <w:lang w:val="en-US"/>
        </w:rPr>
        <w:t></w:t>
      </w:r>
      <w:r w:rsidRPr="00786EAD">
        <w:rPr>
          <w:color w:val="000000"/>
          <w:sz w:val="27"/>
          <w:szCs w:val="27"/>
          <w:lang w:val="pt-PT"/>
        </w:rPr>
        <w:t xml:space="preserve">ns </w:t>
      </w:r>
      <w:r w:rsidRPr="00786EAD">
        <w:rPr>
          <w:rFonts w:ascii="Symbol" w:hAnsi="Symbol"/>
          <w:color w:val="000000"/>
          <w:sz w:val="27"/>
          <w:szCs w:val="27"/>
          <w:lang w:val="en-US"/>
        </w:rPr>
        <w:t></w:t>
      </w:r>
      <w:r w:rsidRPr="00786EAD">
        <w:rPr>
          <w:rFonts w:ascii="Symbol" w:hAnsi="Symbol"/>
          <w:color w:val="000000"/>
          <w:sz w:val="27"/>
          <w:szCs w:val="27"/>
          <w:lang w:val="en-US"/>
        </w:rPr>
        <w:t></w:t>
      </w:r>
      <w:r w:rsidRPr="00786EAD">
        <w:rPr>
          <w:color w:val="000000"/>
          <w:sz w:val="27"/>
          <w:szCs w:val="27"/>
          <w:lang w:val="pt-PT"/>
        </w:rPr>
        <w:t xml:space="preserve"> gostam de copiar ou guardar “</w:t>
      </w:r>
      <w:r w:rsidRPr="00786EAD">
        <w:rPr>
          <w:i/>
          <w:color w:val="000000"/>
          <w:sz w:val="27"/>
          <w:szCs w:val="27"/>
          <w:lang w:val="pt-PT"/>
        </w:rPr>
        <w:t>imagens</w:t>
      </w:r>
      <w:r w:rsidRPr="00786EAD">
        <w:rPr>
          <w:color w:val="000000"/>
          <w:sz w:val="27"/>
          <w:szCs w:val="27"/>
          <w:lang w:val="pt-PT"/>
        </w:rPr>
        <w:t xml:space="preserve">” para os </w:t>
      </w:r>
      <w:r w:rsidRPr="00786EAD">
        <w:rPr>
          <w:rFonts w:ascii="Symbol" w:hAnsi="Symbol"/>
          <w:color w:val="000000"/>
          <w:sz w:val="27"/>
          <w:szCs w:val="27"/>
          <w:lang w:val="en-US"/>
        </w:rPr>
        <w:t></w:t>
      </w:r>
      <w:r w:rsidRPr="00786EAD">
        <w:rPr>
          <w:color w:val="000000"/>
          <w:sz w:val="27"/>
          <w:szCs w:val="27"/>
          <w:lang w:val="pt-PT"/>
        </w:rPr>
        <w:t xml:space="preserve">ns grandes ou </w:t>
      </w:r>
      <w:r w:rsidRPr="00786EAD">
        <w:rPr>
          <w:i/>
          <w:color w:val="000000"/>
          <w:sz w:val="27"/>
          <w:szCs w:val="27"/>
          <w:lang w:val="pt-PT"/>
        </w:rPr>
        <w:t>fazê-las</w:t>
      </w:r>
      <w:r w:rsidRPr="00786EAD">
        <w:rPr>
          <w:color w:val="000000"/>
          <w:sz w:val="27"/>
          <w:szCs w:val="27"/>
          <w:lang w:val="pt-PT"/>
        </w:rPr>
        <w:t xml:space="preserve"> segundo a sua própria intenção. Os </w:t>
      </w:r>
      <w:r w:rsidRPr="00786EAD">
        <w:rPr>
          <w:rFonts w:ascii="Symbol" w:hAnsi="Symbol"/>
          <w:color w:val="000000"/>
          <w:sz w:val="27"/>
          <w:szCs w:val="27"/>
          <w:lang w:val="en-US"/>
        </w:rPr>
        <w:t></w:t>
      </w:r>
      <w:r w:rsidRPr="00786EAD">
        <w:rPr>
          <w:color w:val="000000"/>
          <w:sz w:val="27"/>
          <w:szCs w:val="27"/>
          <w:lang w:val="pt-PT"/>
        </w:rPr>
        <w:t xml:space="preserve">ns </w:t>
      </w:r>
      <w:r w:rsidRPr="00786EAD">
        <w:rPr>
          <w:rFonts w:ascii="Symbol" w:hAnsi="Symbol"/>
          <w:color w:val="000000"/>
          <w:sz w:val="27"/>
          <w:szCs w:val="27"/>
          <w:lang w:val="en-US"/>
        </w:rPr>
        <w:t></w:t>
      </w:r>
      <w:r w:rsidRPr="00786EAD">
        <w:rPr>
          <w:rFonts w:ascii="Symbol" w:hAnsi="Symbol"/>
          <w:color w:val="000000"/>
          <w:sz w:val="27"/>
          <w:szCs w:val="27"/>
          <w:lang w:val="en-US"/>
        </w:rPr>
        <w:t></w:t>
      </w:r>
      <w:r w:rsidRPr="00786EAD">
        <w:rPr>
          <w:color w:val="000000"/>
          <w:sz w:val="27"/>
          <w:szCs w:val="27"/>
          <w:lang w:val="pt-PT"/>
        </w:rPr>
        <w:t xml:space="preserve">alinham-se com a 5ª Dinâmica. (Ref: Axiomas de Dn). </w:t>
      </w:r>
    </w:p>
    <w:p w:rsidR="00786EAD" w:rsidRPr="00786EAD" w:rsidRDefault="00786EAD" w:rsidP="00786EAD">
      <w:pPr>
        <w:spacing w:after="120"/>
        <w:ind w:right="224"/>
        <w:jc w:val="both"/>
        <w:rPr>
          <w:color w:val="000000"/>
          <w:sz w:val="27"/>
          <w:szCs w:val="27"/>
          <w:lang w:val="pt-PT"/>
        </w:rPr>
      </w:pPr>
      <w:bookmarkStart w:id="1" w:name="_GoBack"/>
      <w:bookmarkEnd w:id="1"/>
      <w:proofErr w:type="spellStart"/>
      <w:r w:rsidRPr="00786EAD">
        <w:rPr>
          <w:b/>
          <w:color w:val="000000"/>
          <w:sz w:val="28"/>
          <w:szCs w:val="28"/>
          <w:lang w:val="pt-PT"/>
        </w:rPr>
        <w:t>θnS</w:t>
      </w:r>
      <w:proofErr w:type="spellEnd"/>
      <w:r w:rsidRPr="00786EAD">
        <w:rPr>
          <w:b/>
          <w:color w:val="000000"/>
          <w:sz w:val="28"/>
          <w:szCs w:val="28"/>
          <w:lang w:val="pt-PT"/>
        </w:rPr>
        <w:t xml:space="preserve"> ou θn Estático</w:t>
      </w:r>
      <w:r w:rsidRPr="00786EAD">
        <w:rPr>
          <w:color w:val="000000"/>
          <w:sz w:val="27"/>
          <w:szCs w:val="27"/>
          <w:lang w:val="pt-PT"/>
        </w:rPr>
        <w:t xml:space="preserve">: </w:t>
      </w:r>
      <w:r w:rsidRPr="00786EAD">
        <w:rPr>
          <w:color w:val="000000"/>
          <w:sz w:val="27"/>
          <w:szCs w:val="27"/>
          <w:lang w:val="pt-PT"/>
        </w:rPr>
        <w:tab/>
        <w:t xml:space="preserve">um </w:t>
      </w:r>
      <w:r w:rsidRPr="00786EAD">
        <w:rPr>
          <w:i/>
          <w:color w:val="000000"/>
          <w:sz w:val="27"/>
          <w:szCs w:val="27"/>
          <w:lang w:val="pt-PT"/>
        </w:rPr>
        <w:t>"</w:t>
      </w:r>
      <w:r w:rsidR="00EA7DC6" w:rsidRPr="00EA7DC6">
        <w:rPr>
          <w:i/>
          <w:color w:val="000000"/>
          <w:sz w:val="27"/>
          <w:szCs w:val="27"/>
          <w:lang w:val="pt-PT"/>
        </w:rPr>
        <w:t xml:space="preserve"> </w:t>
      </w:r>
      <w:r w:rsidR="00EA7DC6" w:rsidRPr="00786EAD">
        <w:rPr>
          <w:i/>
          <w:color w:val="000000"/>
          <w:sz w:val="27"/>
          <w:szCs w:val="27"/>
          <w:lang w:val="pt-PT"/>
        </w:rPr>
        <w:t>Grande</w:t>
      </w:r>
      <w:r w:rsidR="00EA7DC6" w:rsidRPr="00786EAD">
        <w:rPr>
          <w:i/>
          <w:color w:val="000000"/>
          <w:sz w:val="27"/>
          <w:szCs w:val="27"/>
          <w:lang w:val="pt-PT"/>
        </w:rPr>
        <w:t xml:space="preserve"> </w:t>
      </w:r>
      <w:r w:rsidRPr="00786EAD">
        <w:rPr>
          <w:i/>
          <w:color w:val="000000"/>
          <w:sz w:val="27"/>
          <w:szCs w:val="27"/>
          <w:lang w:val="pt-PT"/>
        </w:rPr>
        <w:t>θn "</w:t>
      </w:r>
      <w:r w:rsidRPr="00786EAD">
        <w:rPr>
          <w:color w:val="000000"/>
          <w:sz w:val="27"/>
          <w:szCs w:val="27"/>
          <w:lang w:val="pt-PT"/>
        </w:rPr>
        <w:t xml:space="preserve"> ou </w:t>
      </w:r>
      <w:r w:rsidRPr="00786EAD">
        <w:rPr>
          <w:i/>
          <w:color w:val="000000"/>
          <w:sz w:val="27"/>
          <w:szCs w:val="27"/>
          <w:lang w:val="pt-PT"/>
        </w:rPr>
        <w:t>"Jogador"</w:t>
      </w:r>
      <w:r w:rsidRPr="00786EAD">
        <w:rPr>
          <w:color w:val="000000"/>
          <w:sz w:val="27"/>
          <w:szCs w:val="27"/>
          <w:lang w:val="pt-PT"/>
        </w:rPr>
        <w:t xml:space="preserve"> que por uma razão ou por outra decidiu ausentar-se por agora do jogo, ou escolheu fazê-lo pelos direitos de um θn. Usualmente eles não sabem a Tech, logo têm Ruds-fora. Eles podem permear o Campo de Jogo e entrar em </w:t>
      </w:r>
      <w:r w:rsidR="00EA7DC6">
        <w:rPr>
          <w:color w:val="000000"/>
          <w:sz w:val="27"/>
          <w:szCs w:val="27"/>
          <w:lang w:val="pt-PT"/>
        </w:rPr>
        <w:t>comunicação</w:t>
      </w:r>
      <w:r w:rsidRPr="00786EAD">
        <w:rPr>
          <w:color w:val="000000"/>
          <w:sz w:val="27"/>
          <w:szCs w:val="27"/>
          <w:lang w:val="pt-PT"/>
        </w:rPr>
        <w:t xml:space="preserve"> telepática com outros Jogadores. Habitualmente só estão fora, ou exteriores a </w:t>
      </w:r>
      <w:r w:rsidRPr="00786EAD">
        <w:rPr>
          <w:i/>
          <w:color w:val="000000"/>
          <w:sz w:val="27"/>
          <w:szCs w:val="27"/>
          <w:lang w:val="pt-PT"/>
        </w:rPr>
        <w:t>UM</w:t>
      </w:r>
      <w:r w:rsidRPr="00786EAD">
        <w:rPr>
          <w:color w:val="000000"/>
          <w:sz w:val="27"/>
          <w:szCs w:val="27"/>
          <w:lang w:val="pt-PT"/>
        </w:rPr>
        <w:t xml:space="preserve"> Modelo Universal de Jogos e têm, é claro, carga por manejar nos anteriores. Existem "fases" de Estático: </w:t>
      </w:r>
    </w:p>
    <w:p w:rsidR="00786EAD" w:rsidRPr="00786EAD" w:rsidRDefault="00786EAD" w:rsidP="00EA7DC6">
      <w:pPr>
        <w:spacing w:after="120"/>
        <w:ind w:left="720" w:right="224"/>
        <w:jc w:val="both"/>
        <w:rPr>
          <w:color w:val="000000"/>
          <w:sz w:val="27"/>
          <w:szCs w:val="27"/>
          <w:lang w:val="pt-PT"/>
        </w:rPr>
      </w:pPr>
      <w:r w:rsidRPr="00786EAD">
        <w:rPr>
          <w:color w:val="000000"/>
          <w:sz w:val="27"/>
          <w:szCs w:val="27"/>
          <w:lang w:val="pt-PT"/>
        </w:rPr>
        <w:t xml:space="preserve">1ª fase = fora de um GUM </w:t>
      </w:r>
    </w:p>
    <w:p w:rsidR="00786EAD" w:rsidRPr="00786EAD" w:rsidRDefault="00786EAD" w:rsidP="00EA7DC6">
      <w:pPr>
        <w:spacing w:after="120"/>
        <w:ind w:left="720" w:right="224"/>
        <w:jc w:val="both"/>
        <w:rPr>
          <w:color w:val="000000"/>
          <w:sz w:val="27"/>
          <w:szCs w:val="27"/>
          <w:lang w:val="pt-PT"/>
        </w:rPr>
      </w:pPr>
      <w:r w:rsidRPr="00786EAD">
        <w:rPr>
          <w:color w:val="000000"/>
          <w:sz w:val="27"/>
          <w:szCs w:val="27"/>
          <w:lang w:val="pt-PT"/>
        </w:rPr>
        <w:t xml:space="preserve">2ª fase = fora de um CCC </w:t>
      </w:r>
    </w:p>
    <w:p w:rsidR="00786EAD" w:rsidRPr="00786EAD" w:rsidRDefault="00786EAD" w:rsidP="00EA7DC6">
      <w:pPr>
        <w:spacing w:after="120"/>
        <w:ind w:left="720" w:right="224"/>
        <w:jc w:val="both"/>
        <w:rPr>
          <w:color w:val="000000"/>
          <w:sz w:val="27"/>
          <w:szCs w:val="27"/>
          <w:lang w:val="pt-PT"/>
        </w:rPr>
      </w:pPr>
      <w:r w:rsidRPr="00786EAD">
        <w:rPr>
          <w:color w:val="000000"/>
          <w:sz w:val="27"/>
          <w:szCs w:val="27"/>
          <w:lang w:val="pt-PT"/>
        </w:rPr>
        <w:t xml:space="preserve">3ª fase = fora de um Anel </w:t>
      </w:r>
    </w:p>
    <w:p w:rsidR="00786EAD" w:rsidRPr="00786EAD" w:rsidRDefault="00786EAD" w:rsidP="00EA7DC6">
      <w:pPr>
        <w:spacing w:after="120"/>
        <w:ind w:left="720" w:right="224"/>
        <w:jc w:val="both"/>
        <w:rPr>
          <w:color w:val="000000"/>
          <w:sz w:val="27"/>
          <w:szCs w:val="27"/>
          <w:lang w:val="pt-PT"/>
        </w:rPr>
      </w:pPr>
      <w:r w:rsidRPr="00786EAD">
        <w:rPr>
          <w:color w:val="000000"/>
          <w:sz w:val="27"/>
          <w:szCs w:val="27"/>
          <w:lang w:val="pt-PT"/>
        </w:rPr>
        <w:t xml:space="preserve">4ª fase = fora dos Arquivos de Anel, mas ainda no U0 (o campo de jogo concordado). </w:t>
      </w:r>
    </w:p>
    <w:p w:rsidR="00786EAD" w:rsidRPr="00786EAD" w:rsidRDefault="00786EAD" w:rsidP="00EA7DC6">
      <w:pPr>
        <w:spacing w:after="120"/>
        <w:ind w:left="720" w:right="224"/>
        <w:jc w:val="both"/>
        <w:rPr>
          <w:color w:val="000000"/>
          <w:sz w:val="27"/>
          <w:szCs w:val="27"/>
          <w:lang w:val="pt-PT"/>
        </w:rPr>
      </w:pPr>
      <w:r w:rsidRPr="00786EAD">
        <w:rPr>
          <w:color w:val="000000"/>
          <w:sz w:val="27"/>
          <w:szCs w:val="27"/>
          <w:lang w:val="pt-PT"/>
        </w:rPr>
        <w:t xml:space="preserve">5ª fase (Super Estático) = o EP do RD Super Estático depois de OT 16 - exterior ao Arquivo de Anéis e ao Campo de Jogo. </w:t>
      </w:r>
    </w:p>
    <w:p w:rsidR="00786EAD" w:rsidRPr="00786EAD" w:rsidRDefault="00786EAD" w:rsidP="00786EAD">
      <w:pPr>
        <w:spacing w:after="120"/>
        <w:ind w:right="224"/>
        <w:jc w:val="both"/>
        <w:rPr>
          <w:color w:val="000000"/>
          <w:sz w:val="27"/>
          <w:szCs w:val="27"/>
          <w:lang w:val="pt-PT"/>
        </w:rPr>
      </w:pPr>
      <w:r w:rsidRPr="00786EAD">
        <w:rPr>
          <w:b/>
          <w:color w:val="000000"/>
          <w:sz w:val="27"/>
          <w:szCs w:val="27"/>
          <w:lang w:val="pt-PT"/>
        </w:rPr>
        <w:t>θn Fi (φ) ou θn (Φ):</w:t>
      </w:r>
      <w:r w:rsidRPr="00786EAD">
        <w:rPr>
          <w:color w:val="000000"/>
          <w:sz w:val="27"/>
          <w:szCs w:val="27"/>
          <w:lang w:val="pt-PT"/>
        </w:rPr>
        <w:tab/>
        <w:t xml:space="preserve">"θns Fi" ou θns MEST. Aqueles que têm a função de ser uma partícula de matéria ou energia ou espaço numa criação. Pode ser num gradiente de tamanhos, com os maiores responsáveis pelos menores. Podem ser identificados como espaço, energia ou movimento potencial, partículas de energia, partículas </w:t>
      </w:r>
      <w:proofErr w:type="spellStart"/>
      <w:r w:rsidRPr="00786EAD">
        <w:rPr>
          <w:color w:val="000000"/>
          <w:sz w:val="27"/>
          <w:szCs w:val="27"/>
          <w:lang w:val="pt-PT"/>
        </w:rPr>
        <w:t>sub-atómicas</w:t>
      </w:r>
      <w:proofErr w:type="spellEnd"/>
      <w:r w:rsidRPr="00786EAD">
        <w:rPr>
          <w:color w:val="000000"/>
          <w:sz w:val="27"/>
          <w:szCs w:val="27"/>
          <w:lang w:val="pt-PT"/>
        </w:rPr>
        <w:t xml:space="preserve">, partículas atómicas, </w:t>
      </w:r>
      <w:r w:rsidRPr="00786EAD">
        <w:rPr>
          <w:color w:val="000000"/>
          <w:sz w:val="27"/>
          <w:szCs w:val="27"/>
          <w:lang w:val="pt-PT"/>
        </w:rPr>
        <w:lastRenderedPageBreak/>
        <w:t xml:space="preserve">átomos, moléculas, células, cristais, etc. São usados para fazer imagens de MEST para os Jogadores, para que não desapareçam quando o Jogador olha para eles. No U3 eles estão todos misturados nos "despejos" de todos os Jogadores do jogo do E/U. Estes θns φ U3 foram organizados pelo seu </w:t>
      </w:r>
      <w:r w:rsidRPr="00786EAD">
        <w:rPr>
          <w:i/>
          <w:color w:val="000000"/>
          <w:sz w:val="27"/>
          <w:szCs w:val="27"/>
          <w:lang w:val="pt-PT"/>
        </w:rPr>
        <w:t xml:space="preserve">“quadro de </w:t>
      </w:r>
      <w:proofErr w:type="spellStart"/>
      <w:r w:rsidRPr="00786EAD">
        <w:rPr>
          <w:i/>
          <w:color w:val="000000"/>
          <w:sz w:val="27"/>
          <w:szCs w:val="27"/>
          <w:lang w:val="pt-PT"/>
        </w:rPr>
        <w:t>directores</w:t>
      </w:r>
      <w:proofErr w:type="spellEnd"/>
      <w:r w:rsidRPr="00786EAD">
        <w:rPr>
          <w:i/>
          <w:color w:val="000000"/>
          <w:sz w:val="27"/>
          <w:szCs w:val="27"/>
          <w:lang w:val="pt-PT"/>
        </w:rPr>
        <w:t>"</w:t>
      </w:r>
      <w:r w:rsidRPr="00786EAD">
        <w:rPr>
          <w:color w:val="000000"/>
          <w:sz w:val="27"/>
          <w:szCs w:val="27"/>
          <w:lang w:val="pt-PT"/>
        </w:rPr>
        <w:t xml:space="preserve"> e </w:t>
      </w:r>
      <w:r w:rsidRPr="00786EAD">
        <w:rPr>
          <w:i/>
          <w:color w:val="000000"/>
          <w:sz w:val="27"/>
          <w:szCs w:val="27"/>
          <w:lang w:val="pt-PT"/>
        </w:rPr>
        <w:t>não</w:t>
      </w:r>
      <w:r w:rsidRPr="00786EAD">
        <w:rPr>
          <w:color w:val="000000"/>
          <w:sz w:val="27"/>
          <w:szCs w:val="27"/>
          <w:lang w:val="pt-PT"/>
        </w:rPr>
        <w:t xml:space="preserve"> cooperam normalmente com θns Grandes por causa da Quebra de ARC de Longa Duração por terem sido despejados. Todos os θns φ eram originalmente MOCOs. Os θns φ alinham-se com a 6ª Dinâmica</w:t>
      </w:r>
      <w:r w:rsidRPr="00786EAD">
        <w:rPr>
          <w:rFonts w:ascii="Symbol" w:hAnsi="Symbol"/>
          <w:color w:val="000000"/>
          <w:sz w:val="27"/>
          <w:szCs w:val="27"/>
          <w:lang w:val="en-US"/>
        </w:rPr>
        <w:t></w:t>
      </w:r>
      <w:r w:rsidRPr="00786EAD">
        <w:rPr>
          <w:rFonts w:ascii="Symbol" w:hAnsi="Symbol"/>
          <w:color w:val="000000"/>
          <w:sz w:val="27"/>
          <w:szCs w:val="27"/>
          <w:lang w:val="en-US"/>
        </w:rPr>
        <w:t></w:t>
      </w:r>
      <w:r w:rsidRPr="00786EAD">
        <w:rPr>
          <w:color w:val="000000"/>
          <w:sz w:val="27"/>
          <w:szCs w:val="27"/>
          <w:lang w:val="pt-PT"/>
        </w:rPr>
        <w:t xml:space="preserve"> (Ref. Axiomas de Dianética). (Pronunciado "</w:t>
      </w:r>
      <w:r w:rsidRPr="00786EAD">
        <w:rPr>
          <w:i/>
          <w:color w:val="000000"/>
          <w:sz w:val="27"/>
          <w:szCs w:val="27"/>
          <w:lang w:val="pt-PT"/>
        </w:rPr>
        <w:t>Fi</w:t>
      </w:r>
      <w:r w:rsidRPr="00786EAD">
        <w:rPr>
          <w:color w:val="000000"/>
          <w:sz w:val="27"/>
          <w:szCs w:val="27"/>
          <w:lang w:val="pt-PT"/>
        </w:rPr>
        <w:t xml:space="preserve">" nas Fitas) </w:t>
      </w:r>
    </w:p>
    <w:p w:rsidR="00786EAD" w:rsidRPr="00786EAD" w:rsidRDefault="00786EAD" w:rsidP="00786EAD">
      <w:pPr>
        <w:spacing w:after="120"/>
        <w:ind w:right="44"/>
        <w:jc w:val="both"/>
        <w:rPr>
          <w:color w:val="000000"/>
          <w:sz w:val="27"/>
          <w:szCs w:val="27"/>
          <w:lang w:val="pt-PT"/>
        </w:rPr>
      </w:pPr>
      <w:r w:rsidRPr="00786EAD">
        <w:rPr>
          <w:b/>
          <w:color w:val="000000"/>
          <w:sz w:val="27"/>
          <w:szCs w:val="27"/>
          <w:lang w:val="pt-PT"/>
        </w:rPr>
        <w:t>TTA</w:t>
      </w:r>
      <w:r w:rsidRPr="00786EAD">
        <w:rPr>
          <w:color w:val="000000"/>
          <w:sz w:val="27"/>
          <w:szCs w:val="27"/>
          <w:lang w:val="pt-PT"/>
        </w:rPr>
        <w:t>:</w:t>
      </w:r>
      <w:r w:rsidRPr="00786EAD">
        <w:rPr>
          <w:color w:val="000000"/>
          <w:sz w:val="27"/>
          <w:szCs w:val="27"/>
          <w:lang w:val="pt-PT"/>
        </w:rPr>
        <w:tab/>
        <w:t xml:space="preserve">Uma abreviatura que significa </w:t>
      </w:r>
      <w:r w:rsidRPr="00786EAD">
        <w:rPr>
          <w:caps/>
          <w:color w:val="000000"/>
          <w:sz w:val="27"/>
          <w:szCs w:val="27"/>
          <w:lang w:val="pt-PT"/>
        </w:rPr>
        <w:t>esta VOLTA.</w:t>
      </w:r>
      <w:r w:rsidRPr="00786EAD">
        <w:rPr>
          <w:color w:val="000000"/>
          <w:sz w:val="27"/>
          <w:szCs w:val="27"/>
          <w:lang w:val="pt-PT"/>
        </w:rPr>
        <w:t xml:space="preserve"> Refere-se ao Anel 10,000, sendo uma "</w:t>
      </w:r>
      <w:r w:rsidRPr="00786EAD">
        <w:rPr>
          <w:i/>
          <w:color w:val="000000"/>
          <w:sz w:val="27"/>
          <w:szCs w:val="27"/>
          <w:lang w:val="pt-PT"/>
        </w:rPr>
        <w:t>reprodução</w:t>
      </w:r>
      <w:r w:rsidRPr="00786EAD">
        <w:rPr>
          <w:color w:val="000000"/>
          <w:sz w:val="27"/>
          <w:szCs w:val="27"/>
          <w:lang w:val="pt-PT"/>
        </w:rPr>
        <w:t xml:space="preserve">" do Anel 9999 e de todos os Jogadores que atravessam o GUM 0 pela 2ª vez. O Anel 9999 era para ser o </w:t>
      </w:r>
      <w:r w:rsidRPr="00786EAD">
        <w:rPr>
          <w:i/>
          <w:color w:val="000000"/>
          <w:sz w:val="27"/>
          <w:szCs w:val="27"/>
          <w:lang w:val="pt-PT"/>
        </w:rPr>
        <w:t>último</w:t>
      </w:r>
      <w:r w:rsidRPr="00786EAD">
        <w:rPr>
          <w:color w:val="000000"/>
          <w:sz w:val="27"/>
          <w:szCs w:val="27"/>
          <w:lang w:val="pt-PT"/>
        </w:rPr>
        <w:t xml:space="preserve"> dos Jogos de Anel, mas teve que ser feito outra vez, pois ninguém saiu </w:t>
      </w:r>
      <w:r w:rsidRPr="00786EAD">
        <w:rPr>
          <w:i/>
          <w:color w:val="000000"/>
          <w:sz w:val="27"/>
          <w:szCs w:val="27"/>
          <w:lang w:val="pt-PT"/>
        </w:rPr>
        <w:t>dele</w:t>
      </w:r>
      <w:r w:rsidRPr="00786EAD">
        <w:rPr>
          <w:color w:val="000000"/>
          <w:sz w:val="27"/>
          <w:szCs w:val="27"/>
          <w:lang w:val="pt-PT"/>
        </w:rPr>
        <w:t>.</w:t>
      </w:r>
    </w:p>
    <w:p w:rsidR="00786EAD" w:rsidRPr="00786EAD" w:rsidRDefault="00786EAD" w:rsidP="00786EAD">
      <w:pPr>
        <w:spacing w:after="120"/>
        <w:ind w:right="224"/>
        <w:jc w:val="both"/>
        <w:rPr>
          <w:color w:val="000000"/>
          <w:sz w:val="27"/>
          <w:szCs w:val="27"/>
          <w:lang w:val="pt-PT"/>
        </w:rPr>
      </w:pPr>
    </w:p>
    <w:p w:rsidR="00786EAD" w:rsidRPr="00786EAD" w:rsidRDefault="00786EAD" w:rsidP="00786EAD">
      <w:pPr>
        <w:spacing w:after="120"/>
        <w:ind w:right="224"/>
        <w:jc w:val="both"/>
        <w:rPr>
          <w:color w:val="000000"/>
          <w:sz w:val="27"/>
          <w:szCs w:val="27"/>
          <w:lang w:val="pt-PT"/>
        </w:rPr>
      </w:pPr>
      <w:r w:rsidRPr="00786EAD">
        <w:rPr>
          <w:rFonts w:ascii="Times New Roman" w:hAnsi="Times New Roman"/>
          <w:i/>
          <w:sz w:val="27"/>
          <w:szCs w:val="27"/>
          <w:lang w:val="pt-PT"/>
        </w:rPr>
        <w:t xml:space="preserve">Nota: </w:t>
      </w:r>
      <w:r w:rsidRPr="00786EAD">
        <w:rPr>
          <w:rFonts w:ascii="Times New Roman" w:hAnsi="Times New Roman"/>
          <w:sz w:val="27"/>
          <w:szCs w:val="27"/>
          <w:lang w:val="pt-PT"/>
        </w:rPr>
        <w:t xml:space="preserve">Nas definições de TTA &amp; LTA &amp; Anéis, se a pessoa fica saturada pensando que tem que correr toda a carga de 10,000 Anéis, basta indicar que só está presa </w:t>
      </w:r>
      <w:r w:rsidRPr="00786EAD">
        <w:rPr>
          <w:rFonts w:ascii="Times New Roman" w:hAnsi="Times New Roman"/>
          <w:i/>
          <w:sz w:val="27"/>
          <w:szCs w:val="27"/>
          <w:lang w:val="pt-PT"/>
        </w:rPr>
        <w:t>neste</w:t>
      </w:r>
      <w:r w:rsidRPr="00786EAD">
        <w:rPr>
          <w:rFonts w:ascii="Times New Roman" w:hAnsi="Times New Roman"/>
          <w:sz w:val="27"/>
          <w:szCs w:val="27"/>
          <w:lang w:val="pt-PT"/>
        </w:rPr>
        <w:t xml:space="preserve"> aqui. </w:t>
      </w:r>
      <w:r w:rsidRPr="00786EAD">
        <w:rPr>
          <w:color w:val="000000"/>
          <w:sz w:val="27"/>
          <w:szCs w:val="27"/>
          <w:lang w:val="pt-PT"/>
        </w:rPr>
        <w:t xml:space="preserve">Ela chegou </w:t>
      </w:r>
      <w:r w:rsidRPr="00786EAD">
        <w:rPr>
          <w:i/>
          <w:color w:val="000000"/>
          <w:sz w:val="27"/>
          <w:szCs w:val="27"/>
          <w:lang w:val="pt-PT"/>
        </w:rPr>
        <w:t>mesmo</w:t>
      </w:r>
      <w:r w:rsidRPr="00786EAD">
        <w:rPr>
          <w:color w:val="000000"/>
          <w:sz w:val="27"/>
          <w:szCs w:val="27"/>
          <w:lang w:val="pt-PT"/>
        </w:rPr>
        <w:t xml:space="preserve"> à 3ª Fase de Estático para ter deixado cada um dos 9998 (todos os outros) Anéis, logo só há neles uma carga mínima residual, se houver. </w:t>
      </w:r>
    </w:p>
    <w:p w:rsidR="00786EAD" w:rsidRPr="00786EAD" w:rsidRDefault="00786EAD" w:rsidP="00786EAD">
      <w:pPr>
        <w:spacing w:after="0"/>
        <w:ind w:right="224"/>
        <w:rPr>
          <w:rFonts w:ascii="Times New Roman" w:hAnsi="Times New Roman"/>
          <w:sz w:val="27"/>
          <w:szCs w:val="27"/>
          <w:lang w:val="pt-PT"/>
        </w:rPr>
      </w:pPr>
    </w:p>
    <w:p w:rsidR="005C4B31" w:rsidRPr="002269AA" w:rsidRDefault="005C4B31" w:rsidP="002D5A13">
      <w:pPr>
        <w:pStyle w:val="Corpodetexto"/>
        <w:spacing w:after="120"/>
        <w:jc w:val="left"/>
        <w:rPr>
          <w:lang w:val="pt-PT"/>
        </w:rPr>
      </w:pPr>
    </w:p>
    <w:sectPr w:rsidR="005C4B31" w:rsidRPr="002269AA" w:rsidSect="00CA3987">
      <w:footerReference w:type="default" r:id="rId7"/>
      <w:type w:val="nextColumn"/>
      <w:pgSz w:w="11907" w:h="16840" w:code="9"/>
      <w:pgMar w:top="851" w:right="851" w:bottom="992" w:left="851" w:header="720" w:footer="720" w:gutter="2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BB4" w:rsidRDefault="00B46BB4">
      <w:r>
        <w:separator/>
      </w:r>
    </w:p>
  </w:endnote>
  <w:endnote w:type="continuationSeparator" w:id="0">
    <w:p w:rsidR="00B46BB4" w:rsidRDefault="00B4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1BF" w:rsidRDefault="00DB41BF">
    <w:pPr>
      <w:pStyle w:val="Rodap"/>
    </w:pPr>
    <w:r>
      <w:fldChar w:fldCharType="begin"/>
    </w:r>
    <w:r>
      <w:instrText xml:space="preserve"> PAGE   \* MERGEFORMAT </w:instrText>
    </w:r>
    <w:r>
      <w:fldChar w:fldCharType="separate"/>
    </w:r>
    <w:r w:rsidR="0087159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BB4" w:rsidRDefault="00B46BB4">
      <w:r>
        <w:separator/>
      </w:r>
    </w:p>
  </w:footnote>
  <w:footnote w:type="continuationSeparator" w:id="0">
    <w:p w:rsidR="00B46BB4" w:rsidRDefault="00B46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A5D"/>
    <w:multiLevelType w:val="singleLevel"/>
    <w:tmpl w:val="52A4DF08"/>
    <w:lvl w:ilvl="0">
      <w:start w:val="1"/>
      <w:numFmt w:val="decimal"/>
      <w:lvlText w:val="%1."/>
      <w:lvlJc w:val="left"/>
      <w:pPr>
        <w:tabs>
          <w:tab w:val="num" w:pos="1080"/>
        </w:tabs>
        <w:ind w:left="1080" w:hanging="360"/>
      </w:pPr>
      <w:rPr>
        <w:rFonts w:hint="default"/>
      </w:rPr>
    </w:lvl>
  </w:abstractNum>
  <w:abstractNum w:abstractNumId="1" w15:restartNumberingAfterBreak="0">
    <w:nsid w:val="6DFF0EC5"/>
    <w:multiLevelType w:val="singleLevel"/>
    <w:tmpl w:val="B476C50A"/>
    <w:lvl w:ilvl="0">
      <w:numFmt w:val="bullet"/>
      <w:lvlText w:val=""/>
      <w:lvlJc w:val="left"/>
      <w:pPr>
        <w:tabs>
          <w:tab w:val="num" w:pos="643"/>
        </w:tabs>
        <w:ind w:left="643" w:hanging="360"/>
      </w:pPr>
      <w:rPr>
        <w:rFonts w:ascii="Symbol" w:hAnsi="Symbol"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83"/>
    <w:rsid w:val="000423E5"/>
    <w:rsid w:val="00046639"/>
    <w:rsid w:val="000740EC"/>
    <w:rsid w:val="00081A94"/>
    <w:rsid w:val="00094375"/>
    <w:rsid w:val="00097C84"/>
    <w:rsid w:val="00097F02"/>
    <w:rsid w:val="000B339F"/>
    <w:rsid w:val="000D23B8"/>
    <w:rsid w:val="000F0DD7"/>
    <w:rsid w:val="001431AB"/>
    <w:rsid w:val="00167C7D"/>
    <w:rsid w:val="001D187D"/>
    <w:rsid w:val="001F61CC"/>
    <w:rsid w:val="00201BF1"/>
    <w:rsid w:val="002269AA"/>
    <w:rsid w:val="00292C09"/>
    <w:rsid w:val="002B3008"/>
    <w:rsid w:val="002D2E01"/>
    <w:rsid w:val="002D5A13"/>
    <w:rsid w:val="0031053E"/>
    <w:rsid w:val="00371A86"/>
    <w:rsid w:val="00375962"/>
    <w:rsid w:val="00375E1E"/>
    <w:rsid w:val="003A5EA2"/>
    <w:rsid w:val="00453F4A"/>
    <w:rsid w:val="00455BA8"/>
    <w:rsid w:val="00466A6E"/>
    <w:rsid w:val="004C4EF8"/>
    <w:rsid w:val="004E3B2E"/>
    <w:rsid w:val="004E4FA8"/>
    <w:rsid w:val="004E55D7"/>
    <w:rsid w:val="00525E8A"/>
    <w:rsid w:val="00541EA8"/>
    <w:rsid w:val="005426B0"/>
    <w:rsid w:val="0055434B"/>
    <w:rsid w:val="005A1DC7"/>
    <w:rsid w:val="005C4B31"/>
    <w:rsid w:val="005F45CB"/>
    <w:rsid w:val="006119C8"/>
    <w:rsid w:val="00616F79"/>
    <w:rsid w:val="00631551"/>
    <w:rsid w:val="00642E6A"/>
    <w:rsid w:val="0066142A"/>
    <w:rsid w:val="006D674C"/>
    <w:rsid w:val="00714B45"/>
    <w:rsid w:val="00786EAD"/>
    <w:rsid w:val="007979B5"/>
    <w:rsid w:val="007A2997"/>
    <w:rsid w:val="007A304C"/>
    <w:rsid w:val="007C62BE"/>
    <w:rsid w:val="007D0E5F"/>
    <w:rsid w:val="00814103"/>
    <w:rsid w:val="00830437"/>
    <w:rsid w:val="00871594"/>
    <w:rsid w:val="00897E51"/>
    <w:rsid w:val="008B5BD2"/>
    <w:rsid w:val="008C7399"/>
    <w:rsid w:val="008D77CF"/>
    <w:rsid w:val="009153C6"/>
    <w:rsid w:val="00970CF5"/>
    <w:rsid w:val="009A2442"/>
    <w:rsid w:val="009A6DFA"/>
    <w:rsid w:val="009E6F87"/>
    <w:rsid w:val="009F2EFE"/>
    <w:rsid w:val="00A60CC8"/>
    <w:rsid w:val="00A84886"/>
    <w:rsid w:val="00A861AA"/>
    <w:rsid w:val="00AB694A"/>
    <w:rsid w:val="00B12083"/>
    <w:rsid w:val="00B35A19"/>
    <w:rsid w:val="00B46BB4"/>
    <w:rsid w:val="00B547E6"/>
    <w:rsid w:val="00B90E57"/>
    <w:rsid w:val="00B974C0"/>
    <w:rsid w:val="00BB1251"/>
    <w:rsid w:val="00BC4D01"/>
    <w:rsid w:val="00BC56F5"/>
    <w:rsid w:val="00C3379E"/>
    <w:rsid w:val="00C346BF"/>
    <w:rsid w:val="00CA0159"/>
    <w:rsid w:val="00CA3987"/>
    <w:rsid w:val="00CC4188"/>
    <w:rsid w:val="00CE1DD4"/>
    <w:rsid w:val="00D61236"/>
    <w:rsid w:val="00D716BB"/>
    <w:rsid w:val="00DB2FF3"/>
    <w:rsid w:val="00DB41BF"/>
    <w:rsid w:val="00DC4DC5"/>
    <w:rsid w:val="00E025A7"/>
    <w:rsid w:val="00E51C9A"/>
    <w:rsid w:val="00E54F4B"/>
    <w:rsid w:val="00E76A39"/>
    <w:rsid w:val="00E925C0"/>
    <w:rsid w:val="00EA7DC6"/>
    <w:rsid w:val="00EF395B"/>
    <w:rsid w:val="00F66AB8"/>
    <w:rsid w:val="00FA208D"/>
    <w:rsid w:val="00FD4AD4"/>
    <w:rsid w:val="00FF70F4"/>
    <w:rsid w:val="00FF76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3B13BB1"/>
  <w15:docId w15:val="{477FA0F8-DE32-41D8-83BE-D6F65DA2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1A94"/>
    <w:pPr>
      <w:spacing w:after="60"/>
    </w:pPr>
    <w:rPr>
      <w:rFonts w:ascii="Garamond" w:hAnsi="Garamond"/>
      <w:sz w:val="24"/>
      <w:lang w:val="de-DE"/>
    </w:rPr>
  </w:style>
  <w:style w:type="paragraph" w:styleId="Ttulo1">
    <w:name w:val="heading 1"/>
    <w:basedOn w:val="Normal"/>
    <w:next w:val="Corpodetexto"/>
    <w:qFormat/>
    <w:rsid w:val="00E925C0"/>
    <w:pPr>
      <w:keepNext/>
      <w:pageBreakBefore/>
      <w:spacing w:after="120"/>
      <w:jc w:val="center"/>
      <w:outlineLvl w:val="0"/>
    </w:pPr>
    <w:rPr>
      <w:rFonts w:ascii="Arial Black" w:hAnsi="Arial Black"/>
      <w:color w:val="808080"/>
      <w:spacing w:val="-25"/>
      <w:kern w:val="28"/>
      <w:sz w:val="32"/>
    </w:rPr>
  </w:style>
  <w:style w:type="paragraph" w:styleId="Cabealho2">
    <w:name w:val="heading 2"/>
    <w:basedOn w:val="Normal"/>
    <w:next w:val="Corpodetexto"/>
    <w:qFormat/>
    <w:rsid w:val="00814103"/>
    <w:pPr>
      <w:keepNext/>
      <w:pageBreakBefore/>
      <w:spacing w:after="120" w:line="240" w:lineRule="atLeast"/>
      <w:jc w:val="center"/>
      <w:outlineLvl w:val="1"/>
    </w:pPr>
    <w:rPr>
      <w:rFonts w:ascii="Arial Black" w:hAnsi="Arial Black"/>
      <w:b/>
      <w:color w:val="7F7F7F"/>
      <w:spacing w:val="-10"/>
      <w:kern w:val="28"/>
      <w:sz w:val="28"/>
      <w:szCs w:val="28"/>
      <w:lang w:val="pt-PT"/>
    </w:rPr>
  </w:style>
  <w:style w:type="paragraph" w:styleId="Cabealho3">
    <w:name w:val="heading 3"/>
    <w:basedOn w:val="Normal"/>
    <w:next w:val="Corpodetexto"/>
    <w:qFormat/>
    <w:rsid w:val="00E925C0"/>
    <w:pPr>
      <w:keepNext/>
      <w:spacing w:after="120"/>
      <w:jc w:val="center"/>
      <w:outlineLvl w:val="2"/>
    </w:pPr>
    <w:rPr>
      <w:b/>
      <w:spacing w:val="-5"/>
      <w:sz w:val="28"/>
      <w:lang w:val="en-US"/>
    </w:rPr>
  </w:style>
  <w:style w:type="paragraph" w:styleId="Cabealho4">
    <w:name w:val="heading 4"/>
    <w:basedOn w:val="Normal"/>
    <w:next w:val="Corpodetexto"/>
    <w:qFormat/>
    <w:rsid w:val="00E925C0"/>
    <w:pPr>
      <w:keepNext/>
      <w:spacing w:after="240"/>
      <w:jc w:val="center"/>
      <w:outlineLvl w:val="3"/>
    </w:pPr>
    <w:rPr>
      <w:spacing w:val="30"/>
      <w:sz w:val="28"/>
      <w:lang w:val="en-US"/>
    </w:rPr>
  </w:style>
  <w:style w:type="paragraph" w:styleId="Cabealho5">
    <w:name w:val="heading 5"/>
    <w:basedOn w:val="Normal"/>
    <w:next w:val="Corpodetexto"/>
    <w:qFormat/>
    <w:rsid w:val="00E925C0"/>
    <w:pPr>
      <w:keepNext/>
      <w:framePr w:w="1800" w:wrap="around" w:vAnchor="text" w:hAnchor="page" w:x="1201" w:y="1"/>
      <w:spacing w:before="40" w:after="240"/>
      <w:outlineLvl w:val="4"/>
    </w:pPr>
    <w:rPr>
      <w:rFonts w:ascii="Arial Black" w:hAnsi="Arial Black"/>
      <w:spacing w:val="-5"/>
      <w:sz w:val="18"/>
    </w:rPr>
  </w:style>
  <w:style w:type="paragraph" w:styleId="Cabealho6">
    <w:name w:val="heading 6"/>
    <w:basedOn w:val="Normal"/>
    <w:next w:val="Corpodetexto"/>
    <w:qFormat/>
    <w:rsid w:val="00E925C0"/>
    <w:pPr>
      <w:keepNext/>
      <w:framePr w:w="1800" w:wrap="around" w:vAnchor="text" w:hAnchor="page" w:x="1201" w:y="1"/>
      <w:outlineLvl w:val="5"/>
    </w:pPr>
  </w:style>
  <w:style w:type="paragraph" w:styleId="Cabealho7">
    <w:name w:val="heading 7"/>
    <w:basedOn w:val="Normal"/>
    <w:next w:val="Corpodetexto"/>
    <w:qFormat/>
    <w:rsid w:val="00E925C0"/>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Cabealho8">
    <w:name w:val="heading 8"/>
    <w:basedOn w:val="Normal"/>
    <w:next w:val="Corpodetexto"/>
    <w:qFormat/>
    <w:rsid w:val="00E925C0"/>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Cabealho9">
    <w:name w:val="heading 9"/>
    <w:basedOn w:val="Normal"/>
    <w:next w:val="Corpodetexto"/>
    <w:qFormat/>
    <w:rsid w:val="00E925C0"/>
    <w:pPr>
      <w:keepNext/>
      <w:spacing w:before="80"/>
      <w:outlineLvl w:val="8"/>
    </w:pPr>
    <w:rPr>
      <w:b/>
      <w:i/>
      <w:kern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E925C0"/>
    <w:pPr>
      <w:spacing w:after="240"/>
      <w:jc w:val="both"/>
    </w:pPr>
    <w:rPr>
      <w:spacing w:val="-5"/>
    </w:rPr>
  </w:style>
  <w:style w:type="paragraph" w:styleId="Avanodecorpodetexto">
    <w:name w:val="Body Text Indent"/>
    <w:basedOn w:val="Corpodetexto"/>
    <w:rsid w:val="00E925C0"/>
    <w:pPr>
      <w:ind w:firstLine="360"/>
    </w:pPr>
  </w:style>
  <w:style w:type="paragraph" w:customStyle="1" w:styleId="Textkrperzusammenhalten">
    <w:name w:val="Textkörper zusammenhalten"/>
    <w:basedOn w:val="Corpodetexto"/>
    <w:next w:val="Corpodetexto"/>
    <w:rsid w:val="00E925C0"/>
    <w:pPr>
      <w:keepNext/>
    </w:pPr>
  </w:style>
  <w:style w:type="paragraph" w:customStyle="1" w:styleId="Kapitelbeschriftung">
    <w:name w:val="Kapitelbeschriftung"/>
    <w:basedOn w:val="Normal"/>
    <w:next w:val="Corpodetexto"/>
    <w:rsid w:val="00E925C0"/>
    <w:pPr>
      <w:keepNext/>
      <w:pBdr>
        <w:bottom w:val="single" w:sz="6" w:space="3" w:color="auto"/>
      </w:pBdr>
      <w:spacing w:after="240"/>
    </w:pPr>
    <w:rPr>
      <w:rFonts w:ascii="Arial Black" w:hAnsi="Arial Black"/>
      <w:caps/>
      <w:spacing w:val="70"/>
      <w:kern w:val="28"/>
      <w:sz w:val="15"/>
    </w:rPr>
  </w:style>
  <w:style w:type="paragraph" w:customStyle="1" w:styleId="TitelKapitel">
    <w:name w:val="Titel Kapitel"/>
    <w:basedOn w:val="Normal"/>
    <w:next w:val="Normal"/>
    <w:rsid w:val="00E925C0"/>
    <w:pPr>
      <w:keepNext/>
      <w:keepLines/>
      <w:spacing w:before="480" w:after="360" w:line="440" w:lineRule="atLeast"/>
      <w:ind w:right="2160"/>
    </w:pPr>
    <w:rPr>
      <w:rFonts w:ascii="Arial Black" w:hAnsi="Arial Black"/>
      <w:color w:val="808080"/>
      <w:spacing w:val="-35"/>
      <w:kern w:val="28"/>
      <w:sz w:val="44"/>
    </w:rPr>
  </w:style>
  <w:style w:type="paragraph" w:styleId="Rodap">
    <w:name w:val="footer"/>
    <w:basedOn w:val="Normal"/>
    <w:rsid w:val="00E925C0"/>
    <w:pPr>
      <w:keepLines/>
      <w:pBdr>
        <w:top w:val="single" w:sz="6" w:space="3" w:color="auto"/>
      </w:pBdr>
      <w:tabs>
        <w:tab w:val="left" w:pos="0"/>
        <w:tab w:val="center" w:pos="4320"/>
        <w:tab w:val="right" w:pos="8640"/>
      </w:tabs>
      <w:jc w:val="center"/>
    </w:pPr>
    <w:rPr>
      <w:sz w:val="16"/>
    </w:rPr>
  </w:style>
  <w:style w:type="paragraph" w:customStyle="1" w:styleId="Fuzeilegerade">
    <w:name w:val="Fußzeile gerade"/>
    <w:basedOn w:val="Rodap"/>
    <w:rsid w:val="00E925C0"/>
  </w:style>
  <w:style w:type="paragraph" w:customStyle="1" w:styleId="FuzeileErste">
    <w:name w:val="Fußzeile Erste"/>
    <w:basedOn w:val="Rodap"/>
    <w:rsid w:val="00E925C0"/>
    <w:pPr>
      <w:pBdr>
        <w:top w:val="none" w:sz="0" w:space="0" w:color="auto"/>
      </w:pBdr>
      <w:tabs>
        <w:tab w:val="clear" w:pos="8640"/>
      </w:tabs>
    </w:pPr>
    <w:rPr>
      <w:spacing w:val="-10"/>
    </w:rPr>
  </w:style>
  <w:style w:type="paragraph" w:customStyle="1" w:styleId="Fuzeileungerade">
    <w:name w:val="Fußzeile ungerade"/>
    <w:basedOn w:val="Rodap"/>
    <w:rsid w:val="00E925C0"/>
    <w:pPr>
      <w:tabs>
        <w:tab w:val="right" w:pos="0"/>
      </w:tabs>
    </w:pPr>
  </w:style>
  <w:style w:type="character" w:styleId="Refdenotaderodap">
    <w:name w:val="footnote reference"/>
    <w:semiHidden/>
    <w:rsid w:val="00E925C0"/>
    <w:rPr>
      <w:noProof w:val="0"/>
      <w:sz w:val="18"/>
      <w:vertAlign w:val="superscript"/>
      <w:lang w:val="de-DE"/>
    </w:rPr>
  </w:style>
  <w:style w:type="paragraph" w:styleId="Textodenotaderodap">
    <w:name w:val="footnote text"/>
    <w:basedOn w:val="Normal"/>
    <w:semiHidden/>
    <w:rsid w:val="00E925C0"/>
    <w:rPr>
      <w:sz w:val="18"/>
    </w:rPr>
  </w:style>
  <w:style w:type="paragraph" w:styleId="Cabealho">
    <w:name w:val="header"/>
    <w:basedOn w:val="Normal"/>
    <w:rsid w:val="00E925C0"/>
    <w:pPr>
      <w:keepLines/>
      <w:tabs>
        <w:tab w:val="center" w:pos="4320"/>
        <w:tab w:val="right" w:pos="8640"/>
      </w:tabs>
    </w:pPr>
    <w:rPr>
      <w:rFonts w:ascii="Arial Black" w:hAnsi="Arial Black"/>
      <w:caps/>
      <w:spacing w:val="60"/>
      <w:sz w:val="14"/>
    </w:rPr>
  </w:style>
  <w:style w:type="paragraph" w:customStyle="1" w:styleId="Kopfzeilegerade">
    <w:name w:val="Kopfzeile gerade"/>
    <w:basedOn w:val="Cabealho"/>
    <w:rsid w:val="00E925C0"/>
  </w:style>
  <w:style w:type="paragraph" w:customStyle="1" w:styleId="KopfzeileErste">
    <w:name w:val="Kopfzeile Erste"/>
    <w:basedOn w:val="Cabealho"/>
    <w:rsid w:val="00E925C0"/>
    <w:pPr>
      <w:tabs>
        <w:tab w:val="clear" w:pos="8640"/>
      </w:tabs>
    </w:pPr>
    <w:rPr>
      <w:rFonts w:ascii="Garamond" w:hAnsi="Garamond"/>
      <w:b/>
    </w:rPr>
  </w:style>
  <w:style w:type="paragraph" w:customStyle="1" w:styleId="Kopfzeileungerade">
    <w:name w:val="Kopfzeile ungerade"/>
    <w:basedOn w:val="Cabealho"/>
    <w:rsid w:val="00E925C0"/>
    <w:pPr>
      <w:tabs>
        <w:tab w:val="right" w:pos="0"/>
      </w:tabs>
      <w:jc w:val="right"/>
    </w:pPr>
  </w:style>
  <w:style w:type="paragraph" w:styleId="ndiceremissivo1">
    <w:name w:val="index 1"/>
    <w:basedOn w:val="Normal"/>
    <w:semiHidden/>
    <w:rsid w:val="00E925C0"/>
    <w:pPr>
      <w:spacing w:after="0"/>
      <w:ind w:left="240" w:hanging="240"/>
    </w:pPr>
    <w:rPr>
      <w:sz w:val="20"/>
    </w:rPr>
  </w:style>
  <w:style w:type="paragraph" w:styleId="ndiceremissivo2">
    <w:name w:val="index 2"/>
    <w:basedOn w:val="Normal"/>
    <w:semiHidden/>
    <w:rsid w:val="00E925C0"/>
    <w:pPr>
      <w:spacing w:after="0"/>
      <w:ind w:left="480" w:hanging="240"/>
    </w:pPr>
    <w:rPr>
      <w:sz w:val="20"/>
    </w:rPr>
  </w:style>
  <w:style w:type="paragraph" w:styleId="ndiceremissivo3">
    <w:name w:val="index 3"/>
    <w:basedOn w:val="Normal"/>
    <w:semiHidden/>
    <w:rsid w:val="00E925C0"/>
    <w:pPr>
      <w:spacing w:after="0"/>
      <w:ind w:left="720" w:hanging="240"/>
    </w:pPr>
    <w:rPr>
      <w:sz w:val="20"/>
    </w:rPr>
  </w:style>
  <w:style w:type="paragraph" w:styleId="ndiceremissivo4">
    <w:name w:val="index 4"/>
    <w:basedOn w:val="Normal"/>
    <w:semiHidden/>
    <w:rsid w:val="00E925C0"/>
    <w:pPr>
      <w:spacing w:after="0"/>
      <w:ind w:left="960" w:hanging="240"/>
    </w:pPr>
    <w:rPr>
      <w:rFonts w:ascii="Times New Roman" w:hAnsi="Times New Roman"/>
      <w:sz w:val="20"/>
    </w:rPr>
  </w:style>
  <w:style w:type="paragraph" w:styleId="ndiceremissivo5">
    <w:name w:val="index 5"/>
    <w:basedOn w:val="Normal"/>
    <w:semiHidden/>
    <w:rsid w:val="00E925C0"/>
    <w:pPr>
      <w:spacing w:after="0"/>
      <w:ind w:left="1200" w:hanging="240"/>
    </w:pPr>
    <w:rPr>
      <w:rFonts w:ascii="Times New Roman" w:hAnsi="Times New Roman"/>
      <w:sz w:val="20"/>
    </w:rPr>
  </w:style>
  <w:style w:type="paragraph" w:styleId="Cabealhodendiceremissivo">
    <w:name w:val="index heading"/>
    <w:basedOn w:val="Normal"/>
    <w:next w:val="ndiceremissivo1"/>
    <w:semiHidden/>
    <w:rsid w:val="00E925C0"/>
    <w:pPr>
      <w:spacing w:before="120" w:after="120"/>
    </w:pPr>
    <w:rPr>
      <w:rFonts w:ascii="Times New Roman" w:hAnsi="Times New Roman"/>
      <w:b/>
      <w:i/>
      <w:sz w:val="20"/>
    </w:rPr>
  </w:style>
  <w:style w:type="character" w:styleId="Nmerodelinha">
    <w:name w:val="line number"/>
    <w:rsid w:val="00E925C0"/>
    <w:rPr>
      <w:rFonts w:ascii="Arial" w:hAnsi="Arial"/>
      <w:noProof w:val="0"/>
      <w:sz w:val="18"/>
      <w:lang w:val="de-DE"/>
    </w:rPr>
  </w:style>
  <w:style w:type="character" w:styleId="Nmerodepgina">
    <w:name w:val="page number"/>
    <w:rsid w:val="00E925C0"/>
    <w:rPr>
      <w:b/>
      <w:noProof w:val="0"/>
      <w:lang w:val="de-DE"/>
    </w:rPr>
  </w:style>
  <w:style w:type="paragraph" w:customStyle="1" w:styleId="TitelTeildokument">
    <w:name w:val="Titel Teildokument"/>
    <w:basedOn w:val="Normal"/>
    <w:next w:val="Normal"/>
    <w:rsid w:val="00E925C0"/>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Grafik">
    <w:name w:val="Grafik"/>
    <w:basedOn w:val="Corpodetexto"/>
    <w:next w:val="Normal"/>
    <w:rsid w:val="00E925C0"/>
    <w:pPr>
      <w:keepNext/>
    </w:pPr>
  </w:style>
  <w:style w:type="paragraph" w:customStyle="1" w:styleId="TitelAbschnitt">
    <w:name w:val="Titel Abschnitt"/>
    <w:basedOn w:val="Normal"/>
    <w:next w:val="Corpodetexto"/>
    <w:rsid w:val="00E925C0"/>
    <w:pPr>
      <w:spacing w:line="640" w:lineRule="atLeast"/>
    </w:pPr>
    <w:rPr>
      <w:rFonts w:ascii="Arial Black" w:hAnsi="Arial Black"/>
      <w:caps/>
      <w:spacing w:val="60"/>
      <w:sz w:val="15"/>
    </w:rPr>
  </w:style>
  <w:style w:type="paragraph" w:styleId="Ttulo">
    <w:name w:val="Title"/>
    <w:basedOn w:val="Normal"/>
    <w:qFormat/>
    <w:rsid w:val="00E925C0"/>
    <w:pPr>
      <w:keepNext/>
      <w:pageBreakBefore/>
      <w:pBdr>
        <w:bottom w:val="single" w:sz="6" w:space="14" w:color="808080"/>
      </w:pBdr>
      <w:spacing w:before="100" w:after="240" w:line="600" w:lineRule="exact"/>
      <w:jc w:val="center"/>
    </w:pPr>
    <w:rPr>
      <w:rFonts w:ascii="Arial Black" w:hAnsi="Arial Black"/>
      <w:color w:val="808080"/>
      <w:spacing w:val="-35"/>
      <w:kern w:val="28"/>
      <w:sz w:val="48"/>
    </w:rPr>
  </w:style>
  <w:style w:type="paragraph" w:customStyle="1" w:styleId="UnterberschriftTitelseite">
    <w:name w:val="Unterüberschrift Titelseite"/>
    <w:basedOn w:val="Normal"/>
    <w:next w:val="berschriftTitelseite"/>
    <w:rsid w:val="00E925C0"/>
    <w:pPr>
      <w:keepNext/>
      <w:pBdr>
        <w:top w:val="single" w:sz="6" w:space="1" w:color="auto"/>
      </w:pBdr>
      <w:spacing w:after="5280" w:line="480" w:lineRule="exact"/>
    </w:pPr>
    <w:rPr>
      <w:spacing w:val="-15"/>
      <w:kern w:val="28"/>
      <w:sz w:val="44"/>
    </w:rPr>
  </w:style>
  <w:style w:type="paragraph" w:customStyle="1" w:styleId="berschriftTitelseite">
    <w:name w:val="Überschrift Titelseite"/>
    <w:basedOn w:val="Normal"/>
    <w:next w:val="UnterberschriftTitelseite"/>
    <w:rsid w:val="00E925C0"/>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spacing w:val="-70"/>
      <w:kern w:val="28"/>
      <w:position w:val="6"/>
      <w:sz w:val="132"/>
    </w:rPr>
  </w:style>
  <w:style w:type="character" w:customStyle="1" w:styleId="Hochgestellt">
    <w:name w:val="Hochgestellt"/>
    <w:rsid w:val="00E925C0"/>
    <w:rPr>
      <w:noProof w:val="0"/>
      <w:position w:val="0"/>
      <w:vertAlign w:val="superscript"/>
      <w:lang w:val="de-DE"/>
    </w:rPr>
  </w:style>
  <w:style w:type="paragraph" w:styleId="ndice1">
    <w:name w:val="toc 1"/>
    <w:basedOn w:val="Normal"/>
    <w:uiPriority w:val="39"/>
    <w:qFormat/>
    <w:rsid w:val="00E925C0"/>
    <w:pPr>
      <w:keepNext/>
      <w:tabs>
        <w:tab w:val="right" w:leader="dot" w:pos="9061"/>
      </w:tabs>
      <w:spacing w:before="60" w:after="0"/>
    </w:pPr>
    <w:rPr>
      <w:bCs/>
      <w:caps/>
      <w:noProof/>
      <w:sz w:val="20"/>
    </w:rPr>
  </w:style>
  <w:style w:type="paragraph" w:styleId="ndice2">
    <w:name w:val="toc 2"/>
    <w:basedOn w:val="ndice1"/>
    <w:uiPriority w:val="39"/>
    <w:qFormat/>
    <w:rsid w:val="00E925C0"/>
    <w:pPr>
      <w:spacing w:before="0"/>
      <w:ind w:left="240"/>
    </w:pPr>
    <w:rPr>
      <w:b/>
      <w:caps w:val="0"/>
      <w:smallCaps/>
    </w:rPr>
  </w:style>
  <w:style w:type="paragraph" w:styleId="ndice3">
    <w:name w:val="toc 3"/>
    <w:basedOn w:val="Normal"/>
    <w:next w:val="Normal"/>
    <w:uiPriority w:val="39"/>
    <w:qFormat/>
    <w:rsid w:val="00E925C0"/>
    <w:pPr>
      <w:spacing w:after="0"/>
      <w:ind w:left="480"/>
    </w:pPr>
    <w:rPr>
      <w:i/>
      <w:sz w:val="20"/>
    </w:rPr>
  </w:style>
  <w:style w:type="paragraph" w:styleId="ndice4">
    <w:name w:val="toc 4"/>
    <w:basedOn w:val="Normal"/>
    <w:next w:val="Normal"/>
    <w:semiHidden/>
    <w:rsid w:val="00E925C0"/>
    <w:pPr>
      <w:spacing w:after="0"/>
      <w:ind w:left="720"/>
    </w:pPr>
    <w:rPr>
      <w:rFonts w:ascii="Times New Roman" w:hAnsi="Times New Roman"/>
      <w:sz w:val="18"/>
    </w:rPr>
  </w:style>
  <w:style w:type="paragraph" w:styleId="ndice5">
    <w:name w:val="toc 5"/>
    <w:basedOn w:val="Normal"/>
    <w:next w:val="Normal"/>
    <w:semiHidden/>
    <w:rsid w:val="00E925C0"/>
    <w:pPr>
      <w:spacing w:after="0"/>
      <w:ind w:left="960"/>
    </w:pPr>
    <w:rPr>
      <w:rFonts w:ascii="Times New Roman" w:hAnsi="Times New Roman"/>
      <w:sz w:val="18"/>
    </w:rPr>
  </w:style>
  <w:style w:type="paragraph" w:styleId="ndice8">
    <w:name w:val="toc 8"/>
    <w:basedOn w:val="Normal"/>
    <w:next w:val="Normal"/>
    <w:semiHidden/>
    <w:rsid w:val="00E925C0"/>
    <w:pPr>
      <w:spacing w:after="0"/>
      <w:ind w:left="1680"/>
    </w:pPr>
    <w:rPr>
      <w:rFonts w:ascii="Times New Roman" w:hAnsi="Times New Roman"/>
      <w:sz w:val="18"/>
    </w:rPr>
  </w:style>
  <w:style w:type="paragraph" w:styleId="ndice6">
    <w:name w:val="toc 6"/>
    <w:basedOn w:val="Normal"/>
    <w:next w:val="Normal"/>
    <w:semiHidden/>
    <w:rsid w:val="00E925C0"/>
    <w:pPr>
      <w:spacing w:after="0"/>
      <w:ind w:left="1200"/>
    </w:pPr>
    <w:rPr>
      <w:rFonts w:ascii="Times New Roman" w:hAnsi="Times New Roman"/>
      <w:sz w:val="18"/>
    </w:rPr>
  </w:style>
  <w:style w:type="paragraph" w:styleId="ndice7">
    <w:name w:val="toc 7"/>
    <w:basedOn w:val="Normal"/>
    <w:next w:val="Normal"/>
    <w:semiHidden/>
    <w:rsid w:val="00E925C0"/>
    <w:pPr>
      <w:spacing w:after="0"/>
      <w:ind w:left="1440"/>
    </w:pPr>
    <w:rPr>
      <w:rFonts w:ascii="Times New Roman" w:hAnsi="Times New Roman"/>
      <w:sz w:val="18"/>
    </w:rPr>
  </w:style>
  <w:style w:type="paragraph" w:styleId="ndiceremissivo6">
    <w:name w:val="index 6"/>
    <w:basedOn w:val="ndiceremissivo1"/>
    <w:next w:val="Normal"/>
    <w:semiHidden/>
    <w:rsid w:val="00E925C0"/>
    <w:pPr>
      <w:ind w:left="1440"/>
    </w:pPr>
  </w:style>
  <w:style w:type="paragraph" w:styleId="ndiceremissivo7">
    <w:name w:val="index 7"/>
    <w:basedOn w:val="ndiceremissivo1"/>
    <w:next w:val="Normal"/>
    <w:semiHidden/>
    <w:rsid w:val="00E925C0"/>
    <w:pPr>
      <w:ind w:left="1680"/>
    </w:pPr>
  </w:style>
  <w:style w:type="paragraph" w:styleId="ndiceremissivo8">
    <w:name w:val="index 8"/>
    <w:basedOn w:val="Normal"/>
    <w:next w:val="Normal"/>
    <w:semiHidden/>
    <w:rsid w:val="00E925C0"/>
    <w:pPr>
      <w:spacing w:after="0"/>
      <w:ind w:left="1920" w:hanging="240"/>
    </w:pPr>
    <w:rPr>
      <w:rFonts w:ascii="Times New Roman" w:hAnsi="Times New Roman"/>
      <w:sz w:val="20"/>
    </w:rPr>
  </w:style>
  <w:style w:type="paragraph" w:styleId="ndice9">
    <w:name w:val="toc 9"/>
    <w:basedOn w:val="Normal"/>
    <w:next w:val="Normal"/>
    <w:semiHidden/>
    <w:rsid w:val="00E925C0"/>
    <w:pPr>
      <w:spacing w:after="0"/>
      <w:ind w:left="1920"/>
    </w:pPr>
    <w:rPr>
      <w:rFonts w:ascii="Times New Roman" w:hAnsi="Times New Roman"/>
      <w:sz w:val="18"/>
    </w:rPr>
  </w:style>
  <w:style w:type="paragraph" w:styleId="ndiceremissivo9">
    <w:name w:val="index 9"/>
    <w:basedOn w:val="Normal"/>
    <w:next w:val="Normal"/>
    <w:semiHidden/>
    <w:rsid w:val="00E925C0"/>
    <w:pPr>
      <w:spacing w:after="0"/>
      <w:ind w:left="2160" w:hanging="240"/>
    </w:pPr>
    <w:rPr>
      <w:rFonts w:ascii="Times New Roman" w:hAnsi="Times New Roman"/>
      <w:sz w:val="20"/>
    </w:rPr>
  </w:style>
  <w:style w:type="paragraph" w:styleId="Avanonormal">
    <w:name w:val="Normal Indent"/>
    <w:basedOn w:val="Normal"/>
    <w:rsid w:val="00E925C0"/>
    <w:pPr>
      <w:ind w:left="708"/>
    </w:pPr>
  </w:style>
  <w:style w:type="paragraph" w:customStyle="1" w:styleId="Kapitelbezeichnung">
    <w:name w:val="Kapitelbezeichnung"/>
    <w:basedOn w:val="Normal"/>
    <w:next w:val="Kapitelberschrift"/>
    <w:rsid w:val="00E925C0"/>
    <w:pPr>
      <w:keepNext/>
      <w:spacing w:before="360"/>
      <w:jc w:val="center"/>
    </w:pPr>
    <w:rPr>
      <w:rFonts w:ascii="Arial" w:hAnsi="Arial"/>
      <w:b/>
      <w:u w:val="single"/>
    </w:rPr>
  </w:style>
  <w:style w:type="paragraph" w:customStyle="1" w:styleId="Kapitelberschrift">
    <w:name w:val="Kapitelüberschrift"/>
    <w:basedOn w:val="Normal"/>
    <w:next w:val="Normal"/>
    <w:rsid w:val="00E925C0"/>
    <w:pPr>
      <w:keepNext/>
      <w:keepLines/>
      <w:spacing w:before="600"/>
      <w:jc w:val="center"/>
    </w:pPr>
    <w:rPr>
      <w:rFonts w:ascii="Arial" w:hAnsi="Arial"/>
      <w:b/>
      <w:sz w:val="32"/>
    </w:rPr>
  </w:style>
  <w:style w:type="paragraph" w:customStyle="1" w:styleId="Kapiteltitel">
    <w:name w:val="Kapiteltitel"/>
    <w:basedOn w:val="Normal"/>
    <w:next w:val="Kapitelbeschriftung"/>
    <w:rsid w:val="00E925C0"/>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Text">
    <w:name w:val="Text"/>
    <w:rsid w:val="00E925C0"/>
    <w:pPr>
      <w:spacing w:after="120"/>
      <w:ind w:firstLine="170"/>
      <w:jc w:val="both"/>
    </w:pPr>
    <w:rPr>
      <w:rFonts w:ascii="Garamond" w:hAnsi="Garamond"/>
      <w:color w:val="000000"/>
      <w:lang w:val="en-US"/>
    </w:rPr>
  </w:style>
  <w:style w:type="paragraph" w:styleId="Avanodecorpodetexto2">
    <w:name w:val="Body Text Indent 2"/>
    <w:basedOn w:val="Normal"/>
    <w:rsid w:val="00E925C0"/>
    <w:pPr>
      <w:ind w:left="2160"/>
    </w:pPr>
    <w:rPr>
      <w:sz w:val="28"/>
    </w:rPr>
  </w:style>
  <w:style w:type="paragraph" w:styleId="Avanodecorpodetexto3">
    <w:name w:val="Body Text Indent 3"/>
    <w:basedOn w:val="Normal"/>
    <w:rsid w:val="00E925C0"/>
    <w:pPr>
      <w:ind w:left="1701" w:hanging="261"/>
    </w:pPr>
    <w:rPr>
      <w:i/>
      <w:sz w:val="28"/>
    </w:rPr>
  </w:style>
  <w:style w:type="paragraph" w:customStyle="1" w:styleId="Texteinfach">
    <w:name w:val="Text einfach"/>
    <w:rsid w:val="00E925C0"/>
    <w:pPr>
      <w:widowControl w:val="0"/>
      <w:ind w:firstLine="283"/>
    </w:pPr>
    <w:rPr>
      <w:rFonts w:ascii="Garamond" w:hAnsi="Garamond"/>
      <w:color w:val="000000"/>
      <w:sz w:val="24"/>
      <w:lang w:val="de-DE"/>
    </w:rPr>
  </w:style>
  <w:style w:type="paragraph" w:customStyle="1" w:styleId="Kopfgerade">
    <w:name w:val="Kopf gerade"/>
    <w:rsid w:val="00E925C0"/>
    <w:pPr>
      <w:widowControl w:val="0"/>
    </w:pPr>
    <w:rPr>
      <w:rFonts w:ascii="Garamond" w:hAnsi="Garamond"/>
      <w:i/>
      <w:color w:val="000000"/>
      <w:lang w:val="de-DE"/>
    </w:rPr>
  </w:style>
  <w:style w:type="paragraph" w:customStyle="1" w:styleId="Kopfungerade">
    <w:name w:val="Kopf ungerade"/>
    <w:rsid w:val="00E925C0"/>
    <w:pPr>
      <w:widowControl w:val="0"/>
      <w:jc w:val="right"/>
    </w:pPr>
    <w:rPr>
      <w:color w:val="000000"/>
      <w:lang w:val="de-DE"/>
    </w:rPr>
  </w:style>
  <w:style w:type="paragraph" w:customStyle="1" w:styleId="TabellenText">
    <w:name w:val="Tabellen Text"/>
    <w:rsid w:val="00E925C0"/>
    <w:pPr>
      <w:widowControl w:val="0"/>
      <w:spacing w:after="60"/>
    </w:pPr>
    <w:rPr>
      <w:rFonts w:ascii="Garamond" w:hAnsi="Garamond"/>
      <w:color w:val="000000"/>
      <w:lang w:val="de-DE"/>
    </w:rPr>
  </w:style>
  <w:style w:type="paragraph" w:customStyle="1" w:styleId="bersch1Nr">
    <w:name w:val="Übersch. 1 Nr"/>
    <w:rsid w:val="00E925C0"/>
    <w:pPr>
      <w:widowControl w:val="0"/>
      <w:spacing w:after="240"/>
    </w:pPr>
    <w:rPr>
      <w:color w:val="000000"/>
      <w:sz w:val="24"/>
      <w:lang w:val="de-DE"/>
    </w:rPr>
  </w:style>
  <w:style w:type="paragraph" w:customStyle="1" w:styleId="bersch2Nr">
    <w:name w:val="Übersch. 2 Nr"/>
    <w:rsid w:val="00E925C0"/>
    <w:pPr>
      <w:widowControl w:val="0"/>
      <w:spacing w:after="240"/>
    </w:pPr>
    <w:rPr>
      <w:color w:val="000000"/>
      <w:sz w:val="24"/>
      <w:lang w:val="de-DE"/>
    </w:rPr>
  </w:style>
  <w:style w:type="paragraph" w:customStyle="1" w:styleId="Funote">
    <w:name w:val="Fußnote"/>
    <w:rsid w:val="00E925C0"/>
    <w:pPr>
      <w:widowControl w:val="0"/>
      <w:ind w:left="340"/>
    </w:pPr>
    <w:rPr>
      <w:rFonts w:ascii="Garamond" w:hAnsi="Garamond"/>
      <w:color w:val="000000"/>
      <w:lang w:val="de-DE"/>
    </w:rPr>
  </w:style>
  <w:style w:type="paragraph" w:customStyle="1" w:styleId="tabtexteinf">
    <w:name w:val="tab_text einf"/>
    <w:rsid w:val="00E925C0"/>
    <w:pPr>
      <w:ind w:left="56"/>
      <w:jc w:val="both"/>
    </w:pPr>
    <w:rPr>
      <w:rFonts w:ascii="Garamond" w:hAnsi="Garamond"/>
      <w:snapToGrid w:val="0"/>
      <w:color w:val="000000"/>
      <w:sz w:val="24"/>
      <w:lang w:val="de-DE" w:eastAsia="de-DE"/>
    </w:rPr>
  </w:style>
  <w:style w:type="paragraph" w:customStyle="1" w:styleId="Markierung1">
    <w:name w:val="Markierung 1"/>
    <w:rsid w:val="00E925C0"/>
    <w:pPr>
      <w:ind w:left="340"/>
    </w:pPr>
    <w:rPr>
      <w:snapToGrid w:val="0"/>
      <w:color w:val="000000"/>
      <w:lang w:val="de-DE" w:eastAsia="de-DE"/>
    </w:rPr>
  </w:style>
  <w:style w:type="paragraph" w:customStyle="1" w:styleId="Markierung2">
    <w:name w:val="Markierung 2"/>
    <w:rsid w:val="00E925C0"/>
    <w:pPr>
      <w:ind w:left="680"/>
    </w:pPr>
    <w:rPr>
      <w:snapToGrid w:val="0"/>
      <w:color w:val="000000"/>
      <w:lang w:val="de-DE" w:eastAsia="de-DE"/>
    </w:rPr>
  </w:style>
  <w:style w:type="paragraph" w:customStyle="1" w:styleId="NrListe1">
    <w:name w:val="Nr. Liste 1"/>
    <w:rsid w:val="00E925C0"/>
    <w:pPr>
      <w:ind w:left="340"/>
    </w:pPr>
    <w:rPr>
      <w:snapToGrid w:val="0"/>
      <w:color w:val="000000"/>
      <w:lang w:val="de-DE" w:eastAsia="de-DE"/>
    </w:rPr>
  </w:style>
  <w:style w:type="paragraph" w:customStyle="1" w:styleId="NrListe2">
    <w:name w:val="Nr. Liste 2"/>
    <w:rsid w:val="00E925C0"/>
    <w:pPr>
      <w:ind w:left="680"/>
    </w:pPr>
    <w:rPr>
      <w:snapToGrid w:val="0"/>
      <w:color w:val="000000"/>
      <w:lang w:val="de-DE" w:eastAsia="de-DE"/>
    </w:rPr>
  </w:style>
  <w:style w:type="paragraph" w:customStyle="1" w:styleId="Markierung3">
    <w:name w:val="Markierung 3"/>
    <w:rsid w:val="00E925C0"/>
    <w:pPr>
      <w:spacing w:after="240"/>
    </w:pPr>
    <w:rPr>
      <w:snapToGrid w:val="0"/>
      <w:color w:val="000000"/>
      <w:lang w:val="de-DE" w:eastAsia="de-DE"/>
    </w:rPr>
  </w:style>
  <w:style w:type="paragraph" w:customStyle="1" w:styleId="NrListe3">
    <w:name w:val="Nr. Liste 3"/>
    <w:rsid w:val="00E925C0"/>
    <w:pPr>
      <w:spacing w:after="240"/>
    </w:pPr>
    <w:rPr>
      <w:snapToGrid w:val="0"/>
      <w:color w:val="000000"/>
      <w:lang w:val="de-DE" w:eastAsia="de-DE"/>
    </w:rPr>
  </w:style>
  <w:style w:type="paragraph" w:customStyle="1" w:styleId="AufzhlungAnfang">
    <w:name w:val="Aufzählung Anfang"/>
    <w:basedOn w:val="Listacommarcas"/>
    <w:next w:val="Listacommarcas"/>
    <w:rsid w:val="00E925C0"/>
    <w:pPr>
      <w:spacing w:before="80" w:after="160"/>
      <w:ind w:right="0"/>
      <w:jc w:val="left"/>
    </w:pPr>
    <w:rPr>
      <w:rFonts w:ascii="Times New Roman" w:hAnsi="Times New Roman"/>
      <w:spacing w:val="0"/>
      <w:sz w:val="20"/>
    </w:rPr>
  </w:style>
  <w:style w:type="paragraph" w:styleId="Listacommarcas">
    <w:name w:val="List Bullet"/>
    <w:basedOn w:val="Lista"/>
    <w:autoRedefine/>
    <w:rsid w:val="00E925C0"/>
    <w:pPr>
      <w:tabs>
        <w:tab w:val="clear" w:pos="720"/>
      </w:tabs>
      <w:ind w:left="720" w:right="360" w:hanging="360"/>
    </w:pPr>
  </w:style>
  <w:style w:type="paragraph" w:styleId="Lista">
    <w:name w:val="List"/>
    <w:basedOn w:val="Corpodetexto"/>
    <w:rsid w:val="00E925C0"/>
    <w:pPr>
      <w:tabs>
        <w:tab w:val="left" w:pos="720"/>
      </w:tabs>
      <w:ind w:left="360"/>
    </w:pPr>
  </w:style>
  <w:style w:type="paragraph" w:customStyle="1" w:styleId="Dokumentbeschriftung">
    <w:name w:val="Dokumentbeschriftung"/>
    <w:basedOn w:val="Normal"/>
    <w:rsid w:val="00E925C0"/>
    <w:pPr>
      <w:keepNext/>
      <w:spacing w:before="240" w:after="360"/>
    </w:pPr>
    <w:rPr>
      <w:b/>
      <w:kern w:val="28"/>
      <w:sz w:val="36"/>
    </w:rPr>
  </w:style>
  <w:style w:type="paragraph" w:styleId="Mapadodocumento">
    <w:name w:val="Document Map"/>
    <w:basedOn w:val="Normal"/>
    <w:semiHidden/>
    <w:rsid w:val="00E925C0"/>
    <w:pPr>
      <w:shd w:val="clear" w:color="auto" w:fill="000080"/>
    </w:pPr>
    <w:rPr>
      <w:rFonts w:ascii="Tahoma" w:hAnsi="Tahoma"/>
    </w:rPr>
  </w:style>
  <w:style w:type="character" w:styleId="Hiperligao">
    <w:name w:val="Hyperlink"/>
    <w:basedOn w:val="Tipodeletrapredefinidodopargrafo"/>
    <w:uiPriority w:val="99"/>
    <w:rsid w:val="00E925C0"/>
    <w:rPr>
      <w:color w:val="0000FF"/>
      <w:u w:val="single"/>
    </w:rPr>
  </w:style>
  <w:style w:type="paragraph" w:customStyle="1" w:styleId="CompanyName">
    <w:name w:val="Company Name"/>
    <w:basedOn w:val="Normal"/>
    <w:rsid w:val="00E925C0"/>
    <w:pPr>
      <w:keepNext/>
      <w:keepLines/>
      <w:spacing w:after="120" w:line="220" w:lineRule="atLeast"/>
      <w:ind w:left="1080"/>
      <w:jc w:val="both"/>
    </w:pPr>
    <w:rPr>
      <w:rFonts w:ascii="Times New Roman" w:hAnsi="Times New Roman"/>
      <w:spacing w:val="-30"/>
      <w:kern w:val="28"/>
      <w:sz w:val="60"/>
      <w:lang w:val="en-US" w:eastAsia="en-US"/>
    </w:rPr>
  </w:style>
  <w:style w:type="paragraph" w:customStyle="1" w:styleId="TitleCover">
    <w:name w:val="Title Cover"/>
    <w:basedOn w:val="Normal"/>
    <w:next w:val="Normal"/>
    <w:rsid w:val="00E925C0"/>
    <w:pPr>
      <w:keepNext/>
      <w:keepLines/>
      <w:spacing w:before="1800" w:after="120" w:line="240" w:lineRule="atLeast"/>
      <w:ind w:left="1080"/>
      <w:jc w:val="both"/>
    </w:pPr>
    <w:rPr>
      <w:rFonts w:ascii="Arial" w:hAnsi="Arial"/>
      <w:b/>
      <w:spacing w:val="-48"/>
      <w:kern w:val="28"/>
      <w:sz w:val="72"/>
      <w:lang w:val="en-US" w:eastAsia="en-US"/>
    </w:rPr>
  </w:style>
  <w:style w:type="paragraph" w:styleId="NormalWeb">
    <w:name w:val="Normal (Web)"/>
    <w:basedOn w:val="Normal"/>
    <w:rsid w:val="00E925C0"/>
    <w:pPr>
      <w:spacing w:before="100" w:beforeAutospacing="1" w:after="100" w:afterAutospacing="1"/>
    </w:pPr>
    <w:rPr>
      <w:rFonts w:ascii="Times New Roman" w:hAnsi="Times New Roman"/>
      <w:color w:val="003333"/>
      <w:szCs w:val="24"/>
      <w:lang w:val="pt-PT"/>
    </w:rPr>
  </w:style>
  <w:style w:type="character" w:styleId="Hiperligaovisitada">
    <w:name w:val="FollowedHyperlink"/>
    <w:basedOn w:val="Tipodeletrapredefinidodopargrafo"/>
    <w:rsid w:val="00E925C0"/>
    <w:rPr>
      <w:color w:val="800080"/>
      <w:u w:val="single"/>
    </w:rPr>
  </w:style>
  <w:style w:type="paragraph" w:styleId="Assinatura">
    <w:name w:val="Signature"/>
    <w:basedOn w:val="Normal"/>
    <w:rsid w:val="00B12083"/>
    <w:pPr>
      <w:overflowPunct w:val="0"/>
      <w:autoSpaceDE w:val="0"/>
      <w:autoSpaceDN w:val="0"/>
      <w:adjustRightInd w:val="0"/>
      <w:spacing w:after="120"/>
      <w:ind w:left="1134"/>
      <w:jc w:val="both"/>
      <w:textAlignment w:val="baseline"/>
    </w:pPr>
    <w:rPr>
      <w:rFonts w:ascii="Times New Roman" w:hAnsi="Times New Roman"/>
      <w:sz w:val="20"/>
      <w:lang w:val="pt-PT"/>
    </w:rPr>
  </w:style>
  <w:style w:type="paragraph" w:styleId="Cabealhodondice">
    <w:name w:val="TOC Heading"/>
    <w:basedOn w:val="Ttulo1"/>
    <w:next w:val="Normal"/>
    <w:uiPriority w:val="39"/>
    <w:semiHidden/>
    <w:unhideWhenUsed/>
    <w:qFormat/>
    <w:rsid w:val="00BB1251"/>
    <w:pPr>
      <w:keepLines/>
      <w:pageBreakBefore w:val="0"/>
      <w:spacing w:before="480" w:after="0" w:line="276" w:lineRule="auto"/>
      <w:ind w:hanging="567"/>
      <w:jc w:val="left"/>
      <w:outlineLvl w:val="9"/>
    </w:pPr>
    <w:rPr>
      <w:rFonts w:ascii="Cambria" w:hAnsi="Cambria"/>
      <w:b/>
      <w:bCs/>
      <w:caps/>
      <w:color w:val="365F91"/>
      <w:spacing w:val="0"/>
      <w:kern w:val="0"/>
      <w:sz w:val="28"/>
      <w:szCs w:val="28"/>
      <w:lang w:val="pt-BR" w:eastAsia="en-US"/>
    </w:rPr>
  </w:style>
  <w:style w:type="character" w:styleId="nfaseDiscreta">
    <w:name w:val="Subtle Emphasis"/>
    <w:basedOn w:val="Tipodeletrapredefinidodopargrafo"/>
    <w:uiPriority w:val="19"/>
    <w:qFormat/>
    <w:rsid w:val="00BB1251"/>
    <w:rPr>
      <w:i/>
      <w:iCs/>
      <w:color w:val="808080"/>
    </w:rPr>
  </w:style>
  <w:style w:type="paragraph" w:styleId="Lista4">
    <w:name w:val="List 4"/>
    <w:basedOn w:val="Normal"/>
    <w:rsid w:val="00BB1251"/>
    <w:pPr>
      <w:spacing w:after="0" w:line="240" w:lineRule="exact"/>
      <w:ind w:left="1418" w:right="22" w:hanging="1419"/>
      <w:jc w:val="both"/>
    </w:pPr>
    <w:rPr>
      <w:rFonts w:ascii="Arial" w:hAnsi="Arial"/>
      <w:caps/>
      <w:sz w:val="22"/>
      <w:lang w:val="pt-PT"/>
    </w:rPr>
  </w:style>
  <w:style w:type="paragraph" w:styleId="Textodebalo">
    <w:name w:val="Balloon Text"/>
    <w:basedOn w:val="Normal"/>
    <w:link w:val="TextodebaloCarter"/>
    <w:rsid w:val="001431AB"/>
    <w:pPr>
      <w:spacing w:after="0"/>
    </w:pPr>
    <w:rPr>
      <w:rFonts w:ascii="Tahoma" w:hAnsi="Tahoma" w:cs="Tahoma"/>
      <w:sz w:val="16"/>
      <w:szCs w:val="16"/>
    </w:rPr>
  </w:style>
  <w:style w:type="character" w:customStyle="1" w:styleId="TextodebaloCarter">
    <w:name w:val="Texto de balão Caráter"/>
    <w:basedOn w:val="Tipodeletrapredefinidodopargrafo"/>
    <w:link w:val="Textodebalo"/>
    <w:rsid w:val="001431AB"/>
    <w:rPr>
      <w:rFonts w:ascii="Tahoma" w:hAnsi="Tahoma" w:cs="Tahoma"/>
      <w:sz w:val="16"/>
      <w:szCs w:val="16"/>
      <w:lang w:val="de-DE"/>
    </w:rPr>
  </w:style>
  <w:style w:type="character" w:styleId="MenoNoResolvida">
    <w:name w:val="Unresolved Mention"/>
    <w:basedOn w:val="Tipodeletrapredefinidodopargrafo"/>
    <w:uiPriority w:val="99"/>
    <w:semiHidden/>
    <w:unhideWhenUsed/>
    <w:rsid w:val="00DB41BF"/>
    <w:rPr>
      <w:color w:val="808080"/>
      <w:shd w:val="clear" w:color="auto" w:fill="E6E6E6"/>
    </w:rPr>
  </w:style>
  <w:style w:type="paragraph" w:customStyle="1" w:styleId="Ttulo2">
    <w:name w:val="Título 2"/>
    <w:basedOn w:val="Normal"/>
    <w:next w:val="Normal"/>
    <w:qFormat/>
    <w:rsid w:val="00DB41BF"/>
    <w:pPr>
      <w:keepNext/>
      <w:spacing w:before="240"/>
      <w:outlineLvl w:val="1"/>
    </w:pPr>
    <w:rPr>
      <w:rFonts w:ascii="Arial" w:hAnsi="Arial"/>
      <w:b/>
      <w:i/>
      <w:lang w:val="en-GB"/>
    </w:rPr>
  </w:style>
  <w:style w:type="numbering" w:customStyle="1" w:styleId="Semlista1">
    <w:name w:val="Sem lista1"/>
    <w:next w:val="Semlista"/>
    <w:semiHidden/>
    <w:rsid w:val="00786EAD"/>
  </w:style>
  <w:style w:type="paragraph" w:customStyle="1" w:styleId="c3">
    <w:name w:val="c3"/>
    <w:basedOn w:val="Normal"/>
    <w:rsid w:val="00786EAD"/>
    <w:pPr>
      <w:spacing w:after="0" w:line="240" w:lineRule="atLeast"/>
      <w:jc w:val="center"/>
    </w:pPr>
    <w:rPr>
      <w:rFonts w:ascii="Times New Roman" w:hAnsi="Times New Roman"/>
      <w:lang w:eastAsia="de-DE"/>
    </w:rPr>
  </w:style>
  <w:style w:type="paragraph" w:customStyle="1" w:styleId="p4">
    <w:name w:val="p4"/>
    <w:basedOn w:val="Normal"/>
    <w:rsid w:val="00786EAD"/>
    <w:pPr>
      <w:tabs>
        <w:tab w:val="left" w:pos="740"/>
      </w:tabs>
      <w:spacing w:after="0" w:line="260" w:lineRule="atLeast"/>
      <w:ind w:left="1440" w:firstLine="720"/>
    </w:pPr>
    <w:rPr>
      <w:rFonts w:ascii="Times New Roman" w:hAnsi="Times New Roman"/>
      <w:lang w:eastAsia="de-DE"/>
    </w:rPr>
  </w:style>
  <w:style w:type="paragraph" w:customStyle="1" w:styleId="p5">
    <w:name w:val="p5"/>
    <w:basedOn w:val="Normal"/>
    <w:rsid w:val="00786EAD"/>
    <w:pPr>
      <w:tabs>
        <w:tab w:val="left" w:pos="740"/>
        <w:tab w:val="left" w:pos="1060"/>
      </w:tabs>
      <w:spacing w:after="0" w:line="260" w:lineRule="atLeast"/>
      <w:ind w:left="1440" w:firstLine="720"/>
    </w:pPr>
    <w:rPr>
      <w:rFonts w:ascii="Times New Roman" w:hAnsi="Times New Roman"/>
      <w:lang w:eastAsia="de-DE"/>
    </w:rPr>
  </w:style>
  <w:style w:type="paragraph" w:customStyle="1" w:styleId="t39">
    <w:name w:val="t39"/>
    <w:basedOn w:val="Normal"/>
    <w:rsid w:val="00786EAD"/>
    <w:pPr>
      <w:spacing w:after="0" w:line="360" w:lineRule="atLeast"/>
    </w:pPr>
    <w:rPr>
      <w:rFonts w:ascii="Times New Roman" w:hAnsi="Times New Roman"/>
      <w:lang w:eastAsia="de-DE"/>
    </w:rPr>
  </w:style>
  <w:style w:type="numbering" w:customStyle="1" w:styleId="Semlista2">
    <w:name w:val="Sem lista2"/>
    <w:next w:val="Semlista"/>
    <w:uiPriority w:val="99"/>
    <w:semiHidden/>
    <w:unhideWhenUsed/>
    <w:rsid w:val="0078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Publikationen\RO%20Publications%20Text.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 Publications Text.dot</Template>
  <TotalTime>19</TotalTime>
  <Pages>4</Pages>
  <Words>1821</Words>
  <Characters>9839</Characters>
  <Application>Microsoft Office Word</Application>
  <DocSecurity>0</DocSecurity>
  <Lines>81</Lines>
  <Paragraphs>23</Paragraphs>
  <ScaleCrop>false</ScaleCrop>
  <HeadingPairs>
    <vt:vector size="6" baseType="variant">
      <vt:variant>
        <vt:lpstr>Título</vt:lpstr>
      </vt:variant>
      <vt:variant>
        <vt:i4>1</vt:i4>
      </vt:variant>
      <vt:variant>
        <vt:lpstr>Títulos</vt:lpstr>
      </vt:variant>
      <vt:variant>
        <vt:i4>18</vt:i4>
      </vt:variant>
      <vt:variant>
        <vt:lpstr>Title</vt:lpstr>
      </vt:variant>
      <vt:variant>
        <vt:i4>1</vt:i4>
      </vt:variant>
    </vt:vector>
  </HeadingPairs>
  <TitlesOfParts>
    <vt:vector size="20" baseType="lpstr">
      <vt:lpstr>Handbuch-Vorlage</vt:lpstr>
      <vt:lpstr>    Curso de Games Master  Checksheet</vt:lpstr>
      <vt:lpstr>    PRÉ-LÓGICAS</vt:lpstr>
      <vt:lpstr>    AS LÓGICAS</vt:lpstr>
      <vt:lpstr>    OS AXIOMAS DE CIENTOLOGIA</vt:lpstr>
      <vt:lpstr>    OS AXIOMAS DE DIANÉTICA</vt:lpstr>
      <vt:lpstr>    OS FACTORES</vt:lpstr>
      <vt:lpstr>    OS FACTORES (Palestra)</vt:lpstr>
      <vt:lpstr>    MÉTODOS DE ASSESSMENT GMC #2</vt:lpstr>
      <vt:lpstr>    Boletim Sectorial de Operações N.º 22  PLANOS PARA TEEGEEACK (GMC #5) </vt:lpstr>
      <vt:lpstr>    NÍVEIS DE MONITORIZAÇÃO  (GMC #6)</vt:lpstr>
      <vt:lpstr/>
      <vt:lpstr>    OT 17 &amp; 18 JOGOS  (GMC #7)</vt:lpstr>
      <vt:lpstr>    A CHAVE = JOGOS  (GMC #8)</vt:lpstr>
      <vt:lpstr>    OT R – File Notas  (GMC #9)</vt:lpstr>
      <vt:lpstr>    Níveis de OT (S)  (GMC #10)</vt:lpstr>
      <vt:lpstr>    OT 17 GRANDE COG TECH  (GMC #11) </vt:lpstr>
      <vt:lpstr>    OT 17 Clear/OT/Estático  (GMC #12)</vt:lpstr>
      <vt:lpstr>    OT 17 Super Jogos  (GMC #13)</vt:lpstr>
      <vt:lpstr>Handbuch-Vorlage</vt:lpstr>
    </vt:vector>
  </TitlesOfParts>
  <Company>Microsoft</Company>
  <LinksUpToDate>false</LinksUpToDate>
  <CharactersWithSpaces>11637</CharactersWithSpaces>
  <SharedDoc>false</SharedDoc>
  <HLinks>
    <vt:vector size="126" baseType="variant">
      <vt:variant>
        <vt:i4>1835062</vt:i4>
      </vt:variant>
      <vt:variant>
        <vt:i4>74</vt:i4>
      </vt:variant>
      <vt:variant>
        <vt:i4>0</vt:i4>
      </vt:variant>
      <vt:variant>
        <vt:i4>5</vt:i4>
      </vt:variant>
      <vt:variant>
        <vt:lpwstr/>
      </vt:variant>
      <vt:variant>
        <vt:lpwstr>_Toc316841735</vt:lpwstr>
      </vt:variant>
      <vt:variant>
        <vt:i4>1835062</vt:i4>
      </vt:variant>
      <vt:variant>
        <vt:i4>68</vt:i4>
      </vt:variant>
      <vt:variant>
        <vt:i4>0</vt:i4>
      </vt:variant>
      <vt:variant>
        <vt:i4>5</vt:i4>
      </vt:variant>
      <vt:variant>
        <vt:lpwstr/>
      </vt:variant>
      <vt:variant>
        <vt:lpwstr>_Toc316841734</vt:lpwstr>
      </vt:variant>
      <vt:variant>
        <vt:i4>1835062</vt:i4>
      </vt:variant>
      <vt:variant>
        <vt:i4>62</vt:i4>
      </vt:variant>
      <vt:variant>
        <vt:i4>0</vt:i4>
      </vt:variant>
      <vt:variant>
        <vt:i4>5</vt:i4>
      </vt:variant>
      <vt:variant>
        <vt:lpwstr/>
      </vt:variant>
      <vt:variant>
        <vt:lpwstr>_Toc316841733</vt:lpwstr>
      </vt:variant>
      <vt:variant>
        <vt:i4>1835062</vt:i4>
      </vt:variant>
      <vt:variant>
        <vt:i4>56</vt:i4>
      </vt:variant>
      <vt:variant>
        <vt:i4>0</vt:i4>
      </vt:variant>
      <vt:variant>
        <vt:i4>5</vt:i4>
      </vt:variant>
      <vt:variant>
        <vt:lpwstr/>
      </vt:variant>
      <vt:variant>
        <vt:lpwstr>_Toc316841732</vt:lpwstr>
      </vt:variant>
      <vt:variant>
        <vt:i4>1835062</vt:i4>
      </vt:variant>
      <vt:variant>
        <vt:i4>50</vt:i4>
      </vt:variant>
      <vt:variant>
        <vt:i4>0</vt:i4>
      </vt:variant>
      <vt:variant>
        <vt:i4>5</vt:i4>
      </vt:variant>
      <vt:variant>
        <vt:lpwstr/>
      </vt:variant>
      <vt:variant>
        <vt:lpwstr>_Toc316841731</vt:lpwstr>
      </vt:variant>
      <vt:variant>
        <vt:i4>7733333</vt:i4>
      </vt:variant>
      <vt:variant>
        <vt:i4>45</vt:i4>
      </vt:variant>
      <vt:variant>
        <vt:i4>0</vt:i4>
      </vt:variant>
      <vt:variant>
        <vt:i4>5</vt:i4>
      </vt:variant>
      <vt:variant>
        <vt:lpwstr/>
      </vt:variant>
      <vt:variant>
        <vt:lpwstr>_OT_17_Super</vt:lpwstr>
      </vt:variant>
      <vt:variant>
        <vt:i4>10944533</vt:i4>
      </vt:variant>
      <vt:variant>
        <vt:i4>42</vt:i4>
      </vt:variant>
      <vt:variant>
        <vt:i4>0</vt:i4>
      </vt:variant>
      <vt:variant>
        <vt:i4>5</vt:i4>
      </vt:variant>
      <vt:variant>
        <vt:lpwstr/>
      </vt:variant>
      <vt:variant>
        <vt:lpwstr>_OT_17_Clear/OT/Estático</vt:lpwstr>
      </vt:variant>
      <vt:variant>
        <vt:i4>6619225</vt:i4>
      </vt:variant>
      <vt:variant>
        <vt:i4>39</vt:i4>
      </vt:variant>
      <vt:variant>
        <vt:i4>0</vt:i4>
      </vt:variant>
      <vt:variant>
        <vt:i4>5</vt:i4>
      </vt:variant>
      <vt:variant>
        <vt:lpwstr/>
      </vt:variant>
      <vt:variant>
        <vt:lpwstr>_OT_17_GRANDE</vt:lpwstr>
      </vt:variant>
      <vt:variant>
        <vt:i4>2359455</vt:i4>
      </vt:variant>
      <vt:variant>
        <vt:i4>36</vt:i4>
      </vt:variant>
      <vt:variant>
        <vt:i4>0</vt:i4>
      </vt:variant>
      <vt:variant>
        <vt:i4>5</vt:i4>
      </vt:variant>
      <vt:variant>
        <vt:lpwstr/>
      </vt:variant>
      <vt:variant>
        <vt:lpwstr>_Níveis_de_OT</vt:lpwstr>
      </vt:variant>
      <vt:variant>
        <vt:i4>7274585</vt:i4>
      </vt:variant>
      <vt:variant>
        <vt:i4>33</vt:i4>
      </vt:variant>
      <vt:variant>
        <vt:i4>0</vt:i4>
      </vt:variant>
      <vt:variant>
        <vt:i4>5</vt:i4>
      </vt:variant>
      <vt:variant>
        <vt:lpwstr/>
      </vt:variant>
      <vt:variant>
        <vt:lpwstr>_OT_R_–</vt:lpwstr>
      </vt:variant>
      <vt:variant>
        <vt:i4>3866689</vt:i4>
      </vt:variant>
      <vt:variant>
        <vt:i4>30</vt:i4>
      </vt:variant>
      <vt:variant>
        <vt:i4>0</vt:i4>
      </vt:variant>
      <vt:variant>
        <vt:i4>5</vt:i4>
      </vt:variant>
      <vt:variant>
        <vt:lpwstr/>
      </vt:variant>
      <vt:variant>
        <vt:lpwstr>_A_CHAVE_=</vt:lpwstr>
      </vt:variant>
      <vt:variant>
        <vt:i4>2162757</vt:i4>
      </vt:variant>
      <vt:variant>
        <vt:i4>27</vt:i4>
      </vt:variant>
      <vt:variant>
        <vt:i4>0</vt:i4>
      </vt:variant>
      <vt:variant>
        <vt:i4>5</vt:i4>
      </vt:variant>
      <vt:variant>
        <vt:lpwstr/>
      </vt:variant>
      <vt:variant>
        <vt:lpwstr>_OT_17_&amp;</vt:lpwstr>
      </vt:variant>
      <vt:variant>
        <vt:i4>12320797</vt:i4>
      </vt:variant>
      <vt:variant>
        <vt:i4>24</vt:i4>
      </vt:variant>
      <vt:variant>
        <vt:i4>0</vt:i4>
      </vt:variant>
      <vt:variant>
        <vt:i4>5</vt:i4>
      </vt:variant>
      <vt:variant>
        <vt:lpwstr/>
      </vt:variant>
      <vt:variant>
        <vt:lpwstr>_NÍVEIS_DE_MONITORIZAÇÃO</vt:lpwstr>
      </vt:variant>
      <vt:variant>
        <vt:i4>5636187</vt:i4>
      </vt:variant>
      <vt:variant>
        <vt:i4>21</vt:i4>
      </vt:variant>
      <vt:variant>
        <vt:i4>0</vt:i4>
      </vt:variant>
      <vt:variant>
        <vt:i4>5</vt:i4>
      </vt:variant>
      <vt:variant>
        <vt:lpwstr/>
      </vt:variant>
      <vt:variant>
        <vt:lpwstr>_Boletim_Sectorial_de_1</vt:lpwstr>
      </vt:variant>
      <vt:variant>
        <vt:i4>7340209</vt:i4>
      </vt:variant>
      <vt:variant>
        <vt:i4>18</vt:i4>
      </vt:variant>
      <vt:variant>
        <vt:i4>0</vt:i4>
      </vt:variant>
      <vt:variant>
        <vt:i4>5</vt:i4>
      </vt:variant>
      <vt:variant>
        <vt:lpwstr/>
      </vt:variant>
      <vt:variant>
        <vt:lpwstr>_MÉTODOS_DE_ASSESSMENT_1</vt:lpwstr>
      </vt:variant>
      <vt:variant>
        <vt:i4>4325448</vt:i4>
      </vt:variant>
      <vt:variant>
        <vt:i4>15</vt:i4>
      </vt:variant>
      <vt:variant>
        <vt:i4>0</vt:i4>
      </vt:variant>
      <vt:variant>
        <vt:i4>5</vt:i4>
      </vt:variant>
      <vt:variant>
        <vt:lpwstr/>
      </vt:variant>
      <vt:variant>
        <vt:lpwstr>_OS_FACTORES_(Palestra)_1</vt:lpwstr>
      </vt:variant>
      <vt:variant>
        <vt:i4>2359331</vt:i4>
      </vt:variant>
      <vt:variant>
        <vt:i4>12</vt:i4>
      </vt:variant>
      <vt:variant>
        <vt:i4>0</vt:i4>
      </vt:variant>
      <vt:variant>
        <vt:i4>5</vt:i4>
      </vt:variant>
      <vt:variant>
        <vt:lpwstr/>
      </vt:variant>
      <vt:variant>
        <vt:lpwstr>_OS_FACTORES</vt:lpwstr>
      </vt:variant>
      <vt:variant>
        <vt:i4>5046273</vt:i4>
      </vt:variant>
      <vt:variant>
        <vt:i4>9</vt:i4>
      </vt:variant>
      <vt:variant>
        <vt:i4>0</vt:i4>
      </vt:variant>
      <vt:variant>
        <vt:i4>5</vt:i4>
      </vt:variant>
      <vt:variant>
        <vt:lpwstr/>
      </vt:variant>
      <vt:variant>
        <vt:lpwstr>_OS_AXIOMAS_DE_1</vt:lpwstr>
      </vt:variant>
      <vt:variant>
        <vt:i4>8126558</vt:i4>
      </vt:variant>
      <vt:variant>
        <vt:i4>6</vt:i4>
      </vt:variant>
      <vt:variant>
        <vt:i4>0</vt:i4>
      </vt:variant>
      <vt:variant>
        <vt:i4>5</vt:i4>
      </vt:variant>
      <vt:variant>
        <vt:lpwstr/>
      </vt:variant>
      <vt:variant>
        <vt:lpwstr>_OS_AXIOMAS_DE</vt:lpwstr>
      </vt:variant>
      <vt:variant>
        <vt:i4>12910660</vt:i4>
      </vt:variant>
      <vt:variant>
        <vt:i4>3</vt:i4>
      </vt:variant>
      <vt:variant>
        <vt:i4>0</vt:i4>
      </vt:variant>
      <vt:variant>
        <vt:i4>5</vt:i4>
      </vt:variant>
      <vt:variant>
        <vt:lpwstr/>
      </vt:variant>
      <vt:variant>
        <vt:lpwstr>_AS_LÓGICAS</vt:lpwstr>
      </vt:variant>
      <vt:variant>
        <vt:i4>8519931</vt:i4>
      </vt:variant>
      <vt:variant>
        <vt:i4>0</vt:i4>
      </vt:variant>
      <vt:variant>
        <vt:i4>0</vt:i4>
      </vt:variant>
      <vt:variant>
        <vt:i4>5</vt:i4>
      </vt:variant>
      <vt:variant>
        <vt:lpwstr/>
      </vt:variant>
      <vt:variant>
        <vt:lpwstr>_PRÉ-LÓGICAS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Handbuch-Vorlage</dc:title>
  <dc:creator>Bernd Lübeck</dc:creator>
  <cp:lastModifiedBy>benito ramalho</cp:lastModifiedBy>
  <cp:revision>3</cp:revision>
  <cp:lastPrinted>2017-11-07T16:27:00Z</cp:lastPrinted>
  <dcterms:created xsi:type="dcterms:W3CDTF">2018-01-30T14:45:00Z</dcterms:created>
  <dcterms:modified xsi:type="dcterms:W3CDTF">2018-02-28T22:10:00Z</dcterms:modified>
</cp:coreProperties>
</file>