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F49" w:rsidRDefault="00266C44">
      <w:pPr>
        <w:ind w:left="709" w:right="1139" w:firstLine="284"/>
      </w:pPr>
      <w:r w:rsidRPr="00430D3F">
        <w:t xml:space="preserve">6108C29 SH Spec-46 </w:t>
      </w:r>
    </w:p>
    <w:p w:rsidR="003F1F49" w:rsidRDefault="003F1F49">
      <w:pPr>
        <w:ind w:left="709" w:right="1139" w:firstLine="284"/>
      </w:pPr>
    </w:p>
    <w:p w:rsidR="00266C44" w:rsidRPr="003F1F49" w:rsidRDefault="003F1F49" w:rsidP="003F1F49">
      <w:pPr>
        <w:pStyle w:val="Ttulo2"/>
      </w:pPr>
      <w:r w:rsidRPr="003F1F49">
        <w:t>BASES DA AUDIÇÃO</w:t>
      </w:r>
    </w:p>
    <w:p w:rsidR="00266C44" w:rsidRDefault="00266C44" w:rsidP="003F1F49">
      <w:pPr>
        <w:ind w:left="709" w:right="1139" w:firstLine="284"/>
        <w:jc w:val="center"/>
      </w:pPr>
      <w:r w:rsidRPr="00430D3F">
        <w:t>Notas</w:t>
      </w:r>
    </w:p>
    <w:p w:rsidR="003F1F49" w:rsidRPr="00430D3F" w:rsidRDefault="003F1F49" w:rsidP="003F1F49">
      <w:pPr>
        <w:ind w:left="709" w:right="1139" w:firstLine="284"/>
        <w:jc w:val="center"/>
      </w:pPr>
    </w:p>
    <w:p w:rsidR="00266C44" w:rsidRPr="00430D3F" w:rsidRDefault="00266C44" w:rsidP="003F1F49">
      <w:r w:rsidRPr="00430D3F">
        <w:t>Boa audição não é uma questão de memorizar as regras de audição. Se vocês estão preocupados com as regras de audição, algo há de basicamente errado. Seg</w:t>
      </w:r>
      <w:r w:rsidR="00430D3F">
        <w:t>undo a Tese Original, Auditor+</w:t>
      </w:r>
      <w:r w:rsidRPr="00430D3F">
        <w:t xml:space="preserve">Pc maior do que o banco e o auditor está lá para garantir que a audição é consumada, para dirigir a atenção do Pc para que possa confrontar </w:t>
      </w:r>
      <w:r w:rsidR="00430D3F" w:rsidRPr="00430D3F">
        <w:t>ignotos</w:t>
      </w:r>
      <w:r w:rsidRPr="00430D3F">
        <w:t xml:space="preserve">, para </w:t>
      </w:r>
      <w:r w:rsidR="003F1F49" w:rsidRPr="00430D3F">
        <w:t>retificar</w:t>
      </w:r>
      <w:r w:rsidRPr="00430D3F">
        <w:t xml:space="preserve"> o banco. Quanto menos audição fizerem ou quanto menos audição eficaz fizerem, mais perturbado o Pc ficará. Quando o auditor se senta na cadeira de audição e o Pc se senta na cadeira do Pc, que contraste existe? Muito simples. O Pc senta-se para ser auditado, isto é, para ir em </w:t>
      </w:r>
      <w:r w:rsidR="003F1F49" w:rsidRPr="00430D3F">
        <w:t>direção</w:t>
      </w:r>
      <w:r w:rsidRPr="00430D3F">
        <w:t xml:space="preserve"> a Claro, mesmo que ele não o saiba conscientemente. Ele não está ali para correr quebras de ARC, manejar PTPs ou </w:t>
      </w:r>
      <w:r w:rsidR="003F1F49" w:rsidRPr="00430D3F">
        <w:t>retificar</w:t>
      </w:r>
      <w:r w:rsidRPr="00430D3F">
        <w:t xml:space="preserve"> os seus rudimentos. De facto os ruds saltam fora na medida em que a audição não é consumada. Se usarem toda uma sessão para pôr os ruds dentro</w:t>
      </w:r>
      <w:r w:rsidR="00430D3F">
        <w:t>,</w:t>
      </w:r>
      <w:r w:rsidRPr="00430D3F">
        <w:t xml:space="preserve"> ou se não perderem tempo com isso, pouca ou nenhuma audição é realizada. Algures por aqui fica o tempo </w:t>
      </w:r>
      <w:r w:rsidR="003F1F49" w:rsidRPr="00430D3F">
        <w:t>ótimo</w:t>
      </w:r>
      <w:r w:rsidRPr="00430D3F">
        <w:t xml:space="preserve"> gasto com ruds; digamos, cinco minutos. Se levarmos a maior parte da sessão a meter os ruds dentro, ele ganha o novo PTP de como irá ter audição! Ele não considera os ruds como audição e por isso está fora de sessão. Ele acha que a audição é fazer coisas conducentes a Claro. Por isso a principal chance é auditar o Pc, uma vez chegando à escolha entre audição e algum rud obscuro</w:t>
      </w:r>
      <w:r w:rsidR="00430D3F">
        <w:t>,</w:t>
      </w:r>
      <w:r w:rsidRPr="00430D3F">
        <w:t xml:space="preserve"> onde a sua atenção não está. Para o Pc, audi</w:t>
      </w:r>
      <w:r w:rsidR="00430D3F">
        <w:t>tar</w:t>
      </w:r>
      <w:r w:rsidRPr="00430D3F">
        <w:t xml:space="preserve"> é manejar algo em que a sua atenção está fixada, p. ex. o standard escondido, PTPs crónicos, metas, etc. Se manejarem um não mais acabar de quebras de ARC, obtemos mais, porque estamos a criar um PTP, violando o contrato com o Pc. Ele sentar</w:t>
      </w:r>
      <w:r w:rsidR="00430D3F">
        <w:t>-se-</w:t>
      </w:r>
      <w:r w:rsidRPr="00430D3F">
        <w:t xml:space="preserve">á ali e correrá a Rotina 1A indefinidamente porque está na </w:t>
      </w:r>
      <w:r w:rsidR="003F1F49" w:rsidRPr="00430D3F">
        <w:t>direção</w:t>
      </w:r>
      <w:r w:rsidRPr="00430D3F">
        <w:t xml:space="preserve"> dos seus problemas. Mantenham os ruds dentro, mas não façam deles uma sessão. O Pc protestará fortemente contra manejar os seus PTPs menores; ele atribui um alto valor ao seu tempo de audição e quer usá-lo na </w:t>
      </w:r>
      <w:r w:rsidR="003F1F49" w:rsidRPr="00430D3F">
        <w:t>direção</w:t>
      </w:r>
      <w:r w:rsidRPr="00430D3F">
        <w:t xml:space="preserve"> da meta para Claro. Se um auditor faz uma abordagem positiva, controlada, </w:t>
      </w:r>
      <w:r w:rsidR="003F1F49" w:rsidRPr="00430D3F">
        <w:t>direta</w:t>
      </w:r>
      <w:r w:rsidRPr="00430D3F">
        <w:t xml:space="preserve"> ao assunto, o seu Pc põe as mãos no fogo por ele porque ele audita. Escapar</w:t>
      </w:r>
      <w:r w:rsidR="00430D3F">
        <w:t>,</w:t>
      </w:r>
      <w:r w:rsidRPr="00430D3F">
        <w:t xml:space="preserve"> como filosofia</w:t>
      </w:r>
      <w:r w:rsidR="00430D3F">
        <w:t>,</w:t>
      </w:r>
      <w:r w:rsidRPr="00430D3F">
        <w:t xml:space="preserve"> é um assunto complicado. Tem a ver com a orientação dum auditor e é a única coisa que se pode atravessar no seu caminho enquanto ele segue a Cientologia e vai auditando. Todos os níveis da escala de </w:t>
      </w:r>
      <w:r w:rsidR="003F1F49" w:rsidRPr="00430D3F">
        <w:t>Pre-hav</w:t>
      </w:r>
      <w:r w:rsidRPr="00430D3F">
        <w:t xml:space="preserve"> têm a ver com escapar. Se algum deles está quente ou por esgotar num auditor, teremos um auditor a deixar o Pc escapar porque é o seu modus operandi de manejar situações. É totalmente mal </w:t>
      </w:r>
      <w:r w:rsidR="003F1F49" w:rsidRPr="00430D3F">
        <w:t>direcionado</w:t>
      </w:r>
      <w:r w:rsidRPr="00430D3F">
        <w:t xml:space="preserve"> no que respeita a tornar o Pc Claro. Quando um auditor não controla uma sessão é por aquelas razões.</w:t>
      </w:r>
      <w:r w:rsidR="00430D3F">
        <w:t xml:space="preserve"> </w:t>
      </w:r>
      <w:r w:rsidRPr="00430D3F">
        <w:t>Ele pensa que está a ser simpático para o Pc.</w:t>
      </w:r>
    </w:p>
    <w:p w:rsidR="00266C44" w:rsidRPr="00430D3F" w:rsidRDefault="00266C44" w:rsidP="003F1F49">
      <w:r w:rsidRPr="00430D3F">
        <w:t xml:space="preserve">Sob o mesmo título vem a realidade </w:t>
      </w:r>
      <w:r w:rsidR="003F1F49" w:rsidRPr="00430D3F">
        <w:t>subjetiva</w:t>
      </w:r>
      <w:r w:rsidRPr="00430D3F">
        <w:t xml:space="preserve"> de caso, o que é necessário a um auditor. Quando vemos um Cientologista que nunca viu ou passou através dum engrama, nunca colidiu com um</w:t>
      </w:r>
      <w:r w:rsidR="00430D3F">
        <w:t>a</w:t>
      </w:r>
      <w:r w:rsidRPr="00430D3F">
        <w:t xml:space="preserve"> </w:t>
      </w:r>
      <w:r w:rsidR="00430D3F">
        <w:t>c</w:t>
      </w:r>
      <w:r w:rsidRPr="00430D3F">
        <w:t>ri</w:t>
      </w:r>
      <w:r w:rsidR="00430D3F">
        <w:t>sta</w:t>
      </w:r>
      <w:r w:rsidRPr="00430D3F">
        <w:t xml:space="preserve">, o que nós estamos a ver é uma </w:t>
      </w:r>
      <w:r w:rsidR="00430D3F">
        <w:t>in</w:t>
      </w:r>
      <w:r w:rsidRPr="00430D3F">
        <w:t xml:space="preserve">consciência do tempo dos incidentes? Se ele não está consciente dessas coisas, continuará a cometer erros e não há treino que vença isso. Só </w:t>
      </w:r>
      <w:r w:rsidR="00430D3F">
        <w:t xml:space="preserve">o </w:t>
      </w:r>
      <w:r w:rsidRPr="00430D3F">
        <w:t>conhec</w:t>
      </w:r>
      <w:r w:rsidR="00430D3F">
        <w:t>iment</w:t>
      </w:r>
      <w:r w:rsidRPr="00430D3F">
        <w:t xml:space="preserve">o </w:t>
      </w:r>
      <w:r w:rsidR="00430D3F">
        <w:t>d</w:t>
      </w:r>
      <w:r w:rsidRPr="00430D3F">
        <w:t xml:space="preserve">isso o vencerá. Se ele esteve preso na banda, nunca viu </w:t>
      </w:r>
      <w:r w:rsidR="00430D3F">
        <w:t>c</w:t>
      </w:r>
      <w:r w:rsidRPr="00430D3F">
        <w:t>ri</w:t>
      </w:r>
      <w:r w:rsidR="00430D3F">
        <w:t>sta</w:t>
      </w:r>
      <w:r w:rsidRPr="00430D3F">
        <w:t xml:space="preserve">s, é porque a sua filosofia básica de vida é escapar. Ele não tem realidade de caso porque está a fugir do </w:t>
      </w:r>
      <w:r w:rsidR="00430D3F">
        <w:t>seu próprio</w:t>
      </w:r>
      <w:r w:rsidRPr="00430D3F">
        <w:t xml:space="preserve"> caso. A sua maneira de manejar um caso é sair dele, por isso é só o que ele faz com um Pc. Por isso o Pc nunca está em sessão. É pura bondade, do ponto de vista do auditor. Uma forma de fazer isto é mudar de processo, outra é fazer Q&amp;A. O auditor com vista curta dá ao Pc “liberdade” a troco de não o tornar claro. O auditor que não tem realidade de caso, dramatiza o engrama em que está preso e do qual está a tentar escapar não o confrontando. Quando entra no engrama, o que ele verá é aquilo para onde olhou a fim de evitar confrontar a dor ou desprazer que ele suprimiu para escapar dele. Ele escapa-se mentalmente. A inconsciência é uma fuga. Ela funciona. Este indivíduo terá somáticos estranhos e dificuldades de que não pode dar </w:t>
      </w:r>
      <w:r w:rsidRPr="00430D3F">
        <w:lastRenderedPageBreak/>
        <w:t>conta. Ele não pode ver as imagens porque está a pôr a atenção na solução: escapar. Todos os mecanismos de not-is estarão aqui presentes. Se ele alguma vez contactar o engrama</w:t>
      </w:r>
      <w:r w:rsidR="00CB2C60">
        <w:t>,</w:t>
      </w:r>
      <w:r w:rsidRPr="00430D3F">
        <w:t xml:space="preserve"> será muito breve</w:t>
      </w:r>
      <w:r w:rsidR="00CB2C60">
        <w:t>mente</w:t>
      </w:r>
      <w:r w:rsidRPr="00430D3F">
        <w:t>. Ele coloca</w:t>
      </w:r>
      <w:r w:rsidR="00CB2C60">
        <w:t>rá</w:t>
      </w:r>
      <w:r w:rsidRPr="00430D3F">
        <w:t xml:space="preserve"> logo a atenção fora dele. Mas terá um somático de que não faz not-is. Ele está preso em “PT” o que é realmente o fim de todos os seus engramas, por isso mantém o seu Pc em PT todas as vezes, porque o auditor está </w:t>
      </w:r>
      <w:smartTag w:uri="urn:schemas-microsoft-com:office:smarttags" w:element="PersonName">
        <w:smartTagPr>
          <w:attr w:name="ProductID" w:val="em PT. Ele"/>
        </w:smartTagPr>
        <w:r w:rsidRPr="00430D3F">
          <w:t>em PT. Ele</w:t>
        </w:r>
      </w:smartTag>
      <w:r w:rsidRPr="00430D3F">
        <w:t xml:space="preserve"> não guiará o Pc através do engrama porque escapar é a melhor filosofia.</w:t>
      </w:r>
    </w:p>
    <w:p w:rsidR="00266C44" w:rsidRPr="00430D3F" w:rsidRDefault="00266C44" w:rsidP="003F1F49">
      <w:r w:rsidRPr="00430D3F">
        <w:t xml:space="preserve">Existe uma cura </w:t>
      </w:r>
      <w:r w:rsidR="003F1F49" w:rsidRPr="00430D3F">
        <w:t>direta</w:t>
      </w:r>
      <w:r w:rsidRPr="00430D3F">
        <w:t xml:space="preserve"> para isto; é um processo duma </w:t>
      </w:r>
      <w:r w:rsidR="003F1F49" w:rsidRPr="00430D3F">
        <w:t>injeção</w:t>
      </w:r>
      <w:r w:rsidRPr="00430D3F">
        <w:t xml:space="preserve"> que dá a estes auditores uma enorme realidade sobre o que estamos a correr, nomeadamente: “De que </w:t>
      </w:r>
      <w:r w:rsidR="00CB2C60">
        <w:t>ignot</w:t>
      </w:r>
      <w:r w:rsidRPr="00430D3F">
        <w:t xml:space="preserve">o estás a tentar escapar?” Isto desempilha todos esses engramas </w:t>
      </w:r>
      <w:r w:rsidR="003F1F49" w:rsidRPr="00430D3F">
        <w:t>Not-isado</w:t>
      </w:r>
      <w:r w:rsidRPr="00430D3F">
        <w:t>. Estão a correr o inverso de escapar, o que é confronto. Não temos que apagar todo o banco. Basta obter familiaridade com ele.</w:t>
      </w:r>
    </w:p>
    <w:p w:rsidR="00266C44" w:rsidRPr="00430D3F" w:rsidRDefault="00266C44" w:rsidP="003F1F49">
      <w:r w:rsidRPr="00430D3F">
        <w:t>O mecanismo d</w:t>
      </w:r>
      <w:r w:rsidR="00CB2C60">
        <w:t>e</w:t>
      </w:r>
      <w:r w:rsidRPr="00430D3F">
        <w:t xml:space="preserve"> </w:t>
      </w:r>
      <w:r w:rsidR="00CB2C60">
        <w:t>escape (</w:t>
      </w:r>
      <w:r w:rsidR="00CB2C60" w:rsidRPr="00430D3F">
        <w:t>evasão</w:t>
      </w:r>
      <w:r w:rsidR="00CB2C60">
        <w:t>)</w:t>
      </w:r>
      <w:r w:rsidRPr="00430D3F">
        <w:t xml:space="preserve"> é, claro está, um mecanismo usado pelos thetans. Um thetan estaria no mau caminho se, quando o seu corpo morre, não pudesse exteriorizar! Não é uma coisa má ser capaz de escapar, mas quando alguém está a escapar compulsivamente, nunca escapa</w:t>
      </w:r>
      <w:r w:rsidR="00CB2C60">
        <w:t>rá</w:t>
      </w:r>
      <w:r w:rsidRPr="00430D3F">
        <w:t xml:space="preserve">. Escapar como filosofia atravessa-se no caminho da audição. Realidade de caso é necessária no auditor, isto é, disposição a estar lá e dar uma olhada. Uma pessoa que não tem realidade do banco, tem sistematicamente escapado do banco, é claro que faz coisas estranhas </w:t>
      </w:r>
      <w:smartTag w:uri="urn:schemas-microsoft-com:office:smarttags" w:element="PersonName">
        <w:smartTagPr>
          <w:attr w:name="ProductID" w:val="em audição. Quando"/>
        </w:smartTagPr>
        <w:r w:rsidRPr="00430D3F">
          <w:t>em audição. Quando</w:t>
        </w:r>
      </w:smartTag>
      <w:r w:rsidRPr="00430D3F">
        <w:t xml:space="preserve"> audita um Pc</w:t>
      </w:r>
      <w:r w:rsidR="00CB2C60">
        <w:t>, ou</w:t>
      </w:r>
      <w:r w:rsidRPr="00430D3F">
        <w:t xml:space="preserve"> não sabe o que o Pc está a fazer</w:t>
      </w:r>
      <w:r w:rsidR="00CB2C60">
        <w:t>,</w:t>
      </w:r>
      <w:r w:rsidRPr="00430D3F">
        <w:t xml:space="preserve"> ou pensa que ele não deveria esta a fazê-lo, por isso não consegue </w:t>
      </w:r>
      <w:r w:rsidR="00CB2C60">
        <w:t xml:space="preserve">a </w:t>
      </w:r>
      <w:r w:rsidRPr="00430D3F">
        <w:t>clarificação. Se vocês, como auditores, puxarem a atenção do Pc para fora do incidente que está a correr, ele fica confuso, fi</w:t>
      </w:r>
      <w:r w:rsidR="00CB2C60">
        <w:t xml:space="preserve">ca ali preso, sente-se traído. </w:t>
      </w:r>
      <w:r w:rsidRPr="00430D3F">
        <w:t>Poderiam educar aquele auditor até mais não sem produzir qualquer mudança nessa filosofia, a menos que tocasse a própria filosofia. Não se pode educar um audit</w:t>
      </w:r>
      <w:r w:rsidR="00CB2C60">
        <w:t>or que tem essa filosofia</w:t>
      </w:r>
      <w:r w:rsidRPr="00430D3F">
        <w:t xml:space="preserve"> a dar uma sessão suave, mantendo o Pc em sessão com a atenção no seu banco. Quando um auditor comete erros sistemáticos, faz montes de Q&amp;A, arranca a atenção do Pc para PT, assumimos que esse auditor tem a filosofia d</w:t>
      </w:r>
      <w:r w:rsidR="00CB2C60">
        <w:t>o</w:t>
      </w:r>
      <w:r w:rsidRPr="00430D3F">
        <w:t xml:space="preserve"> escape. Não faz qualquer sentido estabelecer leis contra isso. Simplesmente o localizam e manejam.</w:t>
      </w:r>
    </w:p>
    <w:p w:rsidR="00266C44" w:rsidRPr="00430D3F" w:rsidRDefault="00266C44" w:rsidP="003F1F49">
      <w:r w:rsidRPr="00430D3F">
        <w:t xml:space="preserve">Da responsabilidade pela sessão: </w:t>
      </w:r>
    </w:p>
    <w:p w:rsidR="00266C44" w:rsidRPr="00430D3F" w:rsidRDefault="00266C44" w:rsidP="003F1F49">
      <w:r w:rsidRPr="00430D3F">
        <w:t>Segundo a Tese</w:t>
      </w:r>
      <w:r w:rsidR="00CB2C60">
        <w:t xml:space="preserve"> Original, temos a lei: auditor+</w:t>
      </w:r>
      <w:r w:rsidRPr="00430D3F">
        <w:t>Pc maior</w:t>
      </w:r>
      <w:r w:rsidR="00CB2C60">
        <w:t>es</w:t>
      </w:r>
      <w:r w:rsidRPr="00430D3F">
        <w:t xml:space="preserve"> do que o banco</w:t>
      </w:r>
      <w:r w:rsidR="00CB2C60">
        <w:t>,</w:t>
      </w:r>
      <w:r w:rsidRPr="00430D3F">
        <w:t xml:space="preserve"> e Pc menor que o banco. Assim, por exemplo, a auto-audição produz resultados menores na melhor das hipóteses. Apenas remedeia a havingness sobre audição. A auto-audição tende a acontecer quando </w:t>
      </w:r>
      <w:r w:rsidR="00CB2C60">
        <w:t xml:space="preserve">a </w:t>
      </w:r>
      <w:r w:rsidRPr="00430D3F">
        <w:t>verdadeira audição é escassa, por exemplo</w:t>
      </w:r>
      <w:r w:rsidR="00CB2C60">
        <w:t>,</w:t>
      </w:r>
      <w:r w:rsidRPr="00430D3F">
        <w:t xml:space="preserve"> por ter um auditor cuja filosofia é escapar. Para manejar isto auditem simplesmente. Restabeleçam a confiança do Pc no facto de que ele está a ser auditado e será auditado. Se o Pc não fosse menor que o banco, o banco não lhe daria qualquer problema. Mesmo estando ele a criar o banco, ele criou algo fora de control</w:t>
      </w:r>
      <w:r w:rsidR="00CB2C60">
        <w:t>o</w:t>
      </w:r>
      <w:r w:rsidRPr="00430D3F">
        <w:t>. Alguém que é aberrado é inferior ao banco; alguém que é psicótico é o banco, sendo totalmente avassalado por ele. Reconhecendo que estamos a auditar alguém em certa medida avassalado pelo seu banco e atendendo às leis da Tese Original, devemos observar que o auditor tem que correr o Pc no seu banco a fim de consumar alguma coisa. Quando o auditor foge de fazer isto, ele colapsa de novo o banco do Pc, sobre o Pc. Uma maneira de obter um maior colapso d</w:t>
      </w:r>
      <w:r w:rsidR="00AF12E4">
        <w:t>o</w:t>
      </w:r>
      <w:r w:rsidRPr="00430D3F">
        <w:t xml:space="preserve"> banco do Pc, é pegar numa </w:t>
      </w:r>
      <w:r w:rsidR="003F1F49" w:rsidRPr="00430D3F">
        <w:t>diretiva</w:t>
      </w:r>
      <w:r w:rsidRPr="00430D3F">
        <w:t xml:space="preserve"> do Pc e segui-la. Existem duas razões para isto</w:t>
      </w:r>
      <w:r w:rsidR="00AF12E4">
        <w:t>:</w:t>
      </w:r>
      <w:r w:rsidRPr="00430D3F">
        <w:t xml:space="preserve"> </w:t>
      </w:r>
    </w:p>
    <w:p w:rsidR="00266C44" w:rsidRPr="00430D3F" w:rsidRDefault="00266C44" w:rsidP="00430D3F">
      <w:pPr>
        <w:numPr>
          <w:ilvl w:val="0"/>
          <w:numId w:val="1"/>
        </w:numPr>
        <w:spacing w:before="120"/>
        <w:ind w:left="993" w:right="1140" w:hanging="284"/>
      </w:pPr>
      <w:r w:rsidRPr="00430D3F">
        <w:t xml:space="preserve">O auditor aceitar </w:t>
      </w:r>
      <w:r w:rsidR="003F1F49" w:rsidRPr="00430D3F">
        <w:t>diretivas</w:t>
      </w:r>
      <w:r w:rsidRPr="00430D3F">
        <w:t xml:space="preserve"> do banco.</w:t>
      </w:r>
    </w:p>
    <w:p w:rsidR="00266C44" w:rsidRPr="00430D3F" w:rsidRDefault="00266C44" w:rsidP="00430D3F">
      <w:pPr>
        <w:numPr>
          <w:ilvl w:val="0"/>
          <w:numId w:val="1"/>
        </w:numPr>
        <w:spacing w:before="120"/>
        <w:ind w:left="993" w:right="1140" w:hanging="284"/>
      </w:pPr>
      <w:r w:rsidRPr="00430D3F">
        <w:t xml:space="preserve">O auditor subtrair-se a si próprio da </w:t>
      </w:r>
      <w:r w:rsidR="00AF12E4">
        <w:t>in</w:t>
      </w:r>
      <w:r w:rsidRPr="00430D3F">
        <w:t>equação.</w:t>
      </w:r>
    </w:p>
    <w:p w:rsidR="00266C44" w:rsidRPr="00430D3F" w:rsidRDefault="00266C44" w:rsidP="003F1F49">
      <w:r w:rsidRPr="00430D3F">
        <w:t>Para o Pc, é como se apenas ele estivesse a confrontar o banco. Ele perde a ilusão de que o auditor também o está a confrontar</w:t>
      </w:r>
      <w:r w:rsidR="00AF12E4">
        <w:t>,</w:t>
      </w:r>
      <w:r w:rsidRPr="00430D3F">
        <w:t xml:space="preserve"> e o seu banco colapsa sobre ele. O Pc está agora </w:t>
      </w:r>
      <w:smartTag w:uri="urn:schemas-microsoft-com:office:smarttags" w:element="PersonName">
        <w:smartTagPr>
          <w:attr w:name="ProductID" w:val="em auto-audição. Os Pcs"/>
        </w:smartTagPr>
        <w:r w:rsidRPr="00430D3F">
          <w:t>em auto-audição. Os Pcs</w:t>
        </w:r>
      </w:smartTag>
      <w:r w:rsidRPr="00430D3F">
        <w:t xml:space="preserve"> fazem isto devido a uma ansiedade para obter audição. Eles tomam a responsabilidade e tentam assumir o controle. Se aceitarmos uma </w:t>
      </w:r>
      <w:r w:rsidR="003F1F49" w:rsidRPr="00430D3F">
        <w:t>diretiva</w:t>
      </w:r>
      <w:r w:rsidRPr="00430D3F">
        <w:t xml:space="preserve"> do Pc, o seu banco colapsa sobre ele, não importa quão razoável a </w:t>
      </w:r>
      <w:r w:rsidR="003F1F49" w:rsidRPr="00430D3F">
        <w:t>diretiva</w:t>
      </w:r>
      <w:r w:rsidRPr="00430D3F">
        <w:t xml:space="preserve"> possa parecer. É a primeira vez que realmente olhámos para este mecanismo. É o método primário segundo o qual o auditor deixa de ter responsabilidade pela sessão. Isto pode querer dizer que a sessão modelo deve ser rescrita. Está lá para dar a ilusão de cortesia e é tudo. Se o auditor não quer que o Pc seja vindimado pelo banco, é melhor que ele fique fiel às suas ideias do que deve fazer, não importa quão mal orientadas ou perturbadoras essas ideias possam parecer. Nunca façam o que o Pc diz, não importa quão certo ele possa estar ou quão errados vocês est</w:t>
      </w:r>
      <w:r w:rsidR="00AF12E4">
        <w:t>ejam</w:t>
      </w:r>
      <w:r w:rsidRPr="00430D3F">
        <w:t xml:space="preserve">. Se aceitam um conselho dum Pc sobre alguma </w:t>
      </w:r>
      <w:r w:rsidR="003F1F49" w:rsidRPr="00430D3F">
        <w:t>diretiva</w:t>
      </w:r>
      <w:r w:rsidRPr="00430D3F">
        <w:t xml:space="preserve"> que lhe deram, não importa quão disparatada e discordante a vossa </w:t>
      </w:r>
      <w:r w:rsidR="003F1F49" w:rsidRPr="00430D3F">
        <w:t>diretiva</w:t>
      </w:r>
      <w:r w:rsidRPr="00430D3F">
        <w:t xml:space="preserve"> </w:t>
      </w:r>
      <w:r w:rsidR="00AF12E4">
        <w:t>fosse</w:t>
      </w:r>
      <w:r w:rsidRPr="00430D3F">
        <w:t xml:space="preserve">, fizeram um erro crasso e colapsaram o banco do Pc sobre ele. </w:t>
      </w:r>
    </w:p>
    <w:p w:rsidR="00266C44" w:rsidRPr="00430D3F" w:rsidRDefault="00266C44" w:rsidP="003F1F49">
      <w:r w:rsidRPr="00430D3F">
        <w:t>Podem também fazer o Pc assumir a responsabilidade pela sessão, considerando que os pcs deve</w:t>
      </w:r>
      <w:r w:rsidR="00AF12E4">
        <w:t>m</w:t>
      </w:r>
      <w:r w:rsidRPr="00430D3F">
        <w:t xml:space="preserve"> fazer tal e tal coisa. Isso torna o Pc responsável, em sessão, pe</w:t>
      </w:r>
      <w:r w:rsidR="00AF12E4">
        <w:t>la condição em que se encontra.</w:t>
      </w:r>
      <w:r w:rsidRPr="00430D3F">
        <w:t xml:space="preserve"> Isto leva à </w:t>
      </w:r>
      <w:r w:rsidR="00AF12E4">
        <w:t>inequação: (nenhum auditor)+</w:t>
      </w:r>
      <w:r w:rsidRPr="00430D3F">
        <w:t xml:space="preserve">Pc menor do que o banco. Isto é uma falta </w:t>
      </w:r>
      <w:r w:rsidR="00AF12E4">
        <w:t>de</w:t>
      </w:r>
      <w:r w:rsidRPr="00430D3F">
        <w:t xml:space="preserve"> conceder ao Pc </w:t>
      </w:r>
      <w:r w:rsidR="00AF12E4" w:rsidRPr="00430D3F">
        <w:t xml:space="preserve">o </w:t>
      </w:r>
      <w:r w:rsidR="00AF12E4">
        <w:t xml:space="preserve">seu </w:t>
      </w:r>
      <w:r w:rsidR="00AF12E4" w:rsidRPr="00430D3F">
        <w:t xml:space="preserve">ser </w:t>
      </w:r>
      <w:r w:rsidRPr="00430D3F">
        <w:t xml:space="preserve">em sessão. </w:t>
      </w:r>
      <w:r w:rsidR="00AF12E4">
        <w:t>É u</w:t>
      </w:r>
      <w:r w:rsidRPr="00430D3F">
        <w:t xml:space="preserve">m Pc estar a fazer o que está a fazer e não dever estar a fazer o que está a fazer. (código do Auditor Nº 14) No topo disto, considerações sobre o que o Pc deveria estar a fazer, interrompem a responsabilidade por mandar o Pc fazer algo. Na medida em que as vossas intenções estão revestidas com o que o Pc deveria estar a fazer, ao </w:t>
      </w:r>
      <w:r w:rsidR="003F1F49" w:rsidRPr="00430D3F">
        <w:t>inspecionar</w:t>
      </w:r>
      <w:r w:rsidRPr="00430D3F">
        <w:t xml:space="preserve"> imagens, etc., vocês estão a fazer isto ocorrer. O erro é que em vez de mandar o Pc fazer ou tornar </w:t>
      </w:r>
      <w:r w:rsidR="00AF12E4">
        <w:t xml:space="preserve">isso </w:t>
      </w:r>
      <w:r w:rsidRPr="00430D3F">
        <w:t xml:space="preserve">no que vocês querem, vocês adicionam a </w:t>
      </w:r>
      <w:r w:rsidR="00AF12E4">
        <w:t>consideração desleal “O Pc deve</w:t>
      </w:r>
      <w:r w:rsidRPr="00430D3F">
        <w:t>...”. Isto implica vagamente “não sou responsável”. Isto redunda num banco colapsado.</w:t>
      </w:r>
    </w:p>
    <w:p w:rsidR="00266C44" w:rsidRPr="00430D3F" w:rsidRDefault="00266C44" w:rsidP="003F1F49">
      <w:r w:rsidRPr="00430D3F">
        <w:t>A forma mais dominante de Q&amp;A é, sempre que o Pc diz alguma coisa, vocês irem atrás dele. Isto permite ao Pc localizar o que vocês deveriam estar a auditar. Vocês estão assim a reduzir a vossa responsabilidade e permitiram-lhe escapar à pergunta original. O Pc nunca quer manejar o que vocês querem que ele maneje, mas ele está a fugir desde há triliões de anos</w:t>
      </w:r>
      <w:r w:rsidR="00AF12E4">
        <w:t>,</w:t>
      </w:r>
      <w:r w:rsidRPr="00430D3F">
        <w:t xml:space="preserve"> sabendo muito bem que terá que lhe fazer face. Ele só precisa de algum apoio nisso. Isto não quer dizer que tenham que </w:t>
      </w:r>
      <w:r w:rsidR="004650B1">
        <w:t>ser totalmente despropositados.</w:t>
      </w:r>
      <w:r w:rsidRPr="00430D3F">
        <w:t xml:space="preserve"> Se o Pc quer ir à casa de banho, podem deixá-lo ir. Isso não é uma </w:t>
      </w:r>
      <w:r w:rsidR="003F1F49" w:rsidRPr="00430D3F">
        <w:t>diretiva</w:t>
      </w:r>
      <w:r w:rsidRPr="00430D3F">
        <w:t xml:space="preserve"> de sessão. Mas se quer lá ir outra vez cinco minutos mais tarde, é um</w:t>
      </w:r>
      <w:r w:rsidR="004650B1">
        <w:t>a</w:t>
      </w:r>
      <w:r w:rsidRPr="00430D3F">
        <w:t xml:space="preserve"> escap</w:t>
      </w:r>
      <w:r w:rsidR="004650B1">
        <w:t>ada</w:t>
      </w:r>
      <w:r w:rsidRPr="00430D3F">
        <w:t>, por isso dizem “Não”.</w:t>
      </w:r>
    </w:p>
    <w:p w:rsidR="00266C44" w:rsidRPr="00430D3F" w:rsidRDefault="00266C44" w:rsidP="003F1F49">
      <w:r w:rsidRPr="00430D3F">
        <w:t>A invalidação é o avassalamento básico. O Pc diz: “é o meu pai”</w:t>
      </w:r>
      <w:r w:rsidR="004650B1">
        <w:t xml:space="preserve">. Vocês dizem: “não pode ser!” </w:t>
      </w:r>
      <w:r w:rsidRPr="00430D3F">
        <w:t xml:space="preserve">Poderiam correr todo um caso provavelmente com: “quem é que foi invalidado?” O que é a morte, doença ou punição senão invalidação? Vocês estão a levá-lo a dar um volta ao banco, familiarizando-o. Ele sairá do outro lado sem medo. Não o deixem escapar com ruds ou as suas próprias </w:t>
      </w:r>
      <w:r w:rsidR="003F1F49" w:rsidRPr="00430D3F">
        <w:t>diretivas</w:t>
      </w:r>
      <w:r w:rsidRPr="00430D3F">
        <w:t xml:space="preserve"> </w:t>
      </w:r>
      <w:bookmarkStart w:id="0" w:name="_GoBack"/>
      <w:bookmarkEnd w:id="0"/>
      <w:r w:rsidRPr="00430D3F">
        <w:t>sobre o que fazer, etc. Um auditor ganharia, mesmo que ignorando excelentes pontos de tech</w:t>
      </w:r>
      <w:r w:rsidR="004650B1">
        <w:t>, se seguisse estes princípios.</w:t>
      </w:r>
      <w:r w:rsidRPr="00430D3F">
        <w:t xml:space="preserve"> O Pc tem que se sentir capaz de falar ao auditor, por isso não lhe calem a boca quando ele diz que algo está mal com o processo, ou seja o que for. (Código do auditor Nº16).</w:t>
      </w:r>
    </w:p>
    <w:p w:rsidR="00266C44" w:rsidRPr="00430D3F" w:rsidRDefault="00266C44" w:rsidP="003F1F49"/>
    <w:p w:rsidR="00266C44" w:rsidRPr="00430D3F" w:rsidRDefault="00266C44">
      <w:pPr>
        <w:spacing w:before="120"/>
        <w:ind w:left="709" w:right="1140" w:firstLine="284"/>
        <w:jc w:val="right"/>
      </w:pPr>
      <w:r w:rsidRPr="00430D3F">
        <w:t>Fim das Notas</w:t>
      </w:r>
    </w:p>
    <w:p w:rsidR="00266C44" w:rsidRPr="00430D3F" w:rsidRDefault="00266C44">
      <w:pPr>
        <w:spacing w:before="120"/>
        <w:ind w:left="709" w:right="1140" w:firstLine="284"/>
      </w:pPr>
    </w:p>
    <w:sectPr w:rsidR="00266C44" w:rsidRPr="00430D3F" w:rsidSect="003F1F49">
      <w:footerReference w:type="default" r:id="rId7"/>
      <w:type w:val="continuous"/>
      <w:pgSz w:w="11907" w:h="16840" w:code="9"/>
      <w:pgMar w:top="1440" w:right="1080" w:bottom="1440" w:left="1080" w:header="720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DF7" w:rsidRDefault="007F3DF7">
      <w:r>
        <w:separator/>
      </w:r>
    </w:p>
  </w:endnote>
  <w:endnote w:type="continuationSeparator" w:id="0">
    <w:p w:rsidR="007F3DF7" w:rsidRDefault="007F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C44" w:rsidRPr="00430D3F" w:rsidRDefault="00266C44">
    <w:pPr>
      <w:pStyle w:val="Rodap"/>
      <w:jc w:val="center"/>
    </w:pPr>
    <w:r w:rsidRPr="00430D3F">
      <w:rPr>
        <w:rStyle w:val="Nmerodepgina"/>
      </w:rPr>
      <w:fldChar w:fldCharType="begin"/>
    </w:r>
    <w:r w:rsidRPr="00430D3F">
      <w:rPr>
        <w:rStyle w:val="Nmerodepgina"/>
      </w:rPr>
      <w:instrText xml:space="preserve"> PAGE </w:instrText>
    </w:r>
    <w:r w:rsidRPr="00430D3F">
      <w:rPr>
        <w:rStyle w:val="Nmerodepgina"/>
      </w:rPr>
      <w:fldChar w:fldCharType="separate"/>
    </w:r>
    <w:r w:rsidR="004650B1">
      <w:rPr>
        <w:rStyle w:val="Nmerodepgina"/>
        <w:noProof/>
      </w:rPr>
      <w:t>3</w:t>
    </w:r>
    <w:r w:rsidRPr="00430D3F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DF7" w:rsidRDefault="007F3DF7">
      <w:r>
        <w:separator/>
      </w:r>
    </w:p>
  </w:footnote>
  <w:footnote w:type="continuationSeparator" w:id="0">
    <w:p w:rsidR="007F3DF7" w:rsidRDefault="007F3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64E2D"/>
    <w:multiLevelType w:val="singleLevel"/>
    <w:tmpl w:val="AE520C7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3F"/>
    <w:rsid w:val="00266C44"/>
    <w:rsid w:val="003F1F49"/>
    <w:rsid w:val="00430D3F"/>
    <w:rsid w:val="004650B1"/>
    <w:rsid w:val="007F3DF7"/>
    <w:rsid w:val="00AF12E4"/>
    <w:rsid w:val="00CB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0EB01F"/>
  <w15:chartTrackingRefBased/>
  <w15:docId w15:val="{10D92532-8EC3-4B56-A671-789BC375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1F4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arter"/>
    <w:qFormat/>
    <w:rsid w:val="003F1F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3F1F49"/>
    <w:pPr>
      <w:keepNext/>
      <w:spacing w:before="240" w:after="60"/>
      <w:jc w:val="center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character" w:customStyle="1" w:styleId="Ttulo1Carter">
    <w:name w:val="Título 1 Caráter"/>
    <w:basedOn w:val="Tipodeletrapredefinidodopargrafo"/>
    <w:link w:val="Ttulo1"/>
    <w:rsid w:val="003F1F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3F1F49"/>
    <w:rPr>
      <w:rFonts w:asciiTheme="majorHAnsi" w:eastAsiaTheme="majorEastAsia" w:hAnsiTheme="majorHAnsi" w:cstheme="majorBidi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1724</Words>
  <Characters>9315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6108C29 SH Spec-46 Bases de Audição</vt:lpstr>
    </vt:vector>
  </TitlesOfParts>
  <Company> </Company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6108C29 SH Spec-46 Bases de Audição</dc:title>
  <dc:subject/>
  <dc:creator>Abeto</dc:creator>
  <cp:keywords/>
  <dc:description/>
  <cp:lastModifiedBy>Franz Le Gal</cp:lastModifiedBy>
  <cp:revision>2</cp:revision>
  <cp:lastPrinted>2008-08-01T17:50:00Z</cp:lastPrinted>
  <dcterms:created xsi:type="dcterms:W3CDTF">2018-10-05T13:25:00Z</dcterms:created>
  <dcterms:modified xsi:type="dcterms:W3CDTF">2018-10-05T13:25:00Z</dcterms:modified>
</cp:coreProperties>
</file>