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B25" w:rsidRPr="006E572F" w:rsidRDefault="00422B25" w:rsidP="00422B25">
      <w:pPr>
        <w:spacing w:line="264" w:lineRule="auto"/>
        <w:rPr>
          <w:color w:val="538135" w:themeColor="accent6" w:themeShade="BF"/>
          <w:szCs w:val="22"/>
        </w:rPr>
      </w:pPr>
      <w:r w:rsidRPr="006E572F">
        <w:rPr>
          <w:color w:val="538135" w:themeColor="accent6" w:themeShade="BF"/>
          <w:szCs w:val="22"/>
        </w:rPr>
        <w:t xml:space="preserve"> </w:t>
      </w:r>
      <w:r w:rsidRPr="006E572F">
        <w:rPr>
          <w:color w:val="538135" w:themeColor="accent6" w:themeShade="BF"/>
          <w:szCs w:val="22"/>
        </w:rPr>
        <w:tab/>
      </w:r>
      <w:r w:rsidRPr="006E572F">
        <w:rPr>
          <w:color w:val="538135" w:themeColor="accent6" w:themeShade="BF"/>
          <w:szCs w:val="22"/>
        </w:rPr>
        <w:tab/>
      </w:r>
      <w:r w:rsidRPr="006E572F">
        <w:rPr>
          <w:color w:val="538135" w:themeColor="accent6" w:themeShade="BF"/>
          <w:szCs w:val="22"/>
        </w:rPr>
        <w:tab/>
        <w:t xml:space="preserve">          HUBBARD COMMUNICATIONS OFFICE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5138"/>
        <w:gridCol w:w="385"/>
        <w:gridCol w:w="218"/>
        <w:gridCol w:w="2333"/>
      </w:tblGrid>
      <w:tr w:rsidR="006E572F" w:rsidRPr="006E572F">
        <w:tblPrEx>
          <w:tblCellMar>
            <w:top w:w="0" w:type="dxa"/>
            <w:bottom w:w="0" w:type="dxa"/>
          </w:tblCellMar>
        </w:tblPrEx>
        <w:tc>
          <w:tcPr>
            <w:tcW w:w="2202" w:type="dxa"/>
          </w:tcPr>
          <w:p w:rsidR="00422B25" w:rsidRPr="006E572F" w:rsidRDefault="00422B25" w:rsidP="00A107ED">
            <w:pPr>
              <w:spacing w:line="264" w:lineRule="auto"/>
              <w:rPr>
                <w:color w:val="538135" w:themeColor="accent6" w:themeShade="BF"/>
                <w:sz w:val="16"/>
                <w:szCs w:val="16"/>
              </w:rPr>
            </w:pPr>
          </w:p>
          <w:p w:rsidR="00422B25" w:rsidRPr="006E572F" w:rsidRDefault="00422B25" w:rsidP="00A107ED">
            <w:pPr>
              <w:spacing w:line="264" w:lineRule="auto"/>
              <w:rPr>
                <w:color w:val="538135" w:themeColor="accent6" w:themeShade="BF"/>
                <w:sz w:val="16"/>
                <w:szCs w:val="16"/>
              </w:rPr>
            </w:pPr>
            <w:r w:rsidRPr="006E572F">
              <w:rPr>
                <w:color w:val="538135" w:themeColor="accent6" w:themeShade="BF"/>
                <w:sz w:val="16"/>
                <w:szCs w:val="16"/>
              </w:rPr>
              <w:t xml:space="preserve">Remimeo </w:t>
            </w:r>
          </w:p>
          <w:p w:rsidR="00422B25" w:rsidRPr="006E572F" w:rsidRDefault="00422B25" w:rsidP="00A107ED">
            <w:pPr>
              <w:spacing w:line="264" w:lineRule="auto"/>
              <w:rPr>
                <w:color w:val="538135" w:themeColor="accent6" w:themeShade="BF"/>
                <w:sz w:val="16"/>
                <w:szCs w:val="16"/>
              </w:rPr>
            </w:pPr>
            <w:r w:rsidRPr="006E572F">
              <w:rPr>
                <w:color w:val="538135" w:themeColor="accent6" w:themeShade="BF"/>
                <w:sz w:val="16"/>
                <w:szCs w:val="16"/>
              </w:rPr>
              <w:t xml:space="preserve">Franquias </w:t>
            </w:r>
          </w:p>
          <w:p w:rsidR="00422B25" w:rsidRPr="006E572F" w:rsidRDefault="00422B25" w:rsidP="00A107ED">
            <w:pPr>
              <w:spacing w:line="264" w:lineRule="auto"/>
              <w:rPr>
                <w:color w:val="538135" w:themeColor="accent6" w:themeShade="BF"/>
                <w:sz w:val="16"/>
                <w:szCs w:val="16"/>
              </w:rPr>
            </w:pPr>
            <w:r w:rsidRPr="006E572F">
              <w:rPr>
                <w:color w:val="538135" w:themeColor="accent6" w:themeShade="BF"/>
                <w:sz w:val="16"/>
                <w:szCs w:val="16"/>
              </w:rPr>
              <w:t xml:space="preserve">FSMs </w:t>
            </w:r>
          </w:p>
          <w:p w:rsidR="00422B25" w:rsidRPr="006E572F" w:rsidRDefault="00422B25" w:rsidP="00A107ED">
            <w:pPr>
              <w:spacing w:line="264" w:lineRule="auto"/>
              <w:rPr>
                <w:color w:val="538135" w:themeColor="accent6" w:themeShade="BF"/>
                <w:sz w:val="16"/>
                <w:szCs w:val="16"/>
              </w:rPr>
            </w:pPr>
            <w:r w:rsidRPr="006E572F">
              <w:rPr>
                <w:color w:val="538135" w:themeColor="accent6" w:themeShade="BF"/>
                <w:sz w:val="16"/>
                <w:szCs w:val="16"/>
              </w:rPr>
              <w:t xml:space="preserve">Todos os Estudantes </w:t>
            </w:r>
          </w:p>
          <w:p w:rsidR="00422B25" w:rsidRPr="006E572F" w:rsidRDefault="00422B25" w:rsidP="00A107ED">
            <w:pPr>
              <w:spacing w:line="264" w:lineRule="auto"/>
              <w:rPr>
                <w:color w:val="538135" w:themeColor="accent6" w:themeShade="BF"/>
                <w:sz w:val="16"/>
                <w:szCs w:val="16"/>
              </w:rPr>
            </w:pPr>
            <w:r w:rsidRPr="006E572F">
              <w:rPr>
                <w:color w:val="538135" w:themeColor="accent6" w:themeShade="BF"/>
                <w:sz w:val="16"/>
                <w:szCs w:val="16"/>
              </w:rPr>
              <w:t xml:space="preserve">Todos os Preclaros </w:t>
            </w:r>
          </w:p>
          <w:p w:rsidR="00422B25" w:rsidRPr="006E572F" w:rsidRDefault="00422B25" w:rsidP="00A107ED">
            <w:pPr>
              <w:spacing w:line="264" w:lineRule="auto"/>
              <w:rPr>
                <w:color w:val="538135" w:themeColor="accent6" w:themeShade="BF"/>
                <w:sz w:val="16"/>
                <w:szCs w:val="16"/>
              </w:rPr>
            </w:pPr>
            <w:r w:rsidRPr="006E572F">
              <w:rPr>
                <w:color w:val="538135" w:themeColor="accent6" w:themeShade="BF"/>
                <w:sz w:val="16"/>
                <w:szCs w:val="16"/>
              </w:rPr>
              <w:t>BPI</w:t>
            </w:r>
          </w:p>
        </w:tc>
        <w:tc>
          <w:tcPr>
            <w:tcW w:w="5138" w:type="dxa"/>
          </w:tcPr>
          <w:p w:rsidR="00422B25" w:rsidRPr="006E572F" w:rsidRDefault="00422B25" w:rsidP="00A107ED">
            <w:pPr>
              <w:spacing w:line="264" w:lineRule="auto"/>
              <w:jc w:val="center"/>
              <w:rPr>
                <w:color w:val="538135" w:themeColor="accent6" w:themeShade="BF"/>
                <w:szCs w:val="22"/>
              </w:rPr>
            </w:pPr>
            <w:r w:rsidRPr="006E572F">
              <w:rPr>
                <w:color w:val="538135" w:themeColor="accent6" w:themeShade="BF"/>
                <w:szCs w:val="22"/>
              </w:rPr>
              <w:t xml:space="preserve">         Saint Hill Manor, </w:t>
            </w:r>
            <w:r w:rsidR="00D9573D" w:rsidRPr="006E572F">
              <w:rPr>
                <w:color w:val="538135" w:themeColor="accent6" w:themeShade="BF"/>
                <w:szCs w:val="22"/>
              </w:rPr>
              <w:t>Grinstead</w:t>
            </w:r>
            <w:r w:rsidRPr="006E572F">
              <w:rPr>
                <w:color w:val="538135" w:themeColor="accent6" w:themeShade="BF"/>
                <w:szCs w:val="22"/>
              </w:rPr>
              <w:t xml:space="preserve"> Oriental, Sussex</w:t>
            </w:r>
          </w:p>
          <w:p w:rsidR="00422B25" w:rsidRPr="006E572F" w:rsidRDefault="00422B25" w:rsidP="00A107ED">
            <w:pPr>
              <w:spacing w:line="264" w:lineRule="auto"/>
              <w:jc w:val="center"/>
              <w:rPr>
                <w:b/>
                <w:color w:val="538135" w:themeColor="accent6" w:themeShade="BF"/>
                <w:sz w:val="22"/>
                <w:szCs w:val="22"/>
              </w:rPr>
            </w:pPr>
            <w:r w:rsidRPr="006E572F">
              <w:rPr>
                <w:color w:val="538135" w:themeColor="accent6" w:themeShade="BF"/>
                <w:szCs w:val="22"/>
              </w:rPr>
              <w:t>HCOPL DE 17 DE JANEIRO DE 1967</w:t>
            </w:r>
          </w:p>
          <w:p w:rsidR="00422B25" w:rsidRPr="006E572F" w:rsidRDefault="00422B25" w:rsidP="00A107ED">
            <w:pPr>
              <w:spacing w:line="264" w:lineRule="auto"/>
              <w:rPr>
                <w:b/>
                <w:color w:val="538135" w:themeColor="accent6" w:themeShade="BF"/>
                <w:sz w:val="28"/>
              </w:rPr>
            </w:pPr>
          </w:p>
          <w:p w:rsidR="00422B25" w:rsidRPr="006E572F" w:rsidRDefault="00422B25" w:rsidP="00A107ED">
            <w:pPr>
              <w:spacing w:line="264" w:lineRule="auto"/>
              <w:rPr>
                <w:b/>
                <w:color w:val="538135" w:themeColor="accent6" w:themeShade="BF"/>
                <w:sz w:val="28"/>
              </w:rPr>
            </w:pPr>
          </w:p>
          <w:p w:rsidR="00422B25" w:rsidRPr="006E572F" w:rsidRDefault="00422B25" w:rsidP="00A107ED">
            <w:pPr>
              <w:spacing w:line="264" w:lineRule="auto"/>
              <w:rPr>
                <w:color w:val="538135" w:themeColor="accent6" w:themeShade="BF"/>
                <w:sz w:val="20"/>
              </w:rPr>
            </w:pPr>
          </w:p>
        </w:tc>
        <w:tc>
          <w:tcPr>
            <w:tcW w:w="385" w:type="dxa"/>
          </w:tcPr>
          <w:p w:rsidR="00422B25" w:rsidRPr="006E572F" w:rsidRDefault="00422B25" w:rsidP="00A107ED">
            <w:pPr>
              <w:spacing w:line="264" w:lineRule="auto"/>
              <w:rPr>
                <w:color w:val="538135" w:themeColor="accent6" w:themeShade="BF"/>
                <w:sz w:val="20"/>
              </w:rPr>
            </w:pPr>
          </w:p>
        </w:tc>
        <w:tc>
          <w:tcPr>
            <w:tcW w:w="218" w:type="dxa"/>
          </w:tcPr>
          <w:p w:rsidR="00422B25" w:rsidRPr="006E572F" w:rsidRDefault="00422B25" w:rsidP="00A107ED">
            <w:pPr>
              <w:spacing w:line="264" w:lineRule="auto"/>
              <w:rPr>
                <w:color w:val="538135" w:themeColor="accent6" w:themeShade="BF"/>
                <w:sz w:val="20"/>
              </w:rPr>
            </w:pPr>
          </w:p>
        </w:tc>
        <w:tc>
          <w:tcPr>
            <w:tcW w:w="2333" w:type="dxa"/>
          </w:tcPr>
          <w:p w:rsidR="00422B25" w:rsidRPr="006E572F" w:rsidRDefault="00422B25" w:rsidP="00422B25">
            <w:pPr>
              <w:spacing w:line="264" w:lineRule="auto"/>
              <w:ind w:left="-24" w:right="-186"/>
              <w:rPr>
                <w:color w:val="538135" w:themeColor="accent6" w:themeShade="BF"/>
                <w:sz w:val="20"/>
              </w:rPr>
            </w:pPr>
          </w:p>
        </w:tc>
      </w:tr>
    </w:tbl>
    <w:p w:rsidR="00DB7136" w:rsidRPr="006E572F" w:rsidRDefault="00DB7136" w:rsidP="00D9573D">
      <w:pPr>
        <w:pStyle w:val="p1"/>
        <w:tabs>
          <w:tab w:val="clear" w:pos="320"/>
          <w:tab w:val="left" w:pos="-1418"/>
        </w:tabs>
        <w:spacing w:line="240" w:lineRule="exact"/>
        <w:jc w:val="center"/>
        <w:rPr>
          <w:b/>
          <w:color w:val="538135" w:themeColor="accent6" w:themeShade="BF"/>
          <w:sz w:val="28"/>
          <w:szCs w:val="28"/>
        </w:rPr>
      </w:pPr>
      <w:r w:rsidRPr="006E572F">
        <w:rPr>
          <w:rFonts w:ascii="Arial" w:hAnsi="Arial"/>
          <w:b/>
          <w:color w:val="538135" w:themeColor="accent6" w:themeShade="BF"/>
          <w:sz w:val="28"/>
          <w:szCs w:val="28"/>
        </w:rPr>
        <w:t>UMA CARTA ABERTA A TODOS OS  CLEARs</w:t>
      </w:r>
    </w:p>
    <w:p w:rsidR="00DB7136" w:rsidRPr="006E572F" w:rsidRDefault="00DB7136" w:rsidP="00422B25">
      <w:pPr>
        <w:pStyle w:val="p1"/>
        <w:tabs>
          <w:tab w:val="clear" w:pos="320"/>
          <w:tab w:val="left" w:pos="-1418"/>
        </w:tabs>
        <w:spacing w:line="240" w:lineRule="exact"/>
        <w:ind w:left="142" w:firstLine="425"/>
        <w:jc w:val="center"/>
        <w:rPr>
          <w:color w:val="538135" w:themeColor="accent6" w:themeShade="BF"/>
          <w:sz w:val="22"/>
        </w:rPr>
      </w:pPr>
      <w:r w:rsidRPr="006E572F">
        <w:rPr>
          <w:color w:val="538135" w:themeColor="accent6" w:themeShade="BF"/>
          <w:sz w:val="22"/>
        </w:rPr>
        <w:t>de L. RON HUBBARD</w:t>
      </w:r>
    </w:p>
    <w:p w:rsidR="00DB7136" w:rsidRPr="006E572F" w:rsidRDefault="00422B25" w:rsidP="00422B25">
      <w:pPr>
        <w:pStyle w:val="c3"/>
        <w:tabs>
          <w:tab w:val="left" w:pos="-1418"/>
        </w:tabs>
        <w:spacing w:line="240" w:lineRule="auto"/>
        <w:jc w:val="left"/>
        <w:rPr>
          <w:color w:val="538135" w:themeColor="accent6" w:themeShade="BF"/>
          <w:sz w:val="22"/>
        </w:rPr>
      </w:pPr>
      <w:r w:rsidRPr="006E572F">
        <w:rPr>
          <w:color w:val="538135" w:themeColor="accent6" w:themeShade="BF"/>
          <w:sz w:val="22"/>
        </w:rPr>
        <w:tab/>
        <w:t xml:space="preserve"> </w:t>
      </w:r>
      <w:r w:rsidR="00DB7136" w:rsidRPr="006E572F">
        <w:rPr>
          <w:color w:val="538135" w:themeColor="accent6" w:themeShade="BF"/>
          <w:sz w:val="22"/>
        </w:rPr>
        <w:t>Tu és um Clear. Muito bem e parabéns.</w:t>
      </w:r>
      <w:r w:rsidRPr="006E572F">
        <w:rPr>
          <w:color w:val="538135" w:themeColor="accent6" w:themeShade="BF"/>
          <w:sz w:val="22"/>
        </w:rPr>
        <w:t xml:space="preserve">     </w:t>
      </w:r>
      <w:r w:rsidRPr="006E572F">
        <w:rPr>
          <w:color w:val="538135" w:themeColor="accent6" w:themeShade="BF"/>
          <w:sz w:val="22"/>
        </w:rPr>
        <w:tab/>
      </w:r>
      <w:r w:rsidR="00DB7136" w:rsidRPr="006E572F">
        <w:rPr>
          <w:color w:val="538135" w:themeColor="accent6" w:themeShade="BF"/>
          <w:sz w:val="22"/>
        </w:rPr>
        <w:t xml:space="preserve"> </w:t>
      </w:r>
      <w:r w:rsidR="00DB7136" w:rsidRPr="006E572F">
        <w:rPr>
          <w:color w:val="538135" w:themeColor="accent6" w:themeShade="BF"/>
          <w:sz w:val="22"/>
        </w:rPr>
        <w:tab/>
      </w:r>
      <w:r w:rsidR="00DB7136" w:rsidRPr="006E572F">
        <w:rPr>
          <w:color w:val="538135" w:themeColor="accent6" w:themeShade="BF"/>
          <w:sz w:val="22"/>
        </w:rPr>
        <w:tab/>
      </w:r>
      <w:r w:rsidR="00DB7136" w:rsidRPr="006E572F">
        <w:rPr>
          <w:color w:val="538135" w:themeColor="accent6" w:themeShade="BF"/>
          <w:sz w:val="22"/>
        </w:rPr>
        <w:tab/>
      </w:r>
      <w:r w:rsidR="00DB7136" w:rsidRPr="006E572F">
        <w:rPr>
          <w:color w:val="538135" w:themeColor="accent6" w:themeShade="BF"/>
          <w:sz w:val="22"/>
        </w:rPr>
        <w:tab/>
      </w:r>
      <w:r w:rsidR="00DB7136" w:rsidRPr="006E572F">
        <w:rPr>
          <w:color w:val="538135" w:themeColor="accent6" w:themeShade="BF"/>
          <w:sz w:val="22"/>
        </w:rPr>
        <w:tab/>
      </w:r>
    </w:p>
    <w:p w:rsidR="00DB7136" w:rsidRPr="006E572F" w:rsidRDefault="00DB7136" w:rsidP="00422B25">
      <w:pPr>
        <w:pStyle w:val="c3"/>
        <w:tabs>
          <w:tab w:val="left" w:pos="-1418"/>
          <w:tab w:val="left" w:pos="-1276"/>
        </w:tabs>
        <w:spacing w:line="240" w:lineRule="auto"/>
        <w:ind w:left="142" w:firstLine="425"/>
        <w:jc w:val="both"/>
        <w:rPr>
          <w:color w:val="538135" w:themeColor="accent6" w:themeShade="BF"/>
          <w:sz w:val="22"/>
        </w:rPr>
      </w:pPr>
      <w:r w:rsidRPr="006E572F">
        <w:rPr>
          <w:color w:val="538135" w:themeColor="accent6" w:themeShade="BF"/>
          <w:sz w:val="22"/>
        </w:rPr>
        <w:t xml:space="preserve">    Este estado não foi anteriormente atingido neste universo e todos nós precisamos de trabalhar no sentido de levar mais pessoas, muito mais pessoas, até este nível. </w:t>
      </w:r>
    </w:p>
    <w:p w:rsidR="00DB7136" w:rsidRPr="006E572F" w:rsidRDefault="00DB7136">
      <w:pPr>
        <w:pStyle w:val="c3"/>
        <w:tabs>
          <w:tab w:val="left" w:pos="-1418"/>
          <w:tab w:val="left" w:pos="-1276"/>
        </w:tabs>
        <w:spacing w:line="240" w:lineRule="auto"/>
        <w:ind w:firstLine="284"/>
        <w:jc w:val="both"/>
        <w:rPr>
          <w:color w:val="538135" w:themeColor="accent6" w:themeShade="BF"/>
          <w:sz w:val="22"/>
        </w:rPr>
      </w:pPr>
      <w:r w:rsidRPr="006E572F">
        <w:rPr>
          <w:color w:val="538135" w:themeColor="accent6" w:themeShade="BF"/>
          <w:sz w:val="22"/>
        </w:rPr>
        <w:t xml:space="preserve"> Essencialmente, tu és Clear na Primeira Dinâmica e tens ainda à frente muito trabalho para chegar a OT- isto quer dizer as dinâmicas restantes - entretanto, verificará</w:t>
      </w:r>
      <w:bookmarkStart w:id="0" w:name="_GoBack"/>
      <w:bookmarkEnd w:id="0"/>
      <w:r w:rsidRPr="006E572F">
        <w:rPr>
          <w:color w:val="538135" w:themeColor="accent6" w:themeShade="BF"/>
          <w:sz w:val="22"/>
        </w:rPr>
        <w:t>s teres muitas capacidades até então nem sonhadas.</w:t>
      </w:r>
    </w:p>
    <w:p w:rsidR="00DB7136" w:rsidRPr="006E572F" w:rsidRDefault="00DB7136">
      <w:pPr>
        <w:pStyle w:val="c3"/>
        <w:tabs>
          <w:tab w:val="left" w:pos="-1418"/>
          <w:tab w:val="left" w:pos="-1276"/>
        </w:tabs>
        <w:spacing w:line="240" w:lineRule="auto"/>
        <w:ind w:firstLine="284"/>
        <w:jc w:val="both"/>
        <w:rPr>
          <w:color w:val="538135" w:themeColor="accent6" w:themeShade="BF"/>
          <w:sz w:val="22"/>
        </w:rPr>
      </w:pPr>
      <w:r w:rsidRPr="006E572F">
        <w:rPr>
          <w:color w:val="538135" w:themeColor="accent6" w:themeShade="BF"/>
          <w:sz w:val="22"/>
        </w:rPr>
        <w:t xml:space="preserve"> Já existe um Código de Ética para OTs; assim sendo, no estado de Clear, não deves assumir que tens 1icença para fazer o que quiseres. Ainda há as Dinâmicas  res</w:t>
      </w:r>
      <w:r w:rsidRPr="006E572F">
        <w:rPr>
          <w:color w:val="538135" w:themeColor="accent6" w:themeShade="BF"/>
          <w:sz w:val="22"/>
        </w:rPr>
        <w:softHyphen/>
        <w:t>tantes à frente; portanto, não uses as capacidades já alcançadas para escravizar os outros nem, certamente, a ti mesmo.</w:t>
      </w:r>
    </w:p>
    <w:p w:rsidR="00DB7136" w:rsidRPr="006E572F" w:rsidRDefault="00DB7136">
      <w:pPr>
        <w:pStyle w:val="p11"/>
        <w:tabs>
          <w:tab w:val="left" w:pos="-1418"/>
        </w:tabs>
        <w:spacing w:before="120" w:line="240" w:lineRule="auto"/>
        <w:ind w:left="0" w:firstLine="284"/>
        <w:rPr>
          <w:color w:val="538135" w:themeColor="accent6" w:themeShade="BF"/>
          <w:sz w:val="22"/>
        </w:rPr>
      </w:pPr>
      <w:r w:rsidRPr="006E572F">
        <w:rPr>
          <w:color w:val="538135" w:themeColor="accent6" w:themeShade="BF"/>
          <w:sz w:val="22"/>
        </w:rPr>
        <w:t>Com a liberdade vem</w:t>
      </w:r>
      <w:r w:rsidRPr="006E572F">
        <w:rPr>
          <w:b/>
          <w:color w:val="538135" w:themeColor="accent6" w:themeShade="BF"/>
          <w:sz w:val="16"/>
        </w:rPr>
        <w:t xml:space="preserve"> </w:t>
      </w:r>
      <w:r w:rsidRPr="006E572F">
        <w:rPr>
          <w:color w:val="538135" w:themeColor="accent6" w:themeShade="BF"/>
          <w:sz w:val="22"/>
        </w:rPr>
        <w:t xml:space="preserve">a responsabilidade e, com a responsabilidade, vem a necessidade de avaliar as tuas </w:t>
      </w:r>
      <w:r w:rsidR="00D9573D" w:rsidRPr="006E572F">
        <w:rPr>
          <w:color w:val="538135" w:themeColor="accent6" w:themeShade="BF"/>
          <w:sz w:val="22"/>
        </w:rPr>
        <w:t>ações</w:t>
      </w:r>
      <w:r w:rsidRPr="006E572F">
        <w:rPr>
          <w:color w:val="538135" w:themeColor="accent6" w:themeShade="BF"/>
          <w:sz w:val="22"/>
        </w:rPr>
        <w:t xml:space="preserve"> e tomar unicamente aquelas que tragam o major </w:t>
      </w:r>
      <w:r w:rsidR="00D9573D" w:rsidRPr="006E572F">
        <w:rPr>
          <w:color w:val="538135" w:themeColor="accent6" w:themeShade="BF"/>
          <w:sz w:val="22"/>
        </w:rPr>
        <w:t>benefício</w:t>
      </w:r>
      <w:r w:rsidRPr="006E572F">
        <w:rPr>
          <w:color w:val="538135" w:themeColor="accent6" w:themeShade="BF"/>
          <w:sz w:val="22"/>
        </w:rPr>
        <w:t xml:space="preserve"> para o major número de dinâmicas. Portanto, os Regulamentos da Cientologia que te capacitam a alcançar o estado de clear, ainda se aplicam a todas os Clears. Na verdade, aplicam-se ainda mais, pois tu tens a realidade do seu valor e a necessidade de ver que sejam seguidos.</w:t>
      </w:r>
    </w:p>
    <w:p w:rsidR="00DB7136" w:rsidRPr="006E572F" w:rsidRDefault="00DB7136">
      <w:pPr>
        <w:pStyle w:val="p13"/>
        <w:tabs>
          <w:tab w:val="left" w:pos="-1418"/>
        </w:tabs>
        <w:spacing w:before="120" w:line="240" w:lineRule="auto"/>
        <w:ind w:left="0" w:firstLine="284"/>
        <w:rPr>
          <w:color w:val="538135" w:themeColor="accent6" w:themeShade="BF"/>
          <w:sz w:val="22"/>
        </w:rPr>
      </w:pPr>
      <w:r w:rsidRPr="006E572F">
        <w:rPr>
          <w:color w:val="538135" w:themeColor="accent6" w:themeShade="BF"/>
          <w:sz w:val="22"/>
        </w:rPr>
        <w:t xml:space="preserve">Os que ainda não alcançaram o estado de Clear estarão a observar-te com algum espanto; por isso, é teu dever dar o exemplo de conduta modelar em todos os </w:t>
      </w:r>
      <w:r w:rsidR="00D9573D" w:rsidRPr="006E572F">
        <w:rPr>
          <w:color w:val="538135" w:themeColor="accent6" w:themeShade="BF"/>
          <w:sz w:val="22"/>
        </w:rPr>
        <w:t>aspetos</w:t>
      </w:r>
      <w:r w:rsidRPr="006E572F">
        <w:rPr>
          <w:color w:val="538135" w:themeColor="accent6" w:themeShade="BF"/>
          <w:sz w:val="22"/>
        </w:rPr>
        <w:t xml:space="preserve"> da tua vida. Como Clear, não tens privilégios além de seres declarado Clear.</w:t>
      </w:r>
    </w:p>
    <w:p w:rsidR="00DB7136" w:rsidRPr="006E572F" w:rsidRDefault="00DB7136">
      <w:pPr>
        <w:pStyle w:val="p13"/>
        <w:tabs>
          <w:tab w:val="left" w:pos="-1418"/>
        </w:tabs>
        <w:spacing w:before="120" w:line="240" w:lineRule="auto"/>
        <w:ind w:left="0" w:firstLine="284"/>
        <w:rPr>
          <w:color w:val="538135" w:themeColor="accent6" w:themeShade="BF"/>
          <w:sz w:val="22"/>
        </w:rPr>
      </w:pPr>
      <w:r w:rsidRPr="006E572F">
        <w:rPr>
          <w:color w:val="538135" w:themeColor="accent6" w:themeShade="BF"/>
          <w:sz w:val="22"/>
        </w:rPr>
        <w:t>Como resultado, maiores responsabilidades serão recebidas e esperadas de ti, devendo estar preparado para educar-te responsavelmente, conforme necessário, a fim de poderes fazer o que te for</w:t>
      </w:r>
      <w:r w:rsidRPr="006E572F">
        <w:rPr>
          <w:i/>
          <w:color w:val="538135" w:themeColor="accent6" w:themeShade="BF"/>
          <w:sz w:val="22"/>
        </w:rPr>
        <w:t xml:space="preserve"> </w:t>
      </w:r>
      <w:r w:rsidRPr="006E572F">
        <w:rPr>
          <w:color w:val="538135" w:themeColor="accent6" w:themeShade="BF"/>
          <w:sz w:val="22"/>
        </w:rPr>
        <w:t xml:space="preserve">designado, de maneira apropriada, segundo as metas e </w:t>
      </w:r>
      <w:r w:rsidR="00D9573D" w:rsidRPr="006E572F">
        <w:rPr>
          <w:color w:val="538135" w:themeColor="accent6" w:themeShade="BF"/>
          <w:sz w:val="22"/>
        </w:rPr>
        <w:t>objetivos</w:t>
      </w:r>
      <w:r w:rsidRPr="006E572F">
        <w:rPr>
          <w:color w:val="538135" w:themeColor="accent6" w:themeShade="BF"/>
          <w:sz w:val="22"/>
        </w:rPr>
        <w:t xml:space="preserve">  principais  da Cientologia.</w:t>
      </w:r>
    </w:p>
    <w:p w:rsidR="00DB7136" w:rsidRPr="006E572F" w:rsidRDefault="00DB7136">
      <w:pPr>
        <w:pStyle w:val="p13"/>
        <w:tabs>
          <w:tab w:val="left" w:pos="-1418"/>
        </w:tabs>
        <w:spacing w:before="120" w:line="240" w:lineRule="auto"/>
        <w:ind w:left="0" w:firstLine="284"/>
        <w:rPr>
          <w:color w:val="538135" w:themeColor="accent6" w:themeShade="BF"/>
          <w:sz w:val="22"/>
        </w:rPr>
      </w:pPr>
      <w:r w:rsidRPr="006E572F">
        <w:rPr>
          <w:color w:val="538135" w:themeColor="accent6" w:themeShade="BF"/>
          <w:sz w:val="22"/>
        </w:rPr>
        <w:t xml:space="preserve">Assim, para ti, não há sentar e descansar sabre os teus louros, nenhuma dispensa de regulamentos, nenhuma </w:t>
      </w:r>
      <w:r w:rsidR="00D9573D" w:rsidRPr="006E572F">
        <w:rPr>
          <w:color w:val="538135" w:themeColor="accent6" w:themeShade="BF"/>
          <w:sz w:val="22"/>
        </w:rPr>
        <w:t>atividade</w:t>
      </w:r>
      <w:r w:rsidRPr="006E572F">
        <w:rPr>
          <w:color w:val="538135" w:themeColor="accent6" w:themeShade="BF"/>
          <w:sz w:val="22"/>
        </w:rPr>
        <w:t xml:space="preserve"> promiscua de Segunda  Dinâmica, nenhuma tomada de poder, controle ou influência indevidos, nem a suposição de automaticamente saber melhor em todas as situações. É um crime invalidar a estado de Clear - cuida de não fazeres isto na tua conduta como Clear, particularmente com </w:t>
      </w:r>
      <w:r w:rsidR="00D9573D" w:rsidRPr="006E572F">
        <w:rPr>
          <w:color w:val="538135" w:themeColor="accent6" w:themeShade="BF"/>
          <w:sz w:val="22"/>
        </w:rPr>
        <w:t>referência</w:t>
      </w:r>
      <w:r w:rsidRPr="006E572F">
        <w:rPr>
          <w:color w:val="538135" w:themeColor="accent6" w:themeShade="BF"/>
          <w:sz w:val="22"/>
        </w:rPr>
        <w:t xml:space="preserve"> a ti próprio. Tu ainda tens o resto das dinâmicas à frente.</w:t>
      </w:r>
    </w:p>
    <w:p w:rsidR="00DB7136" w:rsidRPr="006E572F" w:rsidRDefault="00DB7136">
      <w:pPr>
        <w:pStyle w:val="p13"/>
        <w:tabs>
          <w:tab w:val="left" w:pos="-1418"/>
        </w:tabs>
        <w:spacing w:before="120" w:line="240" w:lineRule="auto"/>
        <w:ind w:left="0" w:firstLine="284"/>
        <w:rPr>
          <w:color w:val="538135" w:themeColor="accent6" w:themeShade="BF"/>
        </w:rPr>
      </w:pPr>
      <w:r w:rsidRPr="006E572F">
        <w:rPr>
          <w:color w:val="538135" w:themeColor="accent6" w:themeShade="BF"/>
        </w:rPr>
        <w:t>Mais do que nunca, tornaste-te agora parte de uma equipa. Individualismo obsessivo e fracasso em organizar, foram responsáveis por termos entrado no estado em que entrámos.</w:t>
      </w:r>
    </w:p>
    <w:p w:rsidR="00DB7136" w:rsidRPr="006E572F" w:rsidRDefault="00DB7136">
      <w:pPr>
        <w:pStyle w:val="p13"/>
        <w:tabs>
          <w:tab w:val="left" w:pos="-1418"/>
        </w:tabs>
        <w:spacing w:before="120" w:line="240" w:lineRule="auto"/>
        <w:ind w:left="0" w:firstLine="284"/>
        <w:rPr>
          <w:color w:val="538135" w:themeColor="accent6" w:themeShade="BF"/>
          <w:sz w:val="22"/>
        </w:rPr>
      </w:pPr>
      <w:r w:rsidRPr="006E572F">
        <w:rPr>
          <w:color w:val="538135" w:themeColor="accent6" w:themeShade="BF"/>
          <w:sz w:val="22"/>
        </w:rPr>
        <w:t>Tão logo tenhas percorrido o resto do caminho, isto tornar-se-á abundantemente claro.</w:t>
      </w:r>
    </w:p>
    <w:p w:rsidR="00DB7136" w:rsidRPr="006E572F" w:rsidRDefault="00DB7136">
      <w:pPr>
        <w:pStyle w:val="p16"/>
        <w:tabs>
          <w:tab w:val="clear" w:pos="780"/>
          <w:tab w:val="left" w:pos="-1418"/>
        </w:tabs>
        <w:spacing w:before="120" w:line="240" w:lineRule="auto"/>
        <w:ind w:left="0" w:firstLine="284"/>
        <w:jc w:val="both"/>
        <w:rPr>
          <w:color w:val="538135" w:themeColor="accent6" w:themeShade="BF"/>
        </w:rPr>
      </w:pPr>
      <w:r w:rsidRPr="006E572F">
        <w:rPr>
          <w:color w:val="538135" w:themeColor="accent6" w:themeShade="BF"/>
        </w:rPr>
        <w:t>Espero e preciso da tua ajuda para desempenhar a ampla missão de descontaminar esta área do universo. Se desejares ajudar, o teu primeiro dever será o de proteger a reputação do estado de Clear por conduta exemplar. O teu segundo dever será atin</w:t>
      </w:r>
      <w:r w:rsidRPr="006E572F">
        <w:rPr>
          <w:color w:val="538135" w:themeColor="accent6" w:themeShade="BF"/>
        </w:rPr>
        <w:softHyphen/>
        <w:t>gir OT logo que possível. O teu terceiro, caso ainda desejes ajudar, é tornar-te parte do esforço para limpar esta secção do universo e torná-la segura, não só para nós próprios, mas para os biliões de outros que foram prejudicados.</w:t>
      </w:r>
    </w:p>
    <w:p w:rsidR="00DB7136" w:rsidRPr="006E572F" w:rsidRDefault="00DB7136">
      <w:pPr>
        <w:pStyle w:val="p16"/>
        <w:tabs>
          <w:tab w:val="left" w:pos="-1418"/>
        </w:tabs>
        <w:spacing w:before="120" w:line="240" w:lineRule="auto"/>
        <w:ind w:left="0" w:firstLine="284"/>
        <w:jc w:val="both"/>
        <w:rPr>
          <w:color w:val="538135" w:themeColor="accent6" w:themeShade="BF"/>
          <w:sz w:val="22"/>
        </w:rPr>
      </w:pPr>
      <w:r w:rsidRPr="006E572F">
        <w:rPr>
          <w:color w:val="538135" w:themeColor="accent6" w:themeShade="BF"/>
          <w:sz w:val="22"/>
        </w:rPr>
        <w:t>Como Clear, tu és bem-vindo e recebe a minha homenagem.  Não faças  nada que possa desgastar as boas-vindas ou trazer desonra sobre ti ou sobre outros Clears.</w:t>
      </w:r>
    </w:p>
    <w:p w:rsidR="00DB7136" w:rsidRPr="006E572F" w:rsidRDefault="00DB7136">
      <w:pPr>
        <w:pStyle w:val="p16"/>
        <w:tabs>
          <w:tab w:val="left" w:pos="-1418"/>
        </w:tabs>
        <w:spacing w:before="120" w:line="240" w:lineRule="auto"/>
        <w:ind w:left="0" w:firstLine="284"/>
        <w:jc w:val="both"/>
        <w:rPr>
          <w:color w:val="538135" w:themeColor="accent6" w:themeShade="BF"/>
          <w:sz w:val="22"/>
        </w:rPr>
      </w:pPr>
      <w:r w:rsidRPr="006E572F">
        <w:rPr>
          <w:color w:val="538135" w:themeColor="accent6" w:themeShade="BF"/>
          <w:sz w:val="22"/>
        </w:rPr>
        <w:t>Muito obrigado pelo que fizeste até aqui.</w:t>
      </w:r>
    </w:p>
    <w:p w:rsidR="00DB7136" w:rsidRPr="006E572F" w:rsidRDefault="00DB7136">
      <w:pPr>
        <w:tabs>
          <w:tab w:val="left" w:pos="-1418"/>
          <w:tab w:val="left" w:pos="700"/>
        </w:tabs>
        <w:ind w:firstLine="284"/>
        <w:jc w:val="both"/>
        <w:rPr>
          <w:color w:val="538135" w:themeColor="accent6" w:themeShade="BF"/>
          <w:sz w:val="18"/>
        </w:rPr>
      </w:pPr>
    </w:p>
    <w:p w:rsidR="00DB7136" w:rsidRPr="006E572F" w:rsidRDefault="00DB7136">
      <w:pPr>
        <w:pStyle w:val="p18"/>
        <w:tabs>
          <w:tab w:val="left" w:pos="-1418"/>
        </w:tabs>
        <w:spacing w:line="240" w:lineRule="auto"/>
        <w:ind w:left="0" w:firstLine="284"/>
        <w:jc w:val="both"/>
        <w:rPr>
          <w:color w:val="538135" w:themeColor="accent6" w:themeShade="BF"/>
          <w:sz w:val="22"/>
        </w:rPr>
      </w:pPr>
      <w:r w:rsidRPr="006E572F">
        <w:rPr>
          <w:color w:val="538135" w:themeColor="accent6" w:themeShade="BF"/>
          <w:sz w:val="22"/>
        </w:rPr>
        <w:t>Sei que posso contar contigo!</w:t>
      </w:r>
    </w:p>
    <w:p w:rsidR="00DB7136" w:rsidRPr="006E572F" w:rsidRDefault="00DB7136">
      <w:pPr>
        <w:pStyle w:val="p18"/>
        <w:tabs>
          <w:tab w:val="left" w:pos="-1418"/>
        </w:tabs>
        <w:spacing w:line="240" w:lineRule="auto"/>
        <w:jc w:val="right"/>
        <w:rPr>
          <w:color w:val="538135" w:themeColor="accent6" w:themeShade="BF"/>
          <w:sz w:val="22"/>
        </w:rPr>
      </w:pPr>
      <w:r w:rsidRPr="006E572F">
        <w:rPr>
          <w:color w:val="538135" w:themeColor="accent6" w:themeShade="BF"/>
          <w:sz w:val="22"/>
        </w:rPr>
        <w:t>L. Ron Hubbard</w:t>
      </w:r>
    </w:p>
    <w:sectPr w:rsidR="00DB7136" w:rsidRPr="006E572F">
      <w:pgSz w:w="12242" w:h="15842"/>
      <w:pgMar w:top="1134" w:right="1134" w:bottom="1134" w:left="851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isplayBackgroundShape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DE"/>
    <w:rsid w:val="00422B25"/>
    <w:rsid w:val="006E572F"/>
    <w:rsid w:val="009223DE"/>
    <w:rsid w:val="009C738E"/>
    <w:rsid w:val="00A107ED"/>
    <w:rsid w:val="00BC2703"/>
    <w:rsid w:val="00D9573D"/>
    <w:rsid w:val="00DB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15961-5C3A-43CB-AA3F-5318372C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p1">
    <w:name w:val="p1"/>
    <w:basedOn w:val="Normal"/>
    <w:pPr>
      <w:widowControl w:val="0"/>
      <w:tabs>
        <w:tab w:val="left" w:pos="320"/>
      </w:tabs>
      <w:spacing w:line="500" w:lineRule="atLeast"/>
      <w:ind w:left="1120"/>
    </w:pPr>
  </w:style>
  <w:style w:type="paragraph" w:customStyle="1" w:styleId="c2">
    <w:name w:val="c2"/>
    <w:basedOn w:val="Normal"/>
    <w:pPr>
      <w:widowControl w:val="0"/>
      <w:spacing w:line="240" w:lineRule="atLeast"/>
      <w:jc w:val="center"/>
    </w:pPr>
  </w:style>
  <w:style w:type="paragraph" w:customStyle="1" w:styleId="c3">
    <w:name w:val="c3"/>
    <w:basedOn w:val="Normal"/>
    <w:pPr>
      <w:widowControl w:val="0"/>
      <w:spacing w:line="240" w:lineRule="atLeast"/>
      <w:jc w:val="center"/>
    </w:pPr>
  </w:style>
  <w:style w:type="paragraph" w:customStyle="1" w:styleId="p4">
    <w:name w:val="p4"/>
    <w:basedOn w:val="Normal"/>
    <w:pPr>
      <w:widowControl w:val="0"/>
      <w:tabs>
        <w:tab w:val="left" w:pos="720"/>
      </w:tabs>
      <w:spacing w:line="240" w:lineRule="atLeast"/>
    </w:pPr>
  </w:style>
  <w:style w:type="paragraph" w:customStyle="1" w:styleId="p5">
    <w:name w:val="p5"/>
    <w:basedOn w:val="Normal"/>
    <w:pPr>
      <w:widowControl w:val="0"/>
      <w:tabs>
        <w:tab w:val="left" w:pos="720"/>
      </w:tabs>
      <w:spacing w:line="240" w:lineRule="atLeast"/>
    </w:pPr>
  </w:style>
  <w:style w:type="paragraph" w:customStyle="1" w:styleId="p6">
    <w:name w:val="p6"/>
    <w:basedOn w:val="Normal"/>
    <w:pPr>
      <w:widowControl w:val="0"/>
      <w:tabs>
        <w:tab w:val="left" w:pos="720"/>
      </w:tabs>
      <w:spacing w:line="240" w:lineRule="atLeast"/>
    </w:pPr>
  </w:style>
  <w:style w:type="paragraph" w:customStyle="1" w:styleId="t7">
    <w:name w:val="t7"/>
    <w:basedOn w:val="Normal"/>
    <w:pPr>
      <w:widowControl w:val="0"/>
      <w:spacing w:line="240" w:lineRule="atLeast"/>
    </w:pPr>
  </w:style>
  <w:style w:type="paragraph" w:customStyle="1" w:styleId="p8">
    <w:name w:val="p8"/>
    <w:basedOn w:val="Normal"/>
    <w:pPr>
      <w:widowControl w:val="0"/>
      <w:tabs>
        <w:tab w:val="left" w:pos="700"/>
      </w:tabs>
      <w:spacing w:line="240" w:lineRule="atLeast"/>
      <w:ind w:left="1152" w:firstLine="432"/>
    </w:pPr>
  </w:style>
  <w:style w:type="paragraph" w:customStyle="1" w:styleId="p9">
    <w:name w:val="p9"/>
    <w:basedOn w:val="Normal"/>
    <w:pPr>
      <w:widowControl w:val="0"/>
      <w:tabs>
        <w:tab w:val="left" w:pos="320"/>
      </w:tabs>
      <w:spacing w:line="240" w:lineRule="atLeast"/>
      <w:ind w:left="1120"/>
    </w:pPr>
  </w:style>
  <w:style w:type="paragraph" w:customStyle="1" w:styleId="p10">
    <w:name w:val="p10"/>
    <w:basedOn w:val="Normal"/>
    <w:pPr>
      <w:widowControl w:val="0"/>
      <w:tabs>
        <w:tab w:val="left" w:pos="9340"/>
      </w:tabs>
      <w:spacing w:line="240" w:lineRule="atLeast"/>
      <w:ind w:left="7900"/>
    </w:pPr>
  </w:style>
  <w:style w:type="paragraph" w:customStyle="1" w:styleId="p11">
    <w:name w:val="p11"/>
    <w:basedOn w:val="Normal"/>
    <w:pPr>
      <w:widowControl w:val="0"/>
      <w:tabs>
        <w:tab w:val="left" w:pos="700"/>
      </w:tabs>
      <w:spacing w:line="240" w:lineRule="atLeast"/>
      <w:ind w:left="740"/>
      <w:jc w:val="both"/>
    </w:pPr>
  </w:style>
  <w:style w:type="paragraph" w:customStyle="1" w:styleId="p12">
    <w:name w:val="p12"/>
    <w:basedOn w:val="Normal"/>
    <w:pPr>
      <w:widowControl w:val="0"/>
      <w:tabs>
        <w:tab w:val="left" w:pos="320"/>
      </w:tabs>
      <w:spacing w:line="240" w:lineRule="atLeast"/>
      <w:ind w:left="1120"/>
      <w:jc w:val="both"/>
    </w:pPr>
  </w:style>
  <w:style w:type="paragraph" w:customStyle="1" w:styleId="p13">
    <w:name w:val="p13"/>
    <w:basedOn w:val="Normal"/>
    <w:pPr>
      <w:widowControl w:val="0"/>
      <w:tabs>
        <w:tab w:val="left" w:pos="700"/>
      </w:tabs>
      <w:spacing w:line="240" w:lineRule="atLeast"/>
      <w:ind w:left="1152" w:firstLine="432"/>
      <w:jc w:val="both"/>
    </w:pPr>
  </w:style>
  <w:style w:type="paragraph" w:customStyle="1" w:styleId="p14">
    <w:name w:val="p14"/>
    <w:basedOn w:val="Normal"/>
    <w:pPr>
      <w:widowControl w:val="0"/>
      <w:tabs>
        <w:tab w:val="left" w:pos="1240"/>
      </w:tabs>
      <w:spacing w:line="240" w:lineRule="atLeast"/>
      <w:ind w:left="200"/>
      <w:jc w:val="both"/>
    </w:pPr>
  </w:style>
  <w:style w:type="paragraph" w:customStyle="1" w:styleId="p15">
    <w:name w:val="p15"/>
    <w:basedOn w:val="Normal"/>
    <w:pPr>
      <w:widowControl w:val="0"/>
      <w:tabs>
        <w:tab w:val="left" w:pos="10900"/>
      </w:tabs>
      <w:spacing w:line="240" w:lineRule="atLeast"/>
      <w:ind w:left="9460"/>
    </w:pPr>
  </w:style>
  <w:style w:type="paragraph" w:customStyle="1" w:styleId="p16">
    <w:name w:val="p16"/>
    <w:basedOn w:val="Normal"/>
    <w:pPr>
      <w:widowControl w:val="0"/>
      <w:tabs>
        <w:tab w:val="left" w:pos="780"/>
      </w:tabs>
      <w:spacing w:line="240" w:lineRule="atLeast"/>
      <w:ind w:left="660"/>
    </w:pPr>
  </w:style>
  <w:style w:type="paragraph" w:customStyle="1" w:styleId="p17">
    <w:name w:val="p17"/>
    <w:basedOn w:val="Normal"/>
    <w:pPr>
      <w:widowControl w:val="0"/>
      <w:tabs>
        <w:tab w:val="left" w:pos="320"/>
      </w:tabs>
      <w:spacing w:line="240" w:lineRule="atLeast"/>
      <w:ind w:left="1120"/>
    </w:pPr>
  </w:style>
  <w:style w:type="paragraph" w:customStyle="1" w:styleId="p18">
    <w:name w:val="p18"/>
    <w:basedOn w:val="Normal"/>
    <w:pPr>
      <w:widowControl w:val="0"/>
      <w:tabs>
        <w:tab w:val="left" w:pos="620"/>
      </w:tabs>
      <w:spacing w:line="240" w:lineRule="atLeast"/>
      <w:ind w:left="864" w:hanging="5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UMA CARTA ABERTA A TODOS OS  CLEARs</vt:lpstr>
    </vt:vector>
  </TitlesOfParts>
  <Company>Abeto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UMA CARTA ABERTA A TODOS OS  CLEARs</dc:title>
  <dc:subject/>
  <dc:creator>Eduardo Freitas</dc:creator>
  <cp:keywords/>
  <dc:description/>
  <cp:lastModifiedBy>benito ramalho</cp:lastModifiedBy>
  <cp:revision>3</cp:revision>
  <cp:lastPrinted>2008-04-07T15:57:00Z</cp:lastPrinted>
  <dcterms:created xsi:type="dcterms:W3CDTF">2018-05-07T14:22:00Z</dcterms:created>
  <dcterms:modified xsi:type="dcterms:W3CDTF">2018-05-07T14:22:00Z</dcterms:modified>
</cp:coreProperties>
</file>