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ADF" w:rsidRPr="009740CE" w:rsidRDefault="00497ADF">
      <w:pPr>
        <w:ind w:left="284" w:right="991" w:firstLine="425"/>
        <w:jc w:val="center"/>
        <w:rPr>
          <w:sz w:val="23"/>
        </w:rPr>
      </w:pPr>
      <w:bookmarkStart w:id="0" w:name="_GoBack"/>
      <w:r w:rsidRPr="009740CE">
        <w:rPr>
          <w:sz w:val="23"/>
        </w:rPr>
        <w:t xml:space="preserve">GABINETE DE COMUNICAÇÕES DE </w:t>
      </w:r>
      <w:r w:rsidR="00C35121" w:rsidRPr="009740CE">
        <w:rPr>
          <w:sz w:val="23"/>
        </w:rPr>
        <w:t>HUBBARD</w:t>
      </w:r>
    </w:p>
    <w:p w:rsidR="00497ADF" w:rsidRPr="009740CE" w:rsidRDefault="00497ADF">
      <w:pPr>
        <w:ind w:left="284" w:right="991" w:firstLine="425"/>
        <w:jc w:val="center"/>
      </w:pPr>
      <w:r w:rsidRPr="009740CE">
        <w:rPr>
          <w:sz w:val="23"/>
        </w:rPr>
        <w:t>St. Hill, Grinstead Oriental, Sussex</w:t>
      </w:r>
      <w:r w:rsidRPr="009740CE">
        <w:t xml:space="preserve"> </w:t>
      </w:r>
    </w:p>
    <w:p w:rsidR="009459D1" w:rsidRPr="009740CE" w:rsidRDefault="009459D1" w:rsidP="004441CB">
      <w:pPr>
        <w:spacing w:after="120"/>
        <w:ind w:left="709" w:right="992" w:firstLine="284"/>
        <w:jc w:val="center"/>
        <w:rPr>
          <w:caps/>
        </w:rPr>
      </w:pPr>
      <w:r w:rsidRPr="009740CE">
        <w:rPr>
          <w:caps/>
        </w:rPr>
        <w:t xml:space="preserve">HCOB </w:t>
      </w:r>
      <w:r w:rsidR="004C5EB0" w:rsidRPr="009740CE">
        <w:rPr>
          <w:caps/>
        </w:rPr>
        <w:t xml:space="preserve">de </w:t>
      </w:r>
      <w:r w:rsidR="009740CE" w:rsidRPr="009740CE">
        <w:rPr>
          <w:caps/>
        </w:rPr>
        <w:t>9</w:t>
      </w:r>
      <w:r w:rsidR="004C5EB0" w:rsidRPr="009740CE">
        <w:rPr>
          <w:caps/>
        </w:rPr>
        <w:t xml:space="preserve"> de</w:t>
      </w:r>
      <w:r w:rsidRPr="009740CE">
        <w:rPr>
          <w:caps/>
        </w:rPr>
        <w:t xml:space="preserve"> </w:t>
      </w:r>
      <w:r w:rsidR="009740CE" w:rsidRPr="009740CE">
        <w:rPr>
          <w:caps/>
        </w:rPr>
        <w:t>FEVEREIRO</w:t>
      </w:r>
      <w:r w:rsidRPr="009740CE">
        <w:rPr>
          <w:caps/>
        </w:rPr>
        <w:t xml:space="preserve"> </w:t>
      </w:r>
      <w:r w:rsidR="004C5EB0" w:rsidRPr="009740CE">
        <w:rPr>
          <w:caps/>
        </w:rPr>
        <w:t xml:space="preserve">de </w:t>
      </w:r>
      <w:r w:rsidRPr="009740CE">
        <w:rPr>
          <w:caps/>
        </w:rPr>
        <w:t>197</w:t>
      </w:r>
      <w:r w:rsidR="009740CE" w:rsidRPr="009740CE">
        <w:rPr>
          <w:caps/>
        </w:rPr>
        <w:t>9</w:t>
      </w:r>
    </w:p>
    <w:p w:rsidR="009740CE" w:rsidRPr="009740CE" w:rsidRDefault="009740CE" w:rsidP="004441CB">
      <w:pPr>
        <w:spacing w:after="120"/>
        <w:ind w:left="709" w:right="992" w:firstLine="284"/>
        <w:jc w:val="center"/>
        <w:rPr>
          <w:caps/>
        </w:rPr>
      </w:pPr>
      <w:r w:rsidRPr="009740CE">
        <w:t>Reemitido em 12 de Abril 1983</w:t>
      </w:r>
    </w:p>
    <w:p w:rsidR="009740CE" w:rsidRPr="009740CE" w:rsidRDefault="009740CE" w:rsidP="009740CE">
      <w:pPr>
        <w:keepNext/>
        <w:overflowPunct/>
        <w:autoSpaceDE/>
        <w:autoSpaceDN/>
        <w:adjustRightInd/>
        <w:spacing w:after="160"/>
        <w:jc w:val="center"/>
        <w:textAlignment w:val="auto"/>
        <w:outlineLvl w:val="1"/>
        <w:rPr>
          <w:rFonts w:ascii="Arial" w:hAnsi="Arial"/>
          <w:b/>
          <w:bCs/>
          <w:i/>
          <w:iCs/>
          <w:sz w:val="28"/>
          <w:szCs w:val="28"/>
        </w:rPr>
      </w:pPr>
      <w:bookmarkStart w:id="1" w:name="_Toc417061478"/>
      <w:r w:rsidRPr="009740CE">
        <w:rPr>
          <w:rFonts w:ascii="Arial" w:hAnsi="Arial"/>
          <w:b/>
          <w:bCs/>
          <w:i/>
          <w:iCs/>
          <w:sz w:val="28"/>
          <w:szCs w:val="28"/>
        </w:rPr>
        <w:t>COMO DERROTAR A TECNOLOGIA VERBAL</w:t>
      </w:r>
      <w:bookmarkEnd w:id="1"/>
    </w:p>
    <w:p w:rsidR="009740CE" w:rsidRPr="009740CE" w:rsidRDefault="009740CE" w:rsidP="009740CE">
      <w:pPr>
        <w:numPr>
          <w:ilvl w:val="12"/>
          <w:numId w:val="0"/>
        </w:numPr>
        <w:overflowPunct/>
        <w:autoSpaceDE/>
        <w:autoSpaceDN/>
        <w:adjustRightInd/>
        <w:spacing w:after="120"/>
        <w:ind w:left="964" w:right="425" w:hanging="284"/>
        <w:textAlignment w:val="auto"/>
        <w:rPr>
          <w:rFonts w:ascii="Arial" w:hAnsi="Arial"/>
          <w:sz w:val="22"/>
          <w:szCs w:val="22"/>
        </w:rPr>
      </w:pPr>
    </w:p>
    <w:p w:rsidR="009740CE" w:rsidRPr="009740CE" w:rsidRDefault="009740CE" w:rsidP="009740CE">
      <w:pPr>
        <w:overflowPunct/>
        <w:autoSpaceDE/>
        <w:autoSpaceDN/>
        <w:adjustRightInd/>
        <w:spacing w:after="80"/>
        <w:ind w:left="708" w:right="-1"/>
        <w:jc w:val="both"/>
        <w:textAlignment w:val="auto"/>
        <w:rPr>
          <w:rFonts w:ascii="Arial" w:hAnsi="Arial"/>
          <w:sz w:val="22"/>
          <w:szCs w:val="22"/>
        </w:rPr>
      </w:pPr>
      <w:r w:rsidRPr="009740CE">
        <w:rPr>
          <w:rFonts w:ascii="Arial" w:hAnsi="Arial"/>
          <w:sz w:val="22"/>
          <w:szCs w:val="22"/>
        </w:rPr>
        <w:t>1. Se não está escrito, não é verdade.</w:t>
      </w:r>
    </w:p>
    <w:p w:rsidR="009740CE" w:rsidRPr="009740CE" w:rsidRDefault="009740CE" w:rsidP="009740CE">
      <w:pPr>
        <w:overflowPunct/>
        <w:autoSpaceDE/>
        <w:autoSpaceDN/>
        <w:adjustRightInd/>
        <w:spacing w:after="80"/>
        <w:ind w:left="708" w:right="-1"/>
        <w:jc w:val="both"/>
        <w:textAlignment w:val="auto"/>
        <w:rPr>
          <w:rFonts w:ascii="Arial" w:hAnsi="Arial"/>
          <w:sz w:val="22"/>
          <w:szCs w:val="22"/>
        </w:rPr>
      </w:pPr>
      <w:r w:rsidRPr="009740CE">
        <w:rPr>
          <w:rFonts w:ascii="Arial" w:hAnsi="Arial"/>
          <w:sz w:val="22"/>
          <w:szCs w:val="22"/>
        </w:rPr>
        <w:t>2. Se está escrito, leia.</w:t>
      </w:r>
    </w:p>
    <w:p w:rsidR="009740CE" w:rsidRPr="009740CE" w:rsidRDefault="009740CE" w:rsidP="009740CE">
      <w:pPr>
        <w:overflowPunct/>
        <w:autoSpaceDE/>
        <w:autoSpaceDN/>
        <w:adjustRightInd/>
        <w:spacing w:after="80"/>
        <w:ind w:left="708" w:right="-1"/>
        <w:jc w:val="both"/>
        <w:textAlignment w:val="auto"/>
        <w:rPr>
          <w:rFonts w:ascii="Arial" w:hAnsi="Arial"/>
          <w:sz w:val="22"/>
          <w:szCs w:val="22"/>
        </w:rPr>
      </w:pPr>
      <w:r w:rsidRPr="009740CE">
        <w:rPr>
          <w:rFonts w:ascii="Arial" w:hAnsi="Arial"/>
          <w:sz w:val="22"/>
          <w:szCs w:val="22"/>
        </w:rPr>
        <w:t>3. Se não conseguir entender, aclare.</w:t>
      </w:r>
    </w:p>
    <w:p w:rsidR="009740CE" w:rsidRPr="009740CE" w:rsidRDefault="009740CE" w:rsidP="009740CE">
      <w:pPr>
        <w:overflowPunct/>
        <w:autoSpaceDE/>
        <w:autoSpaceDN/>
        <w:adjustRightInd/>
        <w:spacing w:after="80"/>
        <w:ind w:left="708" w:right="-1"/>
        <w:jc w:val="both"/>
        <w:textAlignment w:val="auto"/>
        <w:rPr>
          <w:rFonts w:ascii="Arial" w:hAnsi="Arial"/>
          <w:sz w:val="22"/>
          <w:szCs w:val="22"/>
        </w:rPr>
      </w:pPr>
      <w:r w:rsidRPr="009740CE">
        <w:rPr>
          <w:rFonts w:ascii="Arial" w:hAnsi="Arial"/>
          <w:sz w:val="22"/>
          <w:szCs w:val="22"/>
        </w:rPr>
        <w:t xml:space="preserve">4. Se não o conseguir aclarar, aclare as palavras </w:t>
      </w:r>
      <w:r w:rsidRPr="009740CE">
        <w:rPr>
          <w:rFonts w:ascii="Arial" w:hAnsi="Arial"/>
          <w:sz w:val="22"/>
          <w:szCs w:val="22"/>
        </w:rPr>
        <w:t>mal-entendidas</w:t>
      </w:r>
      <w:r w:rsidRPr="009740CE">
        <w:rPr>
          <w:rFonts w:ascii="Arial" w:hAnsi="Arial"/>
          <w:sz w:val="22"/>
          <w:szCs w:val="22"/>
        </w:rPr>
        <w:t xml:space="preserve">. </w:t>
      </w:r>
    </w:p>
    <w:p w:rsidR="009740CE" w:rsidRPr="009740CE" w:rsidRDefault="009740CE" w:rsidP="009740CE">
      <w:pPr>
        <w:overflowPunct/>
        <w:autoSpaceDE/>
        <w:autoSpaceDN/>
        <w:adjustRightInd/>
        <w:spacing w:after="80"/>
        <w:ind w:left="708" w:right="-1"/>
        <w:jc w:val="both"/>
        <w:textAlignment w:val="auto"/>
        <w:rPr>
          <w:rFonts w:ascii="Arial" w:hAnsi="Arial"/>
          <w:sz w:val="22"/>
          <w:szCs w:val="22"/>
        </w:rPr>
      </w:pPr>
      <w:r w:rsidRPr="009740CE">
        <w:rPr>
          <w:rFonts w:ascii="Arial" w:hAnsi="Arial"/>
          <w:sz w:val="22"/>
          <w:szCs w:val="22"/>
        </w:rPr>
        <w:t xml:space="preserve">5. Se as palavras </w:t>
      </w:r>
      <w:r w:rsidRPr="009740CE">
        <w:rPr>
          <w:rFonts w:ascii="Arial" w:hAnsi="Arial"/>
          <w:sz w:val="22"/>
          <w:szCs w:val="22"/>
        </w:rPr>
        <w:t>mal-entendidas</w:t>
      </w:r>
      <w:r w:rsidRPr="009740CE">
        <w:rPr>
          <w:rFonts w:ascii="Arial" w:hAnsi="Arial"/>
          <w:sz w:val="22"/>
          <w:szCs w:val="22"/>
        </w:rPr>
        <w:t xml:space="preserve"> não o aclararem, questione-o.</w:t>
      </w:r>
    </w:p>
    <w:p w:rsidR="009740CE" w:rsidRPr="009740CE" w:rsidRDefault="009740CE" w:rsidP="009740CE">
      <w:pPr>
        <w:overflowPunct/>
        <w:autoSpaceDE/>
        <w:autoSpaceDN/>
        <w:adjustRightInd/>
        <w:spacing w:after="80"/>
        <w:ind w:left="708" w:right="-1"/>
        <w:jc w:val="both"/>
        <w:textAlignment w:val="auto"/>
        <w:rPr>
          <w:rFonts w:ascii="Arial" w:hAnsi="Arial"/>
          <w:sz w:val="22"/>
          <w:szCs w:val="22"/>
        </w:rPr>
      </w:pPr>
      <w:r w:rsidRPr="009740CE">
        <w:rPr>
          <w:rFonts w:ascii="Arial" w:hAnsi="Arial"/>
          <w:sz w:val="22"/>
          <w:szCs w:val="22"/>
        </w:rPr>
        <w:t>6. Faça com que seja validado como ordem escrita.</w:t>
      </w:r>
    </w:p>
    <w:p w:rsidR="009740CE" w:rsidRPr="009740CE" w:rsidRDefault="009740CE" w:rsidP="009740CE">
      <w:pPr>
        <w:overflowPunct/>
        <w:autoSpaceDE/>
        <w:autoSpaceDN/>
        <w:adjustRightInd/>
        <w:spacing w:after="80"/>
        <w:ind w:left="708" w:right="-1"/>
        <w:jc w:val="both"/>
        <w:textAlignment w:val="auto"/>
        <w:rPr>
          <w:rFonts w:ascii="Arial" w:hAnsi="Arial"/>
          <w:sz w:val="22"/>
          <w:szCs w:val="22"/>
        </w:rPr>
      </w:pPr>
      <w:r w:rsidRPr="009740CE">
        <w:rPr>
          <w:rFonts w:ascii="Arial" w:hAnsi="Arial"/>
          <w:sz w:val="22"/>
          <w:szCs w:val="22"/>
        </w:rPr>
        <w:t>7. Obrigue outros a lê-lo.</w:t>
      </w:r>
    </w:p>
    <w:p w:rsidR="009740CE" w:rsidRPr="009740CE" w:rsidRDefault="009740CE" w:rsidP="009740CE">
      <w:pPr>
        <w:overflowPunct/>
        <w:autoSpaceDE/>
        <w:autoSpaceDN/>
        <w:adjustRightInd/>
        <w:spacing w:after="80"/>
        <w:ind w:right="-1"/>
        <w:jc w:val="both"/>
        <w:textAlignment w:val="auto"/>
        <w:rPr>
          <w:rFonts w:ascii="Arial" w:hAnsi="Arial"/>
          <w:sz w:val="22"/>
          <w:szCs w:val="22"/>
        </w:rPr>
      </w:pPr>
    </w:p>
    <w:p w:rsidR="009740CE" w:rsidRPr="009740CE" w:rsidRDefault="009740CE" w:rsidP="009740CE">
      <w:pPr>
        <w:overflowPunct/>
        <w:autoSpaceDE/>
        <w:autoSpaceDN/>
        <w:adjustRightInd/>
        <w:spacing w:after="80"/>
        <w:ind w:right="-1"/>
        <w:jc w:val="both"/>
        <w:textAlignment w:val="auto"/>
        <w:rPr>
          <w:rFonts w:ascii="Arial" w:hAnsi="Arial"/>
          <w:szCs w:val="22"/>
        </w:rPr>
      </w:pPr>
      <w:r w:rsidRPr="009740CE">
        <w:rPr>
          <w:rFonts w:ascii="Arial" w:hAnsi="Arial"/>
          <w:szCs w:val="22"/>
        </w:rPr>
        <w:t>SE NÃO SE PUDEREM SEGUIR AS ETAPAS ACIMA, É FALSO!</w:t>
      </w:r>
    </w:p>
    <w:p w:rsidR="009740CE" w:rsidRPr="009740CE" w:rsidRDefault="009740CE" w:rsidP="009740CE">
      <w:pPr>
        <w:overflowPunct/>
        <w:autoSpaceDE/>
        <w:autoSpaceDN/>
        <w:adjustRightInd/>
        <w:textAlignment w:val="auto"/>
        <w:rPr>
          <w:rFonts w:ascii="Times-Roman" w:hAnsi="Times-Roman"/>
        </w:rPr>
      </w:pPr>
    </w:p>
    <w:p w:rsidR="009459D1" w:rsidRPr="009740CE" w:rsidRDefault="009459D1" w:rsidP="004441CB">
      <w:pPr>
        <w:spacing w:after="120"/>
        <w:ind w:left="709" w:right="992" w:firstLine="284"/>
        <w:jc w:val="right"/>
        <w:rPr>
          <w:caps/>
        </w:rPr>
      </w:pPr>
      <w:r w:rsidRPr="009740CE">
        <w:t>L</w:t>
      </w:r>
      <w:r w:rsidRPr="009740CE">
        <w:rPr>
          <w:caps/>
        </w:rPr>
        <w:t>. RON HUBBARD</w:t>
      </w:r>
    </w:p>
    <w:p w:rsidR="009459D1" w:rsidRPr="009740CE" w:rsidRDefault="009459D1" w:rsidP="004441CB">
      <w:pPr>
        <w:spacing w:after="120"/>
        <w:ind w:left="709" w:right="992" w:firstLine="284"/>
        <w:jc w:val="right"/>
      </w:pPr>
      <w:r w:rsidRPr="009740CE">
        <w:t>Fundador</w:t>
      </w:r>
    </w:p>
    <w:p w:rsidR="009740CE" w:rsidRPr="009740CE" w:rsidRDefault="009740CE" w:rsidP="009740CE">
      <w:pPr>
        <w:pStyle w:val="Textodenotaderodap"/>
        <w:rPr>
          <w:color w:val="FF0000"/>
        </w:rPr>
      </w:pPr>
      <w:r w:rsidRPr="009740CE">
        <w:rPr>
          <w:color w:val="FF0000"/>
        </w:rPr>
        <w:t>LRH:dg:kc:ch:clb:ks</w:t>
      </w:r>
    </w:p>
    <w:bookmarkEnd w:id="0"/>
    <w:p w:rsidR="009740CE" w:rsidRPr="009740CE" w:rsidRDefault="009740CE" w:rsidP="009740CE"/>
    <w:sectPr w:rsidR="009740CE" w:rsidRPr="009740CE" w:rsidSect="00C35121">
      <w:pgSz w:w="11907" w:h="16840"/>
      <w:pgMar w:top="1418" w:right="1134" w:bottom="1418" w:left="1134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B0"/>
    <w:rsid w:val="004441CB"/>
    <w:rsid w:val="00497ADF"/>
    <w:rsid w:val="004C5EB0"/>
    <w:rsid w:val="009459D1"/>
    <w:rsid w:val="009740CE"/>
    <w:rsid w:val="00C3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4B1A7"/>
  <w15:chartTrackingRefBased/>
  <w15:docId w15:val="{6311AC1D-6521-480A-A6B7-EE99B163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rsid w:val="009740CE"/>
    <w:pPr>
      <w:overflowPunct/>
      <w:autoSpaceDE/>
      <w:autoSpaceDN/>
      <w:adjustRightInd/>
      <w:textAlignment w:val="auto"/>
    </w:pPr>
    <w:rPr>
      <w:color w:val="auto"/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974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40 SETEMBRO 1971II</vt:lpstr>
    </vt:vector>
  </TitlesOfParts>
  <Company>Abeto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40 SETEMBRO 1971II</dc:title>
  <dc:subject/>
  <dc:creator>Eduardo Freitas</dc:creator>
  <cp:keywords/>
  <dc:description/>
  <cp:lastModifiedBy>benito ramalho</cp:lastModifiedBy>
  <cp:revision>2</cp:revision>
  <cp:lastPrinted>2012-01-15T19:10:00Z</cp:lastPrinted>
  <dcterms:created xsi:type="dcterms:W3CDTF">2018-04-22T21:52:00Z</dcterms:created>
  <dcterms:modified xsi:type="dcterms:W3CDTF">2018-04-22T21:52:00Z</dcterms:modified>
</cp:coreProperties>
</file>