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988" w:rsidRPr="001A6F60" w:rsidRDefault="00FF7988">
      <w:pPr>
        <w:ind w:left="284" w:right="991" w:firstLine="425"/>
        <w:jc w:val="center"/>
        <w:rPr>
          <w:color w:val="FF0000"/>
          <w:szCs w:val="24"/>
        </w:rPr>
      </w:pPr>
      <w:bookmarkStart w:id="0" w:name="_GoBack"/>
      <w:r w:rsidRPr="001A6F60">
        <w:rPr>
          <w:color w:val="FF0000"/>
          <w:szCs w:val="24"/>
        </w:rPr>
        <w:t xml:space="preserve">GABINETE DE COMUNICAÇÕES DE </w:t>
      </w:r>
      <w:r w:rsidR="001A6F60" w:rsidRPr="001A6F60">
        <w:rPr>
          <w:color w:val="FF0000"/>
          <w:szCs w:val="24"/>
        </w:rPr>
        <w:t>HUBBARD</w:t>
      </w:r>
    </w:p>
    <w:p w:rsidR="00FF7988" w:rsidRPr="001A6F60" w:rsidRDefault="00FF7988">
      <w:pPr>
        <w:ind w:left="284" w:right="991" w:firstLine="425"/>
        <w:jc w:val="center"/>
        <w:rPr>
          <w:color w:val="FF0000"/>
          <w:szCs w:val="24"/>
        </w:rPr>
      </w:pPr>
      <w:r w:rsidRPr="001A6F60">
        <w:rPr>
          <w:color w:val="FF0000"/>
          <w:szCs w:val="24"/>
        </w:rPr>
        <w:t xml:space="preserve">St. Hill, Grinstead Oriental, Sussex </w:t>
      </w:r>
    </w:p>
    <w:p w:rsidR="00FF7988" w:rsidRPr="001A6F60" w:rsidRDefault="00FF7988" w:rsidP="00FF7988">
      <w:pPr>
        <w:tabs>
          <w:tab w:val="left" w:pos="9923"/>
        </w:tabs>
        <w:ind w:right="44" w:firstLine="284"/>
        <w:jc w:val="center"/>
        <w:rPr>
          <w:color w:val="FF0000"/>
          <w:szCs w:val="24"/>
        </w:rPr>
      </w:pPr>
      <w:r w:rsidRPr="001A6F60">
        <w:rPr>
          <w:color w:val="FF0000"/>
          <w:szCs w:val="24"/>
        </w:rPr>
        <w:t>HCOB DE 5 DE DEZEMBRO DE 1973</w:t>
      </w:r>
    </w:p>
    <w:p w:rsidR="00291FA7" w:rsidRPr="001A6F60" w:rsidRDefault="00291FA7" w:rsidP="00291FA7">
      <w:pPr>
        <w:tabs>
          <w:tab w:val="left" w:pos="9923"/>
        </w:tabs>
        <w:ind w:right="44" w:firstLine="284"/>
        <w:rPr>
          <w:color w:val="FF0000"/>
        </w:rPr>
      </w:pPr>
    </w:p>
    <w:p w:rsidR="00291FA7" w:rsidRPr="001A6F60" w:rsidRDefault="00291FA7" w:rsidP="001A6F60">
      <w:pPr>
        <w:spacing w:after="0" w:line="264" w:lineRule="auto"/>
        <w:rPr>
          <w:color w:val="FF0000"/>
          <w:sz w:val="20"/>
        </w:rPr>
      </w:pPr>
      <w:r w:rsidRPr="001A6F60">
        <w:rPr>
          <w:color w:val="FF0000"/>
          <w:sz w:val="20"/>
        </w:rPr>
        <w:t xml:space="preserve">Remimeo </w:t>
      </w:r>
    </w:p>
    <w:p w:rsidR="00291FA7" w:rsidRPr="001A6F60" w:rsidRDefault="00291FA7" w:rsidP="001A6F60">
      <w:pPr>
        <w:spacing w:after="0" w:line="264" w:lineRule="auto"/>
        <w:rPr>
          <w:color w:val="FF0000"/>
          <w:sz w:val="20"/>
        </w:rPr>
      </w:pPr>
      <w:r w:rsidRPr="001A6F60">
        <w:rPr>
          <w:color w:val="FF0000"/>
          <w:sz w:val="20"/>
        </w:rPr>
        <w:t xml:space="preserve">Todos os Auditores </w:t>
      </w:r>
    </w:p>
    <w:p w:rsidR="00291FA7" w:rsidRPr="001A6F60" w:rsidRDefault="00291FA7" w:rsidP="001A6F60">
      <w:pPr>
        <w:spacing w:after="0" w:line="264" w:lineRule="auto"/>
        <w:rPr>
          <w:color w:val="FF0000"/>
          <w:sz w:val="20"/>
        </w:rPr>
      </w:pPr>
      <w:r w:rsidRPr="001A6F60">
        <w:rPr>
          <w:color w:val="FF0000"/>
          <w:sz w:val="20"/>
        </w:rPr>
        <w:t xml:space="preserve">Todos os Níveis </w:t>
      </w:r>
    </w:p>
    <w:p w:rsidR="00291FA7" w:rsidRPr="001A6F60" w:rsidRDefault="00BD6C28" w:rsidP="001A6F60">
      <w:pPr>
        <w:spacing w:after="0" w:line="264" w:lineRule="auto"/>
        <w:rPr>
          <w:color w:val="FF0000"/>
          <w:sz w:val="20"/>
        </w:rPr>
      </w:pPr>
      <w:r w:rsidRPr="001A6F60">
        <w:rPr>
          <w:color w:val="FF0000"/>
          <w:sz w:val="20"/>
        </w:rPr>
        <w:t xml:space="preserve">Internos de </w:t>
      </w:r>
      <w:r w:rsidR="00291FA7" w:rsidRPr="001A6F60">
        <w:rPr>
          <w:color w:val="FF0000"/>
          <w:sz w:val="20"/>
        </w:rPr>
        <w:t xml:space="preserve">Flag </w:t>
      </w:r>
    </w:p>
    <w:p w:rsidR="00FF7988" w:rsidRPr="001A6F60" w:rsidRDefault="00291FA7" w:rsidP="001A6F60">
      <w:pPr>
        <w:tabs>
          <w:tab w:val="left" w:pos="9923"/>
        </w:tabs>
        <w:spacing w:after="0"/>
        <w:ind w:right="44"/>
        <w:rPr>
          <w:color w:val="FF0000"/>
          <w:sz w:val="20"/>
        </w:rPr>
      </w:pPr>
      <w:r w:rsidRPr="001A6F60">
        <w:rPr>
          <w:color w:val="FF0000"/>
          <w:sz w:val="20"/>
        </w:rPr>
        <w:t>LRH Comms</w:t>
      </w:r>
    </w:p>
    <w:p w:rsidR="00FF7988" w:rsidRPr="001A6F60" w:rsidRDefault="00BD6C28" w:rsidP="00FF7988">
      <w:pPr>
        <w:tabs>
          <w:tab w:val="left" w:pos="9923"/>
        </w:tabs>
        <w:ind w:right="44" w:firstLine="284"/>
        <w:jc w:val="center"/>
        <w:rPr>
          <w:b/>
          <w:color w:val="FF0000"/>
          <w:sz w:val="28"/>
          <w:szCs w:val="28"/>
        </w:rPr>
      </w:pPr>
      <w:r w:rsidRPr="001A6F60">
        <w:rPr>
          <w:b/>
          <w:color w:val="FF0000"/>
          <w:sz w:val="28"/>
          <w:szCs w:val="28"/>
        </w:rPr>
        <w:t>A RAZÃO PARA</w:t>
      </w:r>
      <w:r w:rsidR="00FF7988" w:rsidRPr="001A6F60">
        <w:rPr>
          <w:b/>
          <w:color w:val="FF0000"/>
          <w:sz w:val="28"/>
          <w:szCs w:val="28"/>
        </w:rPr>
        <w:t xml:space="preserve"> Q&amp;A</w:t>
      </w:r>
    </w:p>
    <w:p w:rsidR="00FF7988" w:rsidRPr="001A6F60" w:rsidRDefault="00FF7988" w:rsidP="00FF7988">
      <w:pPr>
        <w:tabs>
          <w:tab w:val="left" w:pos="9923"/>
        </w:tabs>
        <w:ind w:right="44" w:firstLine="284"/>
        <w:rPr>
          <w:color w:val="FF0000"/>
        </w:rPr>
      </w:pPr>
    </w:p>
    <w:p w:rsidR="001A6F60" w:rsidRPr="001A6F60" w:rsidRDefault="001A6F60" w:rsidP="001A6F60">
      <w:pPr>
        <w:rPr>
          <w:color w:val="FF0000"/>
        </w:rPr>
      </w:pPr>
      <w:r w:rsidRPr="001A6F60">
        <w:rPr>
          <w:color w:val="FF0000"/>
        </w:rPr>
        <w:t>Q &amp; A significa  “Question and Answer” (em português Pergunta e Resposta).</w:t>
      </w:r>
    </w:p>
    <w:p w:rsidR="001A6F60" w:rsidRPr="001A6F60" w:rsidRDefault="001A6F60" w:rsidP="001A6F60">
      <w:pPr>
        <w:rPr>
          <w:color w:val="FF0000"/>
        </w:rPr>
      </w:pPr>
      <w:r w:rsidRPr="001A6F60">
        <w:rPr>
          <w:color w:val="FF0000"/>
        </w:rPr>
        <w:t xml:space="preserve">Quando se utiliza o termo Q &amp; A, isso significa que NÃO se obteve resposta à sua pergunta. Isso significa também que não se obteve a execução de uma </w:t>
      </w:r>
      <w:r w:rsidRPr="001A6F60">
        <w:rPr>
          <w:color w:val="FF0000"/>
        </w:rPr>
        <w:t>ordem,</w:t>
      </w:r>
      <w:r w:rsidRPr="001A6F60">
        <w:rPr>
          <w:color w:val="FF0000"/>
        </w:rPr>
        <w:t xml:space="preserve"> mas que se aceitou outra coisa.</w:t>
      </w:r>
    </w:p>
    <w:p w:rsidR="001A6F60" w:rsidRPr="001A6F60" w:rsidRDefault="001A6F60" w:rsidP="001A6F60">
      <w:pPr>
        <w:rPr>
          <w:color w:val="FF0000"/>
        </w:rPr>
      </w:pPr>
      <w:r w:rsidRPr="001A6F60">
        <w:rPr>
          <w:color w:val="FF0000"/>
        </w:rPr>
        <w:t xml:space="preserve">Exemplo: </w:t>
      </w:r>
    </w:p>
    <w:p w:rsidR="001A6F60" w:rsidRPr="001A6F60" w:rsidRDefault="001A6F60" w:rsidP="001A6F60">
      <w:pPr>
        <w:rPr>
          <w:color w:val="FF0000"/>
        </w:rPr>
      </w:pPr>
      <w:r w:rsidRPr="001A6F60">
        <w:rPr>
          <w:color w:val="FF0000"/>
        </w:rPr>
        <w:t>Auditor: “Os pássaros voam?”</w:t>
      </w:r>
    </w:p>
    <w:p w:rsidR="001A6F60" w:rsidRPr="001A6F60" w:rsidRDefault="001A6F60" w:rsidP="001A6F60">
      <w:pPr>
        <w:rPr>
          <w:color w:val="FF0000"/>
        </w:rPr>
      </w:pPr>
      <w:r w:rsidRPr="001A6F60">
        <w:rPr>
          <w:color w:val="FF0000"/>
        </w:rPr>
        <w:t>Pc: “Não gosto de pássaros.”</w:t>
      </w:r>
    </w:p>
    <w:p w:rsidR="001A6F60" w:rsidRPr="001A6F60" w:rsidRDefault="001A6F60" w:rsidP="001A6F60">
      <w:pPr>
        <w:rPr>
          <w:color w:val="FF0000"/>
        </w:rPr>
      </w:pPr>
      <w:r w:rsidRPr="001A6F60">
        <w:rPr>
          <w:color w:val="FF0000"/>
        </w:rPr>
        <w:t>Auditor: “O que é que não gostas nos pássaros?”</w:t>
      </w:r>
    </w:p>
    <w:p w:rsidR="001A6F60" w:rsidRPr="001A6F60" w:rsidRDefault="001A6F60" w:rsidP="001A6F60">
      <w:pPr>
        <w:rPr>
          <w:color w:val="FF0000"/>
        </w:rPr>
      </w:pPr>
      <w:r w:rsidRPr="001A6F60">
        <w:rPr>
          <w:color w:val="FF0000"/>
        </w:rPr>
        <w:t xml:space="preserve">FALHA. Isto é Q &amp; A. A resposta boa seria a resposta à pergunta que foi feita e a </w:t>
      </w:r>
      <w:r w:rsidRPr="001A6F60">
        <w:rPr>
          <w:color w:val="FF0000"/>
        </w:rPr>
        <w:t>ação</w:t>
      </w:r>
      <w:r w:rsidRPr="001A6F60">
        <w:rPr>
          <w:color w:val="FF0000"/>
        </w:rPr>
        <w:t xml:space="preserve"> </w:t>
      </w:r>
      <w:r w:rsidRPr="001A6F60">
        <w:rPr>
          <w:color w:val="FF0000"/>
        </w:rPr>
        <w:t>correta</w:t>
      </w:r>
      <w:r w:rsidRPr="001A6F60">
        <w:rPr>
          <w:color w:val="FF0000"/>
        </w:rPr>
        <w:t xml:space="preserve"> seria de obter uma resposta à pergunta original. O TR4 (manejo de originações) pode ser útil aqui. A partir do momento em que se transgrida o TR4 (acusar a </w:t>
      </w:r>
      <w:r w:rsidRPr="001A6F60">
        <w:rPr>
          <w:color w:val="FF0000"/>
        </w:rPr>
        <w:t>receção</w:t>
      </w:r>
      <w:r w:rsidRPr="001A6F60">
        <w:rPr>
          <w:color w:val="FF0000"/>
        </w:rPr>
        <w:t xml:space="preserve"> e devolver o pc à pergunta original) e não se volte a colocar a pergunta original à qual não se obteve resposta, o auditor apenas parte à deriva com o pc. Há coisas que vão ser restimuladas e nada vai ser verdadeiramente manejado ou percorrido.</w:t>
      </w:r>
    </w:p>
    <w:p w:rsidR="001A6F60" w:rsidRPr="001A6F60" w:rsidRDefault="001A6F60" w:rsidP="001A6F60">
      <w:pPr>
        <w:rPr>
          <w:color w:val="FF0000"/>
        </w:rPr>
      </w:pPr>
      <w:r w:rsidRPr="001A6F60">
        <w:rPr>
          <w:color w:val="FF0000"/>
        </w:rPr>
        <w:t xml:space="preserve">A mesma coisa pode ocorrer na administração. O executivo (executivo: pessoa que, numa organização, tem um posto com responsabilidades na administração ou na </w:t>
      </w:r>
      <w:r w:rsidRPr="001A6F60">
        <w:rPr>
          <w:color w:val="FF0000"/>
        </w:rPr>
        <w:t>direção</w:t>
      </w:r>
      <w:r w:rsidRPr="001A6F60">
        <w:rPr>
          <w:color w:val="FF0000"/>
        </w:rPr>
        <w:t>) dá uma ordem, o subordinado diz ou faz outra coisa, o executivo deixa simplesmente de aplicar o TR4 e não obtém a ordem inicial executada e o resultado disso é uma grande desordem.</w:t>
      </w:r>
    </w:p>
    <w:p w:rsidR="001A6F60" w:rsidRPr="001A6F60" w:rsidRDefault="001A6F60" w:rsidP="001A6F60">
      <w:pPr>
        <w:rPr>
          <w:b/>
          <w:color w:val="FF0000"/>
        </w:rPr>
      </w:pPr>
      <w:r w:rsidRPr="001A6F60">
        <w:rPr>
          <w:b/>
          <w:color w:val="FF0000"/>
        </w:rPr>
        <w:t>Exemplo:</w:t>
      </w:r>
    </w:p>
    <w:p w:rsidR="001A6F60" w:rsidRPr="001A6F60" w:rsidRDefault="001A6F60" w:rsidP="001A6F60">
      <w:pPr>
        <w:rPr>
          <w:color w:val="FF0000"/>
        </w:rPr>
      </w:pPr>
      <w:r w:rsidRPr="001A6F60">
        <w:rPr>
          <w:color w:val="FF0000"/>
        </w:rPr>
        <w:t xml:space="preserve">”Telefone ao </w:t>
      </w:r>
      <w:r w:rsidRPr="001A6F60">
        <w:rPr>
          <w:color w:val="FF0000"/>
        </w:rPr>
        <w:t>Sr.</w:t>
      </w:r>
      <w:r w:rsidRPr="001A6F60">
        <w:rPr>
          <w:color w:val="FF0000"/>
        </w:rPr>
        <w:t xml:space="preserve"> Schultz e diga-lhe que a nossa encomenda chegará à tipografia hoje à tarde.”</w:t>
      </w:r>
    </w:p>
    <w:p w:rsidR="001A6F60" w:rsidRPr="001A6F60" w:rsidRDefault="001A6F60" w:rsidP="001A6F60">
      <w:pPr>
        <w:rPr>
          <w:color w:val="FF0000"/>
        </w:rPr>
      </w:pPr>
      <w:r w:rsidRPr="001A6F60">
        <w:rPr>
          <w:color w:val="FF0000"/>
        </w:rPr>
        <w:t>Subordinado: “Não sei o número.”</w:t>
      </w:r>
    </w:p>
    <w:p w:rsidR="001A6F60" w:rsidRPr="001A6F60" w:rsidRDefault="001A6F60" w:rsidP="001A6F60">
      <w:pPr>
        <w:rPr>
          <w:color w:val="FF0000"/>
        </w:rPr>
      </w:pPr>
      <w:r w:rsidRPr="001A6F60">
        <w:rPr>
          <w:color w:val="FF0000"/>
        </w:rPr>
        <w:t>Executivo: “Não tem uma lista telefónica?”</w:t>
      </w:r>
    </w:p>
    <w:p w:rsidR="001A6F60" w:rsidRPr="001A6F60" w:rsidRDefault="001A6F60" w:rsidP="001A6F60">
      <w:pPr>
        <w:rPr>
          <w:color w:val="FF0000"/>
        </w:rPr>
      </w:pPr>
      <w:r w:rsidRPr="001A6F60">
        <w:rPr>
          <w:color w:val="FF0000"/>
        </w:rPr>
        <w:t xml:space="preserve">Subordinado: “A companhia dos telefones não nos mandou uma ainda este ano porque nós ainda não pagámos a </w:t>
      </w:r>
      <w:r w:rsidRPr="001A6F60">
        <w:rPr>
          <w:color w:val="FF0000"/>
        </w:rPr>
        <w:t>fatura</w:t>
      </w:r>
      <w:r w:rsidRPr="001A6F60">
        <w:rPr>
          <w:color w:val="FF0000"/>
        </w:rPr>
        <w:t>.”</w:t>
      </w:r>
    </w:p>
    <w:p w:rsidR="001A6F60" w:rsidRPr="001A6F60" w:rsidRDefault="001A6F60" w:rsidP="001A6F60">
      <w:pPr>
        <w:rPr>
          <w:color w:val="FF0000"/>
        </w:rPr>
      </w:pPr>
      <w:r w:rsidRPr="001A6F60">
        <w:rPr>
          <w:color w:val="FF0000"/>
        </w:rPr>
        <w:t xml:space="preserve">O executivo (imbecil) vai à contabilidade ver o que se passa com a </w:t>
      </w:r>
      <w:r w:rsidRPr="001A6F60">
        <w:rPr>
          <w:color w:val="FF0000"/>
        </w:rPr>
        <w:t>fatura</w:t>
      </w:r>
      <w:r w:rsidRPr="001A6F60">
        <w:rPr>
          <w:color w:val="FF0000"/>
        </w:rPr>
        <w:t xml:space="preserve"> do telefone. O </w:t>
      </w:r>
      <w:r w:rsidRPr="001A6F60">
        <w:rPr>
          <w:color w:val="FF0000"/>
        </w:rPr>
        <w:t>Sr.</w:t>
      </w:r>
      <w:r w:rsidRPr="001A6F60">
        <w:rPr>
          <w:color w:val="FF0000"/>
        </w:rPr>
        <w:t xml:space="preserve"> Schultz nunca vai receber o telefonema. A encomenda chega, mas o </w:t>
      </w:r>
      <w:r w:rsidRPr="001A6F60">
        <w:rPr>
          <w:color w:val="FF0000"/>
        </w:rPr>
        <w:t>Sr.</w:t>
      </w:r>
      <w:r w:rsidRPr="001A6F60">
        <w:rPr>
          <w:color w:val="FF0000"/>
        </w:rPr>
        <w:t xml:space="preserve"> Schultz não sabe...</w:t>
      </w:r>
    </w:p>
    <w:p w:rsidR="001A6F60" w:rsidRPr="001A6F60" w:rsidRDefault="001A6F60" w:rsidP="001A6F60">
      <w:pPr>
        <w:rPr>
          <w:b/>
          <w:color w:val="FF0000"/>
        </w:rPr>
      </w:pPr>
      <w:r w:rsidRPr="001A6F60">
        <w:rPr>
          <w:b/>
          <w:color w:val="FF0000"/>
        </w:rPr>
        <w:t>Exemplo:</w:t>
      </w:r>
    </w:p>
    <w:p w:rsidR="001A6F60" w:rsidRPr="001A6F60" w:rsidRDefault="001A6F60" w:rsidP="001A6F60">
      <w:pPr>
        <w:rPr>
          <w:color w:val="FF0000"/>
        </w:rPr>
      </w:pPr>
      <w:r w:rsidRPr="001A6F60">
        <w:rPr>
          <w:color w:val="FF0000"/>
        </w:rPr>
        <w:t>Executivo: “Faça agora o alvo 21.”</w:t>
      </w:r>
    </w:p>
    <w:p w:rsidR="001A6F60" w:rsidRPr="001A6F60" w:rsidRDefault="001A6F60" w:rsidP="001A6F60">
      <w:pPr>
        <w:rPr>
          <w:color w:val="FF0000"/>
        </w:rPr>
      </w:pPr>
      <w:r w:rsidRPr="001A6F60">
        <w:rPr>
          <w:color w:val="FF0000"/>
        </w:rPr>
        <w:t>Subordinado: “Não tenho o ficheiro das publicações.”</w:t>
      </w:r>
    </w:p>
    <w:p w:rsidR="001A6F60" w:rsidRPr="001A6F60" w:rsidRDefault="001A6F60" w:rsidP="001A6F60">
      <w:pPr>
        <w:rPr>
          <w:color w:val="FF0000"/>
        </w:rPr>
      </w:pPr>
      <w:r w:rsidRPr="001A6F60">
        <w:rPr>
          <w:color w:val="FF0000"/>
        </w:rPr>
        <w:lastRenderedPageBreak/>
        <w:t>Executivo: “Que lhes aconteceu?”</w:t>
      </w:r>
    </w:p>
    <w:p w:rsidR="001A6F60" w:rsidRPr="001A6F60" w:rsidRDefault="001A6F60" w:rsidP="001A6F60">
      <w:pPr>
        <w:rPr>
          <w:color w:val="FF0000"/>
        </w:rPr>
      </w:pPr>
      <w:r w:rsidRPr="001A6F60">
        <w:rPr>
          <w:color w:val="FF0000"/>
        </w:rPr>
        <w:t>Subordinado: “A policopiadora encravou.”</w:t>
      </w:r>
    </w:p>
    <w:p w:rsidR="001A6F60" w:rsidRPr="001A6F60" w:rsidRDefault="001A6F60" w:rsidP="001A6F60">
      <w:pPr>
        <w:rPr>
          <w:color w:val="FF0000"/>
        </w:rPr>
      </w:pPr>
      <w:r w:rsidRPr="001A6F60">
        <w:rPr>
          <w:color w:val="FF0000"/>
        </w:rPr>
        <w:t xml:space="preserve">Executivo: ”Vou ver a </w:t>
      </w:r>
      <w:r w:rsidRPr="001A6F60">
        <w:rPr>
          <w:color w:val="FF0000"/>
        </w:rPr>
        <w:t>policopiadora.</w:t>
      </w:r>
      <w:r w:rsidRPr="001A6F60">
        <w:rPr>
          <w:color w:val="FF0000"/>
        </w:rPr>
        <w:t>”</w:t>
      </w:r>
    </w:p>
    <w:p w:rsidR="001A6F60" w:rsidRPr="001A6F60" w:rsidRDefault="001A6F60" w:rsidP="001A6F60">
      <w:pPr>
        <w:rPr>
          <w:color w:val="FF0000"/>
        </w:rPr>
      </w:pPr>
    </w:p>
    <w:p w:rsidR="001A6F60" w:rsidRPr="001A6F60" w:rsidRDefault="001A6F60" w:rsidP="001A6F60">
      <w:pPr>
        <w:jc w:val="center"/>
        <w:rPr>
          <w:b/>
          <w:color w:val="FF0000"/>
        </w:rPr>
      </w:pPr>
      <w:r w:rsidRPr="001A6F60">
        <w:rPr>
          <w:b/>
          <w:color w:val="FF0000"/>
        </w:rPr>
        <w:t>DISPERSÃO</w:t>
      </w:r>
    </w:p>
    <w:p w:rsidR="001A6F60" w:rsidRPr="001A6F60" w:rsidRDefault="001A6F60" w:rsidP="001A6F60">
      <w:pPr>
        <w:rPr>
          <w:color w:val="FF0000"/>
        </w:rPr>
      </w:pPr>
      <w:r w:rsidRPr="001A6F60">
        <w:rPr>
          <w:color w:val="FF0000"/>
        </w:rPr>
        <w:t xml:space="preserve">O Q &amp; A é simplesmente uma aberração de postulados. </w:t>
      </w:r>
    </w:p>
    <w:p w:rsidR="001A6F60" w:rsidRPr="001A6F60" w:rsidRDefault="001A6F60" w:rsidP="001A6F60">
      <w:pPr>
        <w:rPr>
          <w:color w:val="FF0000"/>
        </w:rPr>
      </w:pPr>
      <w:r w:rsidRPr="001A6F60">
        <w:rPr>
          <w:color w:val="FF0000"/>
        </w:rPr>
        <w:t xml:space="preserve">Por definição, a aberração é uma linha que não está direita. </w:t>
      </w:r>
    </w:p>
    <w:p w:rsidR="001A6F60" w:rsidRPr="001A6F60" w:rsidRDefault="001A6F60" w:rsidP="001A6F60">
      <w:pPr>
        <w:rPr>
          <w:color w:val="FF0000"/>
        </w:rPr>
      </w:pPr>
      <w:r w:rsidRPr="001A6F60">
        <w:rPr>
          <w:color w:val="FF0000"/>
        </w:rPr>
        <w:t>Um thetan doente, completamente acabrunhado, é incapaz de dirigir um postulado que seja ao que quer que seja. Quando tenta, deixa que vá aos ziguezagues e se perca algures.</w:t>
      </w:r>
    </w:p>
    <w:p w:rsidR="001A6F60" w:rsidRPr="001A6F60" w:rsidRDefault="001A6F60" w:rsidP="001A6F60">
      <w:pPr>
        <w:rPr>
          <w:color w:val="FF0000"/>
        </w:rPr>
      </w:pPr>
      <w:r w:rsidRPr="001A6F60">
        <w:rPr>
          <w:color w:val="FF0000"/>
        </w:rPr>
        <w:t xml:space="preserve">A diferença entre um ser degradado e um OT consiste simplesmente em que o ser degradado não é capaz de emitir um postulado ou uma intenção em linha direita, de forma </w:t>
      </w:r>
      <w:r w:rsidRPr="001A6F60">
        <w:rPr>
          <w:color w:val="FF0000"/>
        </w:rPr>
        <w:t>direta</w:t>
      </w:r>
      <w:r w:rsidRPr="001A6F60">
        <w:rPr>
          <w:color w:val="FF0000"/>
        </w:rPr>
        <w:t>, e de a manter lá.</w:t>
      </w:r>
    </w:p>
    <w:p w:rsidR="001A6F60" w:rsidRPr="001A6F60" w:rsidRDefault="001A6F60" w:rsidP="001A6F60">
      <w:pPr>
        <w:rPr>
          <w:color w:val="FF0000"/>
        </w:rPr>
      </w:pPr>
      <w:r w:rsidRPr="001A6F60">
        <w:rPr>
          <w:color w:val="FF0000"/>
        </w:rPr>
        <w:t xml:space="preserve">Os loucos são bem disso um excelente exemplo. Eles são loucos porque eles têm intenções malfeitoras. Mas eles não são capazes de fazer com que eles durem. Eles podem ter a intenção de reduzir a casa a cinzas, mas o que eles fazem habitualmente é regar o tapete ou qualquer outro disparate. Não é que não semeiem a desordem; o facto importante aqui é que eles não capazes de destruir </w:t>
      </w:r>
      <w:r w:rsidRPr="001A6F60">
        <w:rPr>
          <w:color w:val="FF0000"/>
        </w:rPr>
        <w:t>corretamente</w:t>
      </w:r>
      <w:r w:rsidRPr="001A6F60">
        <w:rPr>
          <w:color w:val="FF0000"/>
        </w:rPr>
        <w:t xml:space="preserve"> o que têm a intenção de destruir. Mesmo as suas intenções malévolas se descaminham, coitados. </w:t>
      </w:r>
    </w:p>
    <w:p w:rsidR="001A6F60" w:rsidRPr="001A6F60" w:rsidRDefault="001A6F60" w:rsidP="001A6F60">
      <w:pPr>
        <w:rPr>
          <w:color w:val="FF0000"/>
        </w:rPr>
      </w:pPr>
      <w:r w:rsidRPr="001A6F60">
        <w:rPr>
          <w:color w:val="FF0000"/>
        </w:rPr>
        <w:t>Mas não são apenas os loucos que fazem Q &amp; A.</w:t>
      </w:r>
    </w:p>
    <w:p w:rsidR="001A6F60" w:rsidRPr="001A6F60" w:rsidRDefault="001A6F60" w:rsidP="001A6F60">
      <w:pPr>
        <w:rPr>
          <w:color w:val="FF0000"/>
        </w:rPr>
      </w:pPr>
      <w:r w:rsidRPr="001A6F60">
        <w:rPr>
          <w:color w:val="FF0000"/>
        </w:rPr>
        <w:t>Quando um indivíduo é sempre efeito, ele faz Q &amp; A.</w:t>
      </w:r>
    </w:p>
    <w:p w:rsidR="001A6F60" w:rsidRPr="001A6F60" w:rsidRDefault="001A6F60" w:rsidP="001A6F60">
      <w:pPr>
        <w:rPr>
          <w:color w:val="FF0000"/>
        </w:rPr>
      </w:pPr>
      <w:r w:rsidRPr="001A6F60">
        <w:rPr>
          <w:color w:val="FF0000"/>
        </w:rPr>
        <w:t>É a vida de o confronta e não ele que confronta a vida.</w:t>
      </w:r>
    </w:p>
    <w:p w:rsidR="001A6F60" w:rsidRPr="001A6F60" w:rsidRDefault="001A6F60" w:rsidP="001A6F60">
      <w:pPr>
        <w:rPr>
          <w:color w:val="FF0000"/>
        </w:rPr>
      </w:pPr>
      <w:r w:rsidRPr="001A6F60">
        <w:rPr>
          <w:color w:val="FF0000"/>
        </w:rPr>
        <w:t>Habitualmente é um pouco cego em relação às coisas, posto que a sua capacidade de olhar volta-se para ele, porque não tem nenhum poder de irradiar. Também tem o ar de quem está inconsciente.</w:t>
      </w:r>
    </w:p>
    <w:p w:rsidR="001A6F60" w:rsidRPr="001A6F60" w:rsidRDefault="001A6F60" w:rsidP="001A6F60">
      <w:pPr>
        <w:rPr>
          <w:color w:val="FF0000"/>
        </w:rPr>
      </w:pPr>
      <w:r w:rsidRPr="001A6F60">
        <w:rPr>
          <w:color w:val="FF0000"/>
        </w:rPr>
        <w:t>A emoção que sente é acabrunhamento.</w:t>
      </w:r>
    </w:p>
    <w:p w:rsidR="001A6F60" w:rsidRPr="001A6F60" w:rsidRDefault="001A6F60" w:rsidP="001A6F60">
      <w:pPr>
        <w:rPr>
          <w:color w:val="FF0000"/>
        </w:rPr>
      </w:pPr>
      <w:r w:rsidRPr="001A6F60">
        <w:rPr>
          <w:color w:val="FF0000"/>
        </w:rPr>
        <w:t>O seu estado mental é a confusão.</w:t>
      </w:r>
    </w:p>
    <w:p w:rsidR="001A6F60" w:rsidRPr="001A6F60" w:rsidRDefault="001A6F60" w:rsidP="001A6F60">
      <w:pPr>
        <w:rPr>
          <w:color w:val="FF0000"/>
        </w:rPr>
      </w:pPr>
      <w:r w:rsidRPr="001A6F60">
        <w:rPr>
          <w:color w:val="FF0000"/>
        </w:rPr>
        <w:t>Parte de B e encontra-se em A.</w:t>
      </w:r>
    </w:p>
    <w:p w:rsidR="001A6F60" w:rsidRPr="001A6F60" w:rsidRDefault="001A6F60" w:rsidP="001A6F60">
      <w:pPr>
        <w:rPr>
          <w:color w:val="FF0000"/>
        </w:rPr>
      </w:pPr>
      <w:r w:rsidRPr="001A6F60">
        <w:rPr>
          <w:color w:val="FF0000"/>
        </w:rPr>
        <w:t>Outras pessoas não muito bem intencionadas podem trocar as voltas a quem faz Q &amp; A. Quando não querem obedecer ou responder, metem astuciosamente um Q &amp; A.</w:t>
      </w:r>
    </w:p>
    <w:p w:rsidR="001A6F60" w:rsidRPr="001A6F60" w:rsidRDefault="001A6F60" w:rsidP="001A6F60">
      <w:pPr>
        <w:rPr>
          <w:b/>
          <w:color w:val="FF0000"/>
        </w:rPr>
      </w:pPr>
      <w:r w:rsidRPr="001A6F60">
        <w:rPr>
          <w:b/>
          <w:color w:val="FF0000"/>
        </w:rPr>
        <w:t xml:space="preserve">Exemplo: </w:t>
      </w:r>
    </w:p>
    <w:p w:rsidR="001A6F60" w:rsidRPr="001A6F60" w:rsidRDefault="001A6F60" w:rsidP="001A6F60">
      <w:pPr>
        <w:rPr>
          <w:color w:val="FF0000"/>
        </w:rPr>
      </w:pPr>
      <w:r w:rsidRPr="001A6F60">
        <w:rPr>
          <w:color w:val="FF0000"/>
        </w:rPr>
        <w:t xml:space="preserve">Bosco não quer agrafar os papéis da policopiadora. Ele sabe que o seu superior faz Q &amp; A. Então vejamos o que se </w:t>
      </w:r>
      <w:r w:rsidRPr="001A6F60">
        <w:rPr>
          <w:color w:val="FF0000"/>
        </w:rPr>
        <w:t>passa</w:t>
      </w:r>
      <w:r w:rsidRPr="001A6F60">
        <w:rPr>
          <w:color w:val="FF0000"/>
        </w:rPr>
        <w:t>:</w:t>
      </w:r>
    </w:p>
    <w:p w:rsidR="001A6F60" w:rsidRPr="001A6F60" w:rsidRDefault="001A6F60" w:rsidP="001A6F60">
      <w:pPr>
        <w:rPr>
          <w:color w:val="FF0000"/>
        </w:rPr>
      </w:pPr>
      <w:r w:rsidRPr="001A6F60">
        <w:rPr>
          <w:color w:val="FF0000"/>
        </w:rPr>
        <w:t>Superior: “Agrafe estes papéis com o agrafador grande.”</w:t>
      </w:r>
    </w:p>
    <w:p w:rsidR="001A6F60" w:rsidRPr="001A6F60" w:rsidRDefault="001A6F60" w:rsidP="001A6F60">
      <w:pPr>
        <w:rPr>
          <w:color w:val="FF0000"/>
        </w:rPr>
      </w:pPr>
      <w:r w:rsidRPr="001A6F60">
        <w:rPr>
          <w:color w:val="FF0000"/>
        </w:rPr>
        <w:t>Bosco: “Magoei-me no polegar.”</w:t>
      </w:r>
    </w:p>
    <w:p w:rsidR="001A6F60" w:rsidRPr="001A6F60" w:rsidRDefault="001A6F60" w:rsidP="001A6F60">
      <w:pPr>
        <w:rPr>
          <w:color w:val="FF0000"/>
        </w:rPr>
      </w:pPr>
      <w:r w:rsidRPr="001A6F60">
        <w:rPr>
          <w:color w:val="FF0000"/>
        </w:rPr>
        <w:t>Superior: “Já foi ao posto médico?”</w:t>
      </w:r>
    </w:p>
    <w:p w:rsidR="001A6F60" w:rsidRPr="001A6F60" w:rsidRDefault="001A6F60" w:rsidP="001A6F60">
      <w:pPr>
        <w:rPr>
          <w:color w:val="FF0000"/>
        </w:rPr>
      </w:pPr>
      <w:r w:rsidRPr="001A6F60">
        <w:rPr>
          <w:color w:val="FF0000"/>
        </w:rPr>
        <w:t>Bosco: “Eles não quiseram saber.”</w:t>
      </w:r>
    </w:p>
    <w:p w:rsidR="001A6F60" w:rsidRPr="001A6F60" w:rsidRDefault="001A6F60" w:rsidP="001A6F60">
      <w:pPr>
        <w:rPr>
          <w:color w:val="FF0000"/>
        </w:rPr>
      </w:pPr>
      <w:r w:rsidRPr="001A6F60">
        <w:rPr>
          <w:color w:val="FF0000"/>
        </w:rPr>
        <w:t>Superior (Q &amp; A): “Vou lá dizer-lhes umas verdades.” (Sai)</w:t>
      </w:r>
    </w:p>
    <w:p w:rsidR="001A6F60" w:rsidRPr="001A6F60" w:rsidRDefault="001A6F60" w:rsidP="001A6F60">
      <w:pPr>
        <w:rPr>
          <w:color w:val="FF0000"/>
        </w:rPr>
      </w:pPr>
      <w:r w:rsidRPr="001A6F60">
        <w:rPr>
          <w:color w:val="FF0000"/>
        </w:rPr>
        <w:t>Bosco retoma a sua leitura “O regresso de Jesse James” cantarolando. Porque o problema dele é fazer Q &amp; A com o universo MEST!</w:t>
      </w:r>
    </w:p>
    <w:p w:rsidR="001A6F60" w:rsidRPr="001A6F60" w:rsidRDefault="001A6F60" w:rsidP="001A6F60">
      <w:pPr>
        <w:jc w:val="center"/>
        <w:rPr>
          <w:b/>
          <w:color w:val="FF0000"/>
        </w:rPr>
      </w:pPr>
      <w:r w:rsidRPr="001A6F60">
        <w:rPr>
          <w:b/>
          <w:color w:val="FF0000"/>
        </w:rPr>
        <w:t>Q &amp; A DO CORPO</w:t>
      </w:r>
    </w:p>
    <w:p w:rsidR="001A6F60" w:rsidRPr="001A6F60" w:rsidRDefault="001A6F60" w:rsidP="001A6F60">
      <w:pPr>
        <w:rPr>
          <w:color w:val="FF0000"/>
        </w:rPr>
      </w:pPr>
      <w:r w:rsidRPr="001A6F60">
        <w:rPr>
          <w:color w:val="FF0000"/>
        </w:rPr>
        <w:lastRenderedPageBreak/>
        <w:t>Há quem faça Q &amp; A com o seu corpo. De facto, o corpo é composto de MEST. Segue as leis do MEST.</w:t>
      </w:r>
    </w:p>
    <w:p w:rsidR="001A6F60" w:rsidRPr="001A6F60" w:rsidRDefault="001A6F60" w:rsidP="001A6F60">
      <w:pPr>
        <w:rPr>
          <w:color w:val="FF0000"/>
        </w:rPr>
      </w:pPr>
      <w:r w:rsidRPr="001A6F60">
        <w:rPr>
          <w:color w:val="FF0000"/>
        </w:rPr>
        <w:t xml:space="preserve">Uma destas leis é a primeira lei de Newton sobre o movimento: A INÉRCIA. Um </w:t>
      </w:r>
      <w:r w:rsidRPr="001A6F60">
        <w:rPr>
          <w:color w:val="FF0000"/>
        </w:rPr>
        <w:t>objeto</w:t>
      </w:r>
      <w:r w:rsidRPr="001A6F60">
        <w:rPr>
          <w:color w:val="FF0000"/>
        </w:rPr>
        <w:t xml:space="preserve"> MEST tem a tendência de ficar imóvel ou perpetuar um movimento em linha direita até que uma força exterior aja sobre ele.</w:t>
      </w:r>
    </w:p>
    <w:p w:rsidR="001A6F60" w:rsidRPr="001A6F60" w:rsidRDefault="001A6F60" w:rsidP="001A6F60">
      <w:pPr>
        <w:rPr>
          <w:color w:val="FF0000"/>
        </w:rPr>
      </w:pPr>
      <w:r w:rsidRPr="001A6F60">
        <w:rPr>
          <w:color w:val="FF0000"/>
        </w:rPr>
        <w:t>Bom, a principal força que existe e que age continuamente sobre o corpo humano, é o thetan, ele mesmo.</w:t>
      </w:r>
    </w:p>
    <w:p w:rsidR="001A6F60" w:rsidRPr="001A6F60" w:rsidRDefault="001A6F60" w:rsidP="001A6F60">
      <w:pPr>
        <w:rPr>
          <w:color w:val="FF0000"/>
        </w:rPr>
      </w:pPr>
      <w:r w:rsidRPr="001A6F60">
        <w:rPr>
          <w:color w:val="FF0000"/>
        </w:rPr>
        <w:t xml:space="preserve">O corpo ficará em repouso (pois que é um </w:t>
      </w:r>
      <w:r w:rsidRPr="001A6F60">
        <w:rPr>
          <w:color w:val="FF0000"/>
        </w:rPr>
        <w:t>objeto</w:t>
      </w:r>
      <w:r w:rsidRPr="001A6F60">
        <w:rPr>
          <w:color w:val="FF0000"/>
        </w:rPr>
        <w:t xml:space="preserve"> MEST) até que o thetan, destinado a fazê-lo funcionar, aja sobre ele.</w:t>
      </w:r>
    </w:p>
    <w:p w:rsidR="001A6F60" w:rsidRPr="001A6F60" w:rsidRDefault="001A6F60" w:rsidP="001A6F60">
      <w:pPr>
        <w:rPr>
          <w:color w:val="FF0000"/>
        </w:rPr>
      </w:pPr>
      <w:r w:rsidRPr="001A6F60">
        <w:rPr>
          <w:color w:val="FF0000"/>
        </w:rPr>
        <w:t xml:space="preserve">Se este ser for um ser aberrado que não siga uma linha direita, O CORPO REAGIRÁ SOBRE ELE MAIS QUE ELE SOBRE O CORPO. Assim fica imóvel ou muito lento. Quando o corpo segue um movimento que ele não deseja, o ser não impede este movimento, posto que o corpo age mais sobre ele do que ele sobre o corpo. </w:t>
      </w:r>
    </w:p>
    <w:p w:rsidR="001A6F60" w:rsidRPr="001A6F60" w:rsidRDefault="001A6F60" w:rsidP="001A6F60">
      <w:pPr>
        <w:rPr>
          <w:color w:val="FF0000"/>
        </w:rPr>
      </w:pPr>
      <w:r w:rsidRPr="001A6F60">
        <w:rPr>
          <w:color w:val="FF0000"/>
        </w:rPr>
        <w:t xml:space="preserve">O Q &amp; A é uma das manifestações que daí resulta. Ele quer apanhar um papel. Para o fazer, é preciso vencer a inércia do corpo. Ora, não estendendo o braço para apanhar o papel, deixa simplesmente a mão lá onde ele está. Isso corresponde a uma ausência total de </w:t>
      </w:r>
      <w:r w:rsidRPr="001A6F60">
        <w:rPr>
          <w:color w:val="FF0000"/>
        </w:rPr>
        <w:t>ação</w:t>
      </w:r>
      <w:r w:rsidRPr="001A6F60">
        <w:rPr>
          <w:color w:val="FF0000"/>
        </w:rPr>
        <w:t>. Se, em seguida, forçar levemente o movimento, acaba por apanhar qualquer outra coisa, um trombone por exemplo, decidindo então ser isso o que queria e fica por aí. É agora preciso imaginar porque é que tem um trombone na mão. A sua intenção inicial não se realiza nunca.</w:t>
      </w:r>
    </w:p>
    <w:p w:rsidR="001A6F60" w:rsidRPr="001A6F60" w:rsidRDefault="001A6F60" w:rsidP="001A6F60">
      <w:pPr>
        <w:rPr>
          <w:color w:val="FF0000"/>
        </w:rPr>
      </w:pPr>
      <w:r w:rsidRPr="001A6F60">
        <w:rPr>
          <w:color w:val="FF0000"/>
        </w:rPr>
        <w:t>Algumas pessoas vão ao médico, não por estarem verdadeiramente doentes, mas por fazerem     Q &amp; A com seus corpos.</w:t>
      </w:r>
    </w:p>
    <w:p w:rsidR="001A6F60" w:rsidRPr="001A6F60" w:rsidRDefault="001A6F60" w:rsidP="001A6F60">
      <w:pPr>
        <w:rPr>
          <w:color w:val="FF0000"/>
        </w:rPr>
      </w:pPr>
      <w:r w:rsidRPr="001A6F60">
        <w:rPr>
          <w:color w:val="FF0000"/>
        </w:rPr>
        <w:t>As pessoas fazem Q &amp; A consigo mesmas. Querem para de beber e não conseguem. Querem parar ou mudar qualquer coisa nelas mesmas ou nos seus corpos, depois dispersam-se e fazem outra coisa.</w:t>
      </w:r>
    </w:p>
    <w:p w:rsidR="001A6F60" w:rsidRPr="001A6F60" w:rsidRDefault="001A6F60" w:rsidP="001A6F60">
      <w:pPr>
        <w:rPr>
          <w:color w:val="FF0000"/>
        </w:rPr>
      </w:pPr>
      <w:r w:rsidRPr="001A6F60">
        <w:rPr>
          <w:color w:val="FF0000"/>
        </w:rPr>
        <w:t xml:space="preserve">Freud viu naquilo que não era senão Q &amp; A toda a espécie de coisas medonhas e horríveis. Inventou intenções que a pessoa devia ter tido e que a faziam sublimar. Tudo o que Freud conseguiu fazer foi de empurrar a pessoa para a </w:t>
      </w:r>
      <w:r w:rsidRPr="001A6F60">
        <w:rPr>
          <w:color w:val="FF0000"/>
        </w:rPr>
        <w:t>introspeção</w:t>
      </w:r>
      <w:r w:rsidRPr="001A6F60">
        <w:rPr>
          <w:color w:val="FF0000"/>
        </w:rPr>
        <w:t xml:space="preserve"> na busca de más razões.</w:t>
      </w:r>
    </w:p>
    <w:p w:rsidR="001A6F60" w:rsidRPr="001A6F60" w:rsidRDefault="001A6F60" w:rsidP="001A6F60">
      <w:pPr>
        <w:rPr>
          <w:color w:val="FF0000"/>
        </w:rPr>
      </w:pPr>
      <w:r w:rsidRPr="001A6F60">
        <w:rPr>
          <w:color w:val="FF0000"/>
        </w:rPr>
        <w:t xml:space="preserve">A verdadeira razão era simples: a pessoa era incapaz de seguir uma linha direita para um </w:t>
      </w:r>
      <w:r w:rsidRPr="001A6F60">
        <w:rPr>
          <w:color w:val="FF0000"/>
        </w:rPr>
        <w:t>objetivo</w:t>
      </w:r>
      <w:r w:rsidRPr="001A6F60">
        <w:rPr>
          <w:color w:val="FF0000"/>
        </w:rPr>
        <w:t xml:space="preserve"> e/ou de parar qualquer coisa que fazia de forma compulsiva.</w:t>
      </w:r>
    </w:p>
    <w:p w:rsidR="001A6F60" w:rsidRPr="001A6F60" w:rsidRDefault="001A6F60" w:rsidP="001A6F60">
      <w:pPr>
        <w:rPr>
          <w:color w:val="FF0000"/>
        </w:rPr>
      </w:pPr>
      <w:r w:rsidRPr="001A6F60">
        <w:rPr>
          <w:color w:val="FF0000"/>
        </w:rPr>
        <w:t>A própria palavra ABERRAÇÃO contém esta ideia: nada de linha direita, mas uma curva.</w:t>
      </w:r>
    </w:p>
    <w:p w:rsidR="001A6F60" w:rsidRPr="001A6F60" w:rsidRDefault="001A6F60" w:rsidP="001A6F60">
      <w:pPr>
        <w:rPr>
          <w:color w:val="FF0000"/>
        </w:rPr>
      </w:pPr>
      <w:r w:rsidRPr="001A6F60">
        <w:rPr>
          <w:color w:val="FF0000"/>
        </w:rPr>
        <w:t xml:space="preserve">OS PROCESSOS </w:t>
      </w:r>
      <w:r w:rsidRPr="001A6F60">
        <w:rPr>
          <w:color w:val="FF0000"/>
        </w:rPr>
        <w:t>OBJETIVOS</w:t>
      </w:r>
      <w:r w:rsidRPr="001A6F60">
        <w:rPr>
          <w:color w:val="FF0000"/>
        </w:rPr>
        <w:t xml:space="preserve"> SÃO O REMÉDIO PARA ESTE GÉNERO DE COISAS (o  Q &amp; A com um corpo).</w:t>
      </w:r>
    </w:p>
    <w:p w:rsidR="001A6F60" w:rsidRPr="001A6F60" w:rsidRDefault="001A6F60" w:rsidP="001A6F60">
      <w:pPr>
        <w:rPr>
          <w:color w:val="FF0000"/>
        </w:rPr>
      </w:pPr>
      <w:r w:rsidRPr="001A6F60">
        <w:rPr>
          <w:color w:val="FF0000"/>
        </w:rPr>
        <w:t xml:space="preserve">Um thetan cheio de boa vontade e muito inteligente PODE reconhecer isto simplesmente por aquilo que é: um empurrão insuficiente! </w:t>
      </w:r>
    </w:p>
    <w:p w:rsidR="001A6F60" w:rsidRPr="001A6F60" w:rsidRDefault="001A6F60" w:rsidP="001A6F60">
      <w:pPr>
        <w:rPr>
          <w:color w:val="FF0000"/>
        </w:rPr>
      </w:pPr>
      <w:r w:rsidRPr="001A6F60">
        <w:rPr>
          <w:color w:val="FF0000"/>
        </w:rPr>
        <w:t>Em vez de ir ao médico por causa de uma ligeira dor, ele domina-a simplesmente.</w:t>
      </w:r>
    </w:p>
    <w:p w:rsidR="001A6F60" w:rsidRPr="001A6F60" w:rsidRDefault="001A6F60" w:rsidP="001A6F60">
      <w:pPr>
        <w:rPr>
          <w:color w:val="FF0000"/>
        </w:rPr>
      </w:pPr>
      <w:r w:rsidRPr="001A6F60">
        <w:rPr>
          <w:color w:val="FF0000"/>
        </w:rPr>
        <w:t>Como em muitos dos casos a dor é aquilo que recebe em troca do seu Q &amp; A com o corpo, ela desaparece simplesmente desde que dominada.</w:t>
      </w:r>
    </w:p>
    <w:p w:rsidR="001A6F60" w:rsidRPr="001A6F60" w:rsidRDefault="001A6F60" w:rsidP="001A6F60">
      <w:pPr>
        <w:rPr>
          <w:color w:val="FF0000"/>
        </w:rPr>
      </w:pPr>
      <w:r w:rsidRPr="001A6F60">
        <w:rPr>
          <w:color w:val="FF0000"/>
        </w:rPr>
        <w:t>Os pintores e os artistas engolem a ideia que a aberração lhes convém. “Vocês deviam estar contentes de ser neuróticos.” era um apanágio que os psiquiatras davam aos artistas.</w:t>
      </w:r>
    </w:p>
    <w:p w:rsidR="001A6F60" w:rsidRPr="001A6F60" w:rsidRDefault="001A6F60" w:rsidP="001A6F60">
      <w:pPr>
        <w:rPr>
          <w:color w:val="FF0000"/>
        </w:rPr>
      </w:pPr>
      <w:r w:rsidRPr="001A6F60">
        <w:rPr>
          <w:color w:val="FF0000"/>
        </w:rPr>
        <w:t>Uma pessoa pinta porque ele pode executar o que ele imagina. Os melhores pintores foram os menos aberrados.</w:t>
      </w:r>
    </w:p>
    <w:p w:rsidR="001A6F60" w:rsidRPr="001A6F60" w:rsidRDefault="001A6F60" w:rsidP="001A6F60">
      <w:pPr>
        <w:rPr>
          <w:color w:val="FF0000"/>
        </w:rPr>
      </w:pPr>
      <w:r w:rsidRPr="001A6F60">
        <w:rPr>
          <w:color w:val="FF0000"/>
        </w:rPr>
        <w:t>Os artistas de Greenwich Village ou da Rive Gauche não têm dúvidas que quando não pintavam era porque não conseguiam vencer a inércia da sua mão para segurar nos pincéis.</w:t>
      </w:r>
    </w:p>
    <w:p w:rsidR="001A6F60" w:rsidRPr="001A6F60" w:rsidRDefault="001A6F60" w:rsidP="001A6F60">
      <w:pPr>
        <w:rPr>
          <w:color w:val="FF0000"/>
        </w:rPr>
      </w:pPr>
      <w:r w:rsidRPr="001A6F60">
        <w:rPr>
          <w:color w:val="FF0000"/>
        </w:rPr>
        <w:lastRenderedPageBreak/>
        <w:t>As pessoas levam vidas de Q &amp; A. Nunca se tornam o que querem ser porque fazem Q &amp; A com a vida acerca disso.</w:t>
      </w:r>
    </w:p>
    <w:p w:rsidR="001A6F60" w:rsidRPr="001A6F60" w:rsidRDefault="001A6F60" w:rsidP="001A6F60">
      <w:pPr>
        <w:rPr>
          <w:color w:val="FF0000"/>
        </w:rPr>
      </w:pPr>
      <w:r w:rsidRPr="001A6F60">
        <w:rPr>
          <w:color w:val="FF0000"/>
        </w:rPr>
        <w:t>Schopenhauer, o filósofo alemão do último julgamento, lançou mesmo esta graça de mau gosto a propósito do facto de ser capaz de fazer qualquer coisa: “A obstinação é a vontade que substitui o intelecto.” Com isto, é-se intelectual quando se faz Q &amp; A.</w:t>
      </w:r>
    </w:p>
    <w:p w:rsidR="001A6F60" w:rsidRPr="001A6F60" w:rsidRDefault="001A6F60" w:rsidP="001A6F60">
      <w:pPr>
        <w:jc w:val="center"/>
        <w:rPr>
          <w:b/>
          <w:color w:val="FF0000"/>
        </w:rPr>
      </w:pPr>
      <w:r w:rsidRPr="001A6F60">
        <w:rPr>
          <w:b/>
          <w:color w:val="FF0000"/>
        </w:rPr>
        <w:t>RESUMO</w:t>
      </w:r>
    </w:p>
    <w:p w:rsidR="001A6F60" w:rsidRPr="001A6F60" w:rsidRDefault="001A6F60" w:rsidP="001A6F60">
      <w:pPr>
        <w:rPr>
          <w:color w:val="FF0000"/>
        </w:rPr>
      </w:pPr>
      <w:r w:rsidRPr="001A6F60">
        <w:rPr>
          <w:color w:val="FF0000"/>
        </w:rPr>
        <w:t>Aqueles que não conseguem realizar nada apenas fazem Q &amp; A com a vida e com as pessoas.</w:t>
      </w:r>
    </w:p>
    <w:p w:rsidR="001A6F60" w:rsidRPr="001A6F60" w:rsidRDefault="001A6F60" w:rsidP="001A6F60">
      <w:pPr>
        <w:rPr>
          <w:color w:val="FF0000"/>
        </w:rPr>
      </w:pPr>
      <w:r w:rsidRPr="001A6F60">
        <w:rPr>
          <w:color w:val="FF0000"/>
        </w:rPr>
        <w:t>Aqueles que PODEM realizar coisas apenas não fazem Q &amp; A.</w:t>
      </w:r>
    </w:p>
    <w:p w:rsidR="001A6F60" w:rsidRPr="001A6F60" w:rsidRDefault="001A6F60" w:rsidP="001A6F60">
      <w:pPr>
        <w:rPr>
          <w:color w:val="FF0000"/>
        </w:rPr>
      </w:pPr>
      <w:r w:rsidRPr="001A6F60">
        <w:rPr>
          <w:color w:val="FF0000"/>
        </w:rPr>
        <w:t>Todas as grandes verdades são simples.</w:t>
      </w:r>
    </w:p>
    <w:p w:rsidR="001A6F60" w:rsidRPr="001A6F60" w:rsidRDefault="001A6F60" w:rsidP="001A6F60">
      <w:pPr>
        <w:rPr>
          <w:color w:val="FF0000"/>
        </w:rPr>
      </w:pPr>
      <w:r w:rsidRPr="001A6F60">
        <w:rPr>
          <w:color w:val="FF0000"/>
        </w:rPr>
        <w:t>Eis uma das maiores.</w:t>
      </w:r>
    </w:p>
    <w:p w:rsidR="001A6F60" w:rsidRPr="001A6F60" w:rsidRDefault="001A6F60" w:rsidP="001A6F60">
      <w:pPr>
        <w:rPr>
          <w:color w:val="FF0000"/>
        </w:rPr>
      </w:pPr>
    </w:p>
    <w:p w:rsidR="00FF7988" w:rsidRPr="001A6F60" w:rsidRDefault="00FF7988" w:rsidP="001A6F60">
      <w:pPr>
        <w:ind w:right="44" w:firstLine="284"/>
        <w:jc w:val="right"/>
        <w:rPr>
          <w:caps/>
          <w:color w:val="FF0000"/>
        </w:rPr>
      </w:pPr>
      <w:r w:rsidRPr="001A6F60">
        <w:rPr>
          <w:color w:val="FF0000"/>
        </w:rPr>
        <w:t>L</w:t>
      </w:r>
      <w:r w:rsidRPr="001A6F60">
        <w:rPr>
          <w:caps/>
          <w:color w:val="FF0000"/>
        </w:rPr>
        <w:t>. RON HUBBARD</w:t>
      </w:r>
    </w:p>
    <w:p w:rsidR="00043B64" w:rsidRPr="001A6F60" w:rsidRDefault="00F35ACE" w:rsidP="00F35ACE">
      <w:pPr>
        <w:ind w:right="44" w:firstLine="284"/>
        <w:jc w:val="right"/>
        <w:rPr>
          <w:color w:val="FF0000"/>
        </w:rPr>
      </w:pPr>
      <w:r w:rsidRPr="001A6F60">
        <w:rPr>
          <w:color w:val="FF0000"/>
        </w:rPr>
        <w:t>Fundador</w:t>
      </w:r>
      <w:bookmarkEnd w:id="0"/>
    </w:p>
    <w:sectPr w:rsidR="00043B64" w:rsidRPr="001A6F60">
      <w:headerReference w:type="even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7434" w:rsidRDefault="00377434">
      <w:r>
        <w:separator/>
      </w:r>
    </w:p>
  </w:endnote>
  <w:endnote w:type="continuationSeparator" w:id="0">
    <w:p w:rsidR="00377434" w:rsidRDefault="00377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7434" w:rsidRDefault="00377434">
      <w:r>
        <w:separator/>
      </w:r>
    </w:p>
  </w:footnote>
  <w:footnote w:type="continuationSeparator" w:id="0">
    <w:p w:rsidR="00377434" w:rsidRDefault="003774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0FA0" w:rsidRDefault="00A40FA0" w:rsidP="00CA522C">
    <w:pPr>
      <w:pStyle w:val="Cabealh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A40FA0" w:rsidRDefault="00A40FA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DC8"/>
    <w:rsid w:val="00043B64"/>
    <w:rsid w:val="0005062E"/>
    <w:rsid w:val="000E2C10"/>
    <w:rsid w:val="000F195A"/>
    <w:rsid w:val="0011301F"/>
    <w:rsid w:val="001A6F60"/>
    <w:rsid w:val="00277436"/>
    <w:rsid w:val="00291FA7"/>
    <w:rsid w:val="00377434"/>
    <w:rsid w:val="00440132"/>
    <w:rsid w:val="00461757"/>
    <w:rsid w:val="004A30E3"/>
    <w:rsid w:val="006B4112"/>
    <w:rsid w:val="008F7D6D"/>
    <w:rsid w:val="009B0C56"/>
    <w:rsid w:val="009D65DC"/>
    <w:rsid w:val="00A40FA0"/>
    <w:rsid w:val="00B44DC8"/>
    <w:rsid w:val="00BD6C28"/>
    <w:rsid w:val="00BE1277"/>
    <w:rsid w:val="00C723A5"/>
    <w:rsid w:val="00CA522C"/>
    <w:rsid w:val="00F22B0C"/>
    <w:rsid w:val="00F35ACE"/>
    <w:rsid w:val="00F90D3B"/>
    <w:rsid w:val="00FE08B4"/>
    <w:rsid w:val="00FF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CDADBC"/>
  <w15:chartTrackingRefBased/>
  <w15:docId w15:val="{F494C319-EC7F-4B74-9290-B329ADB15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A6F60"/>
    <w:pPr>
      <w:spacing w:after="120"/>
      <w:jc w:val="both"/>
    </w:pPr>
    <w:rPr>
      <w:rFonts w:ascii="Garamond" w:hAnsi="Garamond"/>
      <w:sz w:val="24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rsid w:val="008F7D6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8F7D6D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8F7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1225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GABINETE DE COMUNICAÇÕES DE HUBARD</vt:lpstr>
    </vt:vector>
  </TitlesOfParts>
  <Company>RON'S ORG</Company>
  <LinksUpToDate>false</LinksUpToDate>
  <CharactersWithSpaces>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GABINETE DE COMUNICAÇÕES DE HUBARD</dc:title>
  <dc:subject/>
  <dc:creator>DUDU</dc:creator>
  <cp:keywords/>
  <dc:description/>
  <cp:lastModifiedBy>benito ramalho</cp:lastModifiedBy>
  <cp:revision>2</cp:revision>
  <cp:lastPrinted>2012-04-10T12:36:00Z</cp:lastPrinted>
  <dcterms:created xsi:type="dcterms:W3CDTF">2018-04-27T20:24:00Z</dcterms:created>
  <dcterms:modified xsi:type="dcterms:W3CDTF">2018-04-27T20:24:00Z</dcterms:modified>
</cp:coreProperties>
</file>