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715" w:rsidRPr="008A439A" w:rsidRDefault="002F6715" w:rsidP="009E2927">
      <w:pPr>
        <w:jc w:val="center"/>
        <w:rPr>
          <w:color w:val="C00000"/>
        </w:rPr>
      </w:pPr>
      <w:bookmarkStart w:id="0" w:name="_GoBack"/>
      <w:r w:rsidRPr="008A439A">
        <w:rPr>
          <w:color w:val="C00000"/>
        </w:rPr>
        <w:t>GABINETE DE COMUNICAÇÕES HUBBRD</w:t>
      </w:r>
    </w:p>
    <w:p w:rsidR="002F6715" w:rsidRPr="008A439A" w:rsidRDefault="002F6715" w:rsidP="009E2927">
      <w:pPr>
        <w:jc w:val="center"/>
        <w:rPr>
          <w:caps/>
          <w:snapToGrid w:val="0"/>
          <w:color w:val="C00000"/>
        </w:rPr>
      </w:pPr>
      <w:r w:rsidRPr="008A439A">
        <w:rPr>
          <w:color w:val="C00000"/>
        </w:rPr>
        <w:t>Solar de St. Hill, Grinstead Oriental, Sussex</w:t>
      </w:r>
      <w:r w:rsidRPr="008A439A">
        <w:rPr>
          <w:caps/>
          <w:color w:val="C00000"/>
        </w:rPr>
        <w:t>,</w:t>
      </w:r>
    </w:p>
    <w:p w:rsidR="00E925FB" w:rsidRPr="008A439A" w:rsidRDefault="002F6715" w:rsidP="009E2927">
      <w:pPr>
        <w:jc w:val="center"/>
        <w:rPr>
          <w:color w:val="C00000"/>
        </w:rPr>
      </w:pPr>
      <w:r w:rsidRPr="008A439A">
        <w:rPr>
          <w:color w:val="C00000"/>
        </w:rPr>
        <w:t>HCOB de 14 de MARÇO de 1971</w:t>
      </w:r>
      <w:r w:rsidR="00E925FB" w:rsidRPr="008A439A">
        <w:rPr>
          <w:color w:val="C00000"/>
        </w:rPr>
        <w:t>R</w:t>
      </w:r>
    </w:p>
    <w:p w:rsidR="00E925FB" w:rsidRPr="008A439A" w:rsidRDefault="002F6715" w:rsidP="009E2927">
      <w:pPr>
        <w:jc w:val="center"/>
        <w:rPr>
          <w:snapToGrid w:val="0"/>
          <w:color w:val="C00000"/>
        </w:rPr>
      </w:pPr>
      <w:r w:rsidRPr="008A439A">
        <w:rPr>
          <w:snapToGrid w:val="0"/>
          <w:color w:val="C00000"/>
        </w:rPr>
        <w:t xml:space="preserve">Revisto a 24 de Julho </w:t>
      </w:r>
      <w:r w:rsidR="00E925FB" w:rsidRPr="008A439A">
        <w:rPr>
          <w:snapToGrid w:val="0"/>
          <w:color w:val="C00000"/>
        </w:rPr>
        <w:t>de 1973</w:t>
      </w:r>
    </w:p>
    <w:p w:rsidR="00E925FB" w:rsidRPr="008A439A" w:rsidRDefault="00E925FB" w:rsidP="009E2927">
      <w:pPr>
        <w:rPr>
          <w:color w:val="C00000"/>
        </w:rPr>
      </w:pPr>
      <w:r w:rsidRPr="008A439A">
        <w:rPr>
          <w:snapToGrid w:val="0"/>
          <w:color w:val="C00000"/>
        </w:rPr>
        <w:t>Remimeo</w:t>
      </w:r>
      <w:r w:rsidRPr="008A439A">
        <w:rPr>
          <w:i/>
          <w:snapToGrid w:val="0"/>
          <w:color w:val="C00000"/>
        </w:rPr>
        <w:t xml:space="preserve"> </w:t>
      </w:r>
    </w:p>
    <w:p w:rsidR="00E925FB" w:rsidRPr="008A439A" w:rsidRDefault="009E2927" w:rsidP="008A439A">
      <w:pPr>
        <w:pStyle w:val="Ttulo2"/>
        <w:rPr>
          <w:color w:val="C00000"/>
        </w:rPr>
      </w:pPr>
      <w:r w:rsidRPr="008A439A">
        <w:rPr>
          <w:color w:val="C00000"/>
        </w:rPr>
        <w:t>LEVA TUDO ATÉ F/N</w:t>
      </w:r>
    </w:p>
    <w:p w:rsidR="009E2927" w:rsidRPr="008A439A" w:rsidRDefault="009E2927" w:rsidP="009E2927">
      <w:pPr>
        <w:rPr>
          <w:color w:val="C00000"/>
        </w:rPr>
      </w:pP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Sempre que um auditor obtenha uma leitura num item proveniente de um Rud ou de uma lista preparada (L1B, L3A, L4B, etc., etc.) ELA DEVE SER LEVADA ATÉ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Caso isso não se faça, deixamos o pc com uma by-passed charge.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Quando um pc teve várias leituras em diversas listas sem que nenhuma destas leituras tenha sido levada até F/N, pode acontecer que ele seja abatido ou deprimido, sem nenhuma razão aparente. Como FIZEMOS as listas sem levar cada item até F/N, perguntamo-nos o que será que vai mal agora.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O erro consiste em limpar os itens que deram leitura durante os ruds ou nas listas preparadas até que não </w:t>
      </w:r>
      <w:r w:rsidR="008A439A" w:rsidRPr="008A439A">
        <w:rPr>
          <w:color w:val="C00000"/>
        </w:rPr>
        <w:t>deem</w:t>
      </w:r>
      <w:r w:rsidRPr="008A439A">
        <w:rPr>
          <w:color w:val="C00000"/>
        </w:rPr>
        <w:t xml:space="preserve"> leitura, sem as levar até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Esta </w:t>
      </w:r>
      <w:r w:rsidR="008A439A" w:rsidRPr="008A439A">
        <w:rPr>
          <w:color w:val="C00000"/>
        </w:rPr>
        <w:t>ação</w:t>
      </w:r>
      <w:r w:rsidRPr="008A439A">
        <w:rPr>
          <w:color w:val="C00000"/>
        </w:rPr>
        <w:t xml:space="preserve"> (entre tantas outras igualmente apuradas) é o que torna a audição de Flag tão agradável e é o que faz realmente da audição de Flag aquilo que ela é.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A primeira vez que um auditor experimente fazê-la, é muito possível que acredite ser impossível.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No entanto é simples como água. Se se conhecer a estrutura do banco, sabe-se que é indispensável encontrar um item anterior no caso onde qualquer coisa não se liberta. A leitura encontrada numa lista preparada </w:t>
      </w:r>
      <w:r w:rsidRPr="008A439A">
        <w:rPr>
          <w:i/>
          <w:color w:val="C00000"/>
        </w:rPr>
        <w:t>daria</w:t>
      </w:r>
      <w:r w:rsidRPr="008A439A">
        <w:rPr>
          <w:color w:val="C00000"/>
        </w:rPr>
        <w:t xml:space="preserve"> uma F/N, se se tratasse de um lock de base. Por isso, se não dá F/N, é porque existe um lock anterior (ou anterior ou anterior) que impede 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De onde resulta a REGRA: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NUNCA SE ABANDONA UM ITEM QUE DÁ UMA LEITURA NUM RUDIMENTO OU NUMA LISTA PREPARADA, ENQUANTO NÃO FOR LEVADA (ANTERIOR SEMELHANTE) ATÉ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Exemplo: Quebra de ARC dá uma leitura. O pc diz do que se trata, o auditor faz ARCU CDEINR. Se não obtém F/N, o auditor pergunta uma quebra de ARC anterior e semelhante, obtém-na, faz ARCU CDEINR, etc., até obter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Exemplo: PTP dá uma leitura. Leva-se a A/S (anterior semelhante) até que um PTP dê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Exemplo: L4B: “Um item foi-te recusado?” Leitura. Resposta. Nada de F/N. “Existe um item anterior semelhante recusado?” Resposta. F/N. Passa-se ao item seguinte da lista que deu leitura.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Exemplo: Assessment de G/F uma vez por inteiro para encontrar leituras. O C/S seguinte deve consistir em levar até uma F/N todos os itens que deram leitura, por meio da 2WC ou outro processo.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Existe ainda uma regra ainda mais geral: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TODO O ITEM QUE DÁ UMA LEITURA DEVE DAR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Em Dianética obtém-se a F/N depois de percorrer os secundários ou os engramas A/S até apagar, F/N, Cog, VGIs.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Nos ruds, cada rud fora que dá leitura é auditado A/S até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Numa lista preparada, leva-se cada leitura até F/N ou A/S até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lastRenderedPageBreak/>
        <w:t>Numa lista LX, audita-se cada cadeia correspondente a um fluxo até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No GF, obtém-se uma F/N por meio de um processo ou de outro.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Numa listagem </w:t>
      </w:r>
      <w:r w:rsidR="008A439A" w:rsidRPr="008A439A">
        <w:rPr>
          <w:color w:val="C00000"/>
        </w:rPr>
        <w:t>efetuada</w:t>
      </w:r>
      <w:r w:rsidRPr="008A439A">
        <w:rPr>
          <w:color w:val="C00000"/>
        </w:rPr>
        <w:t xml:space="preserve"> segundo as leis do listing e nulling, o último item da lista deve dar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Eis então uma outra regra: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CADA </w:t>
      </w:r>
      <w:r w:rsidR="008A439A" w:rsidRPr="008A439A">
        <w:rPr>
          <w:color w:val="C00000"/>
        </w:rPr>
        <w:t>AÇÃO</w:t>
      </w:r>
      <w:r w:rsidRPr="008A439A">
        <w:rPr>
          <w:color w:val="C00000"/>
        </w:rPr>
        <w:t xml:space="preserve"> MAIOR E MENOR DEVE SER LEVADA ATÉ UMA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Não há nenhuma </w:t>
      </w:r>
      <w:r w:rsidR="008A439A" w:rsidRPr="008A439A">
        <w:rPr>
          <w:color w:val="C00000"/>
        </w:rPr>
        <w:t>exceção</w:t>
      </w:r>
      <w:r w:rsidRPr="008A439A">
        <w:rPr>
          <w:color w:val="C00000"/>
        </w:rPr>
        <w:t>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Toda a </w:t>
      </w:r>
      <w:r w:rsidR="008A439A" w:rsidRPr="008A439A">
        <w:rPr>
          <w:color w:val="C00000"/>
        </w:rPr>
        <w:t>exceção</w:t>
      </w:r>
      <w:r w:rsidRPr="008A439A">
        <w:rPr>
          <w:color w:val="C00000"/>
        </w:rPr>
        <w:t xml:space="preserve"> deixa by-passed charge no pc.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i/>
          <w:color w:val="C00000"/>
        </w:rPr>
        <w:t>E mais</w:t>
      </w:r>
      <w:r w:rsidRPr="008A439A">
        <w:rPr>
          <w:color w:val="C00000"/>
        </w:rPr>
        <w:t xml:space="preserve">, cada F/N é indicada no final da </w:t>
      </w:r>
      <w:r w:rsidR="008A439A" w:rsidRPr="008A439A">
        <w:rPr>
          <w:color w:val="C00000"/>
        </w:rPr>
        <w:t>ação</w:t>
      </w:r>
      <w:r w:rsidRPr="008A439A">
        <w:rPr>
          <w:color w:val="C00000"/>
        </w:rPr>
        <w:t xml:space="preserve"> quando se obtém a Cog.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Se se revelar uma F/N cedo demais (de supetão), corta-se a cognição e deixa-se by-passed charge (cognição suprimida).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««««««««««»»»»»»»»»»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Poderia pegar numa pasta qualquer e anotar simplesmente os itens que reagiram nos ruds e nas listas preparadas, depois auditar o pc, levar cada item até F/N, corrigir todas as listas que se revelaram mal feitas e acabar terminar com um pc brilhante, sossegado e calmo.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Por isso, “Existe carga deixada nos itens que reagiram?” seria uma pergunta chave para um caso.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Em presença de um TA alto ou baixo, a utilização de listas ou de ruds que não convêm a TAs altos e baixos, darão itens que reagirão e que não darão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Eis, então, outra regra: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NÃO TENTAR NUNCA FAZER FLUTUAR RUDS OU FAZER UMA L1B </w:t>
      </w:r>
      <w:smartTag w:uri="urn:schemas-microsoft-com:office:smarttags" w:element="PersonName">
        <w:smartTagPr>
          <w:attr w:name="ProductID" w:val="EM PRESENￇA DE UM"/>
        </w:smartTagPr>
        <w:r w:rsidRPr="008A439A">
          <w:rPr>
            <w:color w:val="C00000"/>
          </w:rPr>
          <w:t>EM PRESENÇA DE UM</w:t>
        </w:r>
      </w:smartTag>
      <w:r w:rsidRPr="008A439A">
        <w:rPr>
          <w:color w:val="C00000"/>
        </w:rPr>
        <w:t xml:space="preserve"> TA ALTO OU BAIXO.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Pode fazer-se falar o pc para que o TA desça (ver boletim “Como fazer falar o pc para fazer descer o TA”).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Senão pode fazer-se </w:t>
      </w:r>
      <w:smartTag w:uri="urn:schemas-microsoft-com:office:smarttags" w:element="PersonName">
        <w:smartTagPr>
          <w:attr w:name="ProductID" w:val="o assessment de uma"/>
        </w:smartTagPr>
        <w:r w:rsidRPr="008A439A">
          <w:rPr>
            <w:color w:val="C00000"/>
          </w:rPr>
          <w:t>o Assessment de uma</w:t>
        </w:r>
      </w:smartTag>
      <w:r w:rsidRPr="008A439A">
        <w:rPr>
          <w:color w:val="C00000"/>
        </w:rPr>
        <w:t xml:space="preserve"> L4B.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As únicas listas preparadas que se podem usar são o novo boletim 710313, TA alto-baixo, e talvez uma GF+40 uma vez por inteiro para encontrar a maior leitura. A maior leitura será acompanhada de um </w:t>
      </w:r>
      <w:r w:rsidR="008A439A" w:rsidRPr="008A439A">
        <w:rPr>
          <w:color w:val="C00000"/>
        </w:rPr>
        <w:t>Blowdown</w:t>
      </w:r>
      <w:r w:rsidRPr="008A439A">
        <w:rPr>
          <w:color w:val="C00000"/>
        </w:rPr>
        <w:t xml:space="preserve"> e poderá provavelmente ser levada até F/N. Se isso acontecer maneja-se todos os outros itens que reagiram.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««««««««««»»»»»»»»»»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Os erros mais frequentes neste caso são: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Não levar uma leitura anterior </w:t>
      </w:r>
      <w:r w:rsidR="008A439A" w:rsidRPr="008A439A">
        <w:rPr>
          <w:color w:val="C00000"/>
        </w:rPr>
        <w:t>semelhante,</w:t>
      </w:r>
      <w:r w:rsidRPr="008A439A">
        <w:rPr>
          <w:color w:val="C00000"/>
        </w:rPr>
        <w:t xml:space="preserve"> mas simplesmente verificá-la e abandoná-la como estando “limpa”.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Não usar “suprimido” e “falso” nos itens.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E, claro, deixar o pc acreditar que as coisas ainda têm carga ao deixar de indicar a F/N.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Indicar a F/N antes da Cog.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Não reexaminar a pasta para manejar os ruds e os itens que reagiram e que foram declarados “limpos” ou simplesmente abandonados.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>Um pc auditado sob a tensão de TRs medíocres tem dificuldades e chega a não ter F/Ns, o que arrisca a provocar overrun.</w:t>
      </w:r>
    </w:p>
    <w:p w:rsidR="004A65FA" w:rsidRPr="008A439A" w:rsidRDefault="004A65FA" w:rsidP="009E2927">
      <w:pPr>
        <w:rPr>
          <w:color w:val="C00000"/>
        </w:rPr>
      </w:pPr>
      <w:r w:rsidRPr="008A439A">
        <w:rPr>
          <w:color w:val="C00000"/>
        </w:rPr>
        <w:t xml:space="preserve">Eis, </w:t>
      </w:r>
      <w:r w:rsidR="008A439A" w:rsidRPr="008A439A">
        <w:rPr>
          <w:color w:val="C00000"/>
        </w:rPr>
        <w:t>portanto,</w:t>
      </w:r>
      <w:r w:rsidRPr="008A439A">
        <w:rPr>
          <w:color w:val="C00000"/>
        </w:rPr>
        <w:t xml:space="preserve"> as regras a seguir para que os pcs sejam felizes:</w:t>
      </w:r>
    </w:p>
    <w:p w:rsidR="004A65FA" w:rsidRPr="008A439A" w:rsidRDefault="004A65FA" w:rsidP="009E2927">
      <w:pPr>
        <w:ind w:left="708"/>
        <w:rPr>
          <w:color w:val="C00000"/>
        </w:rPr>
      </w:pPr>
      <w:r w:rsidRPr="008A439A">
        <w:rPr>
          <w:color w:val="C00000"/>
        </w:rPr>
        <w:t>BONS TRs.</w:t>
      </w:r>
    </w:p>
    <w:p w:rsidR="004A65FA" w:rsidRPr="008A439A" w:rsidRDefault="004A65FA" w:rsidP="009E2927">
      <w:pPr>
        <w:ind w:left="708"/>
        <w:rPr>
          <w:color w:val="C00000"/>
        </w:rPr>
      </w:pPr>
      <w:r w:rsidRPr="008A439A">
        <w:rPr>
          <w:color w:val="C00000"/>
        </w:rPr>
        <w:t>LEVAR ATÉ F/N TUDO O QUE FOI ENCONTRADO NOS RUDS E NAS LISTAS.</w:t>
      </w:r>
    </w:p>
    <w:p w:rsidR="004A65FA" w:rsidRPr="008A439A" w:rsidRDefault="004A65FA" w:rsidP="009E2927">
      <w:pPr>
        <w:ind w:left="708"/>
        <w:rPr>
          <w:color w:val="C00000"/>
        </w:rPr>
      </w:pPr>
      <w:r w:rsidRPr="008A439A">
        <w:rPr>
          <w:color w:val="C00000"/>
        </w:rPr>
        <w:t xml:space="preserve">AUDITAR </w:t>
      </w:r>
      <w:smartTag w:uri="urn:schemas-microsoft-com:office:smarttags" w:element="PersonName">
        <w:smartTagPr>
          <w:attr w:name="ProductID" w:val="EM PRESENￇA DE UM"/>
        </w:smartTagPr>
        <w:r w:rsidRPr="008A439A">
          <w:rPr>
            <w:color w:val="C00000"/>
          </w:rPr>
          <w:t>EM PRESENÇA DE UM</w:t>
        </w:r>
      </w:smartTag>
      <w:r w:rsidRPr="008A439A">
        <w:rPr>
          <w:color w:val="C00000"/>
        </w:rPr>
        <w:t xml:space="preserve"> TA DENTRO DA ZONA NORMAL OU REPARÁ-LO A FIM QUE ELE </w:t>
      </w:r>
      <w:r w:rsidRPr="008A439A">
        <w:rPr>
          <w:i/>
          <w:color w:val="C00000"/>
        </w:rPr>
        <w:t>VERDADEIRAMENTE</w:t>
      </w:r>
      <w:r w:rsidRPr="008A439A">
        <w:rPr>
          <w:color w:val="C00000"/>
        </w:rPr>
        <w:t xml:space="preserve"> SE ENCONTRE NA ZONA NORMAL.</w:t>
      </w:r>
    </w:p>
    <w:p w:rsidR="009E2927" w:rsidRPr="008A439A" w:rsidRDefault="009E2927" w:rsidP="009E2927">
      <w:pPr>
        <w:ind w:left="708"/>
        <w:rPr>
          <w:color w:val="C00000"/>
        </w:rPr>
      </w:pPr>
    </w:p>
    <w:p w:rsidR="00E925FB" w:rsidRPr="008A439A" w:rsidRDefault="00E925FB" w:rsidP="009E2927">
      <w:pPr>
        <w:ind w:left="7080"/>
        <w:rPr>
          <w:color w:val="C00000"/>
        </w:rPr>
      </w:pPr>
      <w:r w:rsidRPr="008A439A">
        <w:rPr>
          <w:color w:val="C00000"/>
        </w:rPr>
        <w:t xml:space="preserve">L RON HUBBARD </w:t>
      </w:r>
    </w:p>
    <w:p w:rsidR="00E925FB" w:rsidRPr="008A439A" w:rsidRDefault="00E925FB" w:rsidP="009E2927">
      <w:pPr>
        <w:ind w:left="7080"/>
        <w:rPr>
          <w:color w:val="C00000"/>
        </w:rPr>
      </w:pPr>
      <w:r w:rsidRPr="008A439A">
        <w:rPr>
          <w:color w:val="C00000"/>
        </w:rPr>
        <w:t xml:space="preserve">Fundador </w:t>
      </w:r>
      <w:bookmarkEnd w:id="0"/>
    </w:p>
    <w:sectPr w:rsidR="00E925FB" w:rsidRPr="008A439A" w:rsidSect="004A65FA">
      <w:footerReference w:type="default" r:id="rId7"/>
      <w:type w:val="continuous"/>
      <w:pgSz w:w="11907" w:h="16840" w:code="9"/>
      <w:pgMar w:top="1440" w:right="1080" w:bottom="1440" w:left="1080" w:header="703" w:footer="113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083" w:rsidRDefault="00572083" w:rsidP="009E2927">
      <w:r>
        <w:separator/>
      </w:r>
    </w:p>
  </w:endnote>
  <w:endnote w:type="continuationSeparator" w:id="0">
    <w:p w:rsidR="00572083" w:rsidRDefault="00572083" w:rsidP="009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4A0" w:rsidRDefault="00D644A0" w:rsidP="009E2927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45DF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083" w:rsidRDefault="00572083" w:rsidP="009E2927">
      <w:r>
        <w:separator/>
      </w:r>
    </w:p>
  </w:footnote>
  <w:footnote w:type="continuationSeparator" w:id="0">
    <w:p w:rsidR="00572083" w:rsidRDefault="00572083" w:rsidP="009E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0468D"/>
    <w:multiLevelType w:val="singleLevel"/>
    <w:tmpl w:val="C8C4B35A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0226AD5"/>
    <w:multiLevelType w:val="singleLevel"/>
    <w:tmpl w:val="E864CA32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15"/>
    <w:rsid w:val="002F6715"/>
    <w:rsid w:val="00337E41"/>
    <w:rsid w:val="003826D9"/>
    <w:rsid w:val="00470A34"/>
    <w:rsid w:val="004A65FA"/>
    <w:rsid w:val="00501EAF"/>
    <w:rsid w:val="00572083"/>
    <w:rsid w:val="005B09D8"/>
    <w:rsid w:val="00703B28"/>
    <w:rsid w:val="007B54DE"/>
    <w:rsid w:val="008642F6"/>
    <w:rsid w:val="008A439A"/>
    <w:rsid w:val="009E2927"/>
    <w:rsid w:val="00A45DF0"/>
    <w:rsid w:val="00D644A0"/>
    <w:rsid w:val="00E156C8"/>
    <w:rsid w:val="00E34B3C"/>
    <w:rsid w:val="00E925FB"/>
    <w:rsid w:val="00E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C2417-804E-493A-900E-71AE50C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927"/>
    <w:pPr>
      <w:spacing w:after="120"/>
      <w:jc w:val="both"/>
    </w:pPr>
    <w:rPr>
      <w:rFonts w:ascii="Garamond" w:hAnsi="Garamond"/>
      <w:color w:val="000000"/>
      <w:sz w:val="24"/>
      <w:szCs w:val="24"/>
    </w:rPr>
  </w:style>
  <w:style w:type="paragraph" w:styleId="Ttulo2">
    <w:name w:val="heading 2"/>
    <w:basedOn w:val="Normal"/>
    <w:next w:val="Normal"/>
    <w:qFormat/>
    <w:rsid w:val="008A439A"/>
    <w:pPr>
      <w:keepNext/>
      <w:ind w:left="709" w:right="990" w:firstLine="284"/>
      <w:jc w:val="center"/>
      <w:outlineLvl w:val="1"/>
    </w:pPr>
    <w:rPr>
      <w:b/>
      <w:snapToGrid w:val="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color w:val="FF000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ascii="Times New Roman" w:hAnsi="Times New Roman"/>
      <w:color w:val="FF0000"/>
    </w:rPr>
  </w:style>
  <w:style w:type="character" w:styleId="Nmerodepgina">
    <w:name w:val="page number"/>
    <w:basedOn w:val="Tipodeletrapredefinidodopargrafo"/>
  </w:style>
  <w:style w:type="paragraph" w:styleId="Textodebloco">
    <w:name w:val="Block Text"/>
    <w:basedOn w:val="Normal"/>
    <w:pPr>
      <w:ind w:left="709" w:right="992" w:firstLine="284"/>
    </w:pPr>
    <w:rPr>
      <w:rFonts w:ascii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14 MARÇO 1971 R</vt:lpstr>
    </vt:vector>
  </TitlesOfParts>
  <Company>Ron's Org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14 MARÇO 1971 R</dc:title>
  <dc:subject/>
  <dc:creator>Eduardo Freitas</dc:creator>
  <cp:keywords/>
  <dc:description/>
  <cp:lastModifiedBy>Franz Le Gal</cp:lastModifiedBy>
  <cp:revision>3</cp:revision>
  <cp:lastPrinted>2012-04-25T16:27:00Z</cp:lastPrinted>
  <dcterms:created xsi:type="dcterms:W3CDTF">2018-04-27T23:47:00Z</dcterms:created>
  <dcterms:modified xsi:type="dcterms:W3CDTF">2018-10-09T17:32:00Z</dcterms:modified>
</cp:coreProperties>
</file>