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219" w:rsidRDefault="006A2219" w:rsidP="006A2219">
      <w:pPr>
        <w:jc w:val="center"/>
      </w:pPr>
      <w:bookmarkStart w:id="0" w:name="_GoBack"/>
      <w:r>
        <w:t>B. TÉCNICO. 20 ABRIL 1967</w:t>
      </w:r>
    </w:p>
    <w:p w:rsidR="006A2219" w:rsidRDefault="006A2219" w:rsidP="006A2219">
      <w:pPr>
        <w:jc w:val="center"/>
      </w:pPr>
    </w:p>
    <w:p w:rsidR="00000000" w:rsidRDefault="0093424B" w:rsidP="006A2219">
      <w:pPr>
        <w:pStyle w:val="Cabealho2"/>
        <w:jc w:val="center"/>
      </w:pPr>
      <w:r>
        <w:t>O ESTADO DE CLEAR</w:t>
      </w:r>
    </w:p>
    <w:bookmarkEnd w:id="0"/>
    <w:p w:rsidR="00000000" w:rsidRDefault="0093424B">
      <w:pPr>
        <w:ind w:firstLine="284"/>
        <w:rPr>
          <w:b/>
          <w:sz w:val="22"/>
        </w:rPr>
      </w:pPr>
    </w:p>
    <w:p w:rsidR="00000000" w:rsidRDefault="0093424B">
      <w:r>
        <w:t>O que sucede no Curso de Clearing é que o próprio indivíduo fica Clear na primeira dinâmica. Ele próprio fica Clear. Ele separou-se e afastou-se de certas outras complexidades. Isto não significa que não tenha banco. Mas ele vai descob</w:t>
      </w:r>
      <w:r>
        <w:t>rir que o seu reconhecimento da primeira dinâmica melhorou enormemente.</w:t>
      </w:r>
    </w:p>
    <w:p w:rsidR="00000000" w:rsidRDefault="0093424B">
      <w:r>
        <w:t xml:space="preserve">O estado de Clear é extraordinário. Estivemos à espera deste estado por muito tempo. Quando um indivíduo fica Clear, está a saltar para lá de um fosso. Sobe muito como Clear e poderia </w:t>
      </w:r>
      <w:r>
        <w:t>provavelmente permanecer Clear até ao fim dos tempos a não ser que alguma outra coisa faça key-in.</w:t>
      </w:r>
    </w:p>
    <w:p w:rsidR="00000000" w:rsidRDefault="0093424B">
      <w:r>
        <w:t xml:space="preserve">Assim um Clear, tendo-se separado e afastado do material, tem então que apanhar toda a carga disponível e limpá-la com o material da Secção II dos Níveis de </w:t>
      </w:r>
      <w:r>
        <w:t>Operação.</w:t>
      </w:r>
    </w:p>
    <w:p w:rsidR="00000000" w:rsidRDefault="0093424B">
      <w:r>
        <w:t>Estes têm de ser percorridos correctamente, usando a mesmas regras técnicas do Curso de Clearing. Não podem ser saltadas por cima. Boa técnica, aplicada calmamente, é a chave deste nível.</w:t>
      </w:r>
    </w:p>
    <w:p w:rsidR="00000000" w:rsidRDefault="0093424B">
      <w:r>
        <w:t>Estás agora a percorrer o caminho de Clear Vital para Clea</w:t>
      </w:r>
      <w:r>
        <w:t>r Operante. No final da Secção III, estarás embrenhado bastante em Operações, mas só se fizeres estes primeiros níveis de Operação correctamente. Tens muitas horas a queimar antes de chegares a Clear Operante, mas o resultado final vai valer todos os segun</w:t>
      </w:r>
      <w:r>
        <w:t>dos que passaste nisto. E, provavelmente, vai suceder mais depressa do que pensas se auditares regularmente todos os dias e fizeres um bom trabalho.</w:t>
      </w:r>
    </w:p>
    <w:p w:rsidR="00000000" w:rsidRDefault="0093424B"/>
    <w:p w:rsidR="00000000" w:rsidRDefault="0093424B">
      <w:pPr>
        <w:jc w:val="center"/>
      </w:pPr>
      <w:r>
        <w:t>***</w:t>
      </w:r>
    </w:p>
    <w:p w:rsidR="0093424B" w:rsidRDefault="0093424B">
      <w:bookmarkStart w:id="1" w:name="_O_ESTADO_DE_1"/>
      <w:bookmarkEnd w:id="1"/>
    </w:p>
    <w:sectPr w:rsidR="0093424B">
      <w:pgSz w:w="11906" w:h="16838" w:code="9"/>
      <w:pgMar w:top="1417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24B" w:rsidRDefault="0093424B">
      <w:r>
        <w:separator/>
      </w:r>
    </w:p>
  </w:endnote>
  <w:endnote w:type="continuationSeparator" w:id="0">
    <w:p w:rsidR="0093424B" w:rsidRDefault="0093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24B" w:rsidRDefault="0093424B">
      <w:r>
        <w:separator/>
      </w:r>
    </w:p>
  </w:footnote>
  <w:footnote w:type="continuationSeparator" w:id="0">
    <w:p w:rsidR="0093424B" w:rsidRDefault="00934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19"/>
    <w:rsid w:val="006A2219"/>
    <w:rsid w:val="0093424B"/>
    <w:rsid w:val="00F4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34B57"/>
  <w15:chartTrackingRefBased/>
  <w15:docId w15:val="{52444045-6342-4B2B-B639-C2E360E7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Cabealho2">
    <w:name w:val="heading 2"/>
    <w:basedOn w:val="Normal"/>
    <w:next w:val="Normal"/>
    <w:qFormat/>
    <w:pPr>
      <w:keepNext/>
      <w:spacing w:after="160"/>
      <w:outlineLvl w:val="1"/>
    </w:pPr>
    <w:rPr>
      <w:rFonts w:ascii="Tahoma" w:hAnsi="Tahoma"/>
      <w:b/>
      <w:snapToGrid w:val="0"/>
      <w:color w:val="000000"/>
      <w:sz w:val="28"/>
      <w:szCs w:val="20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Tipodeletrapredefinidodopargrafo"/>
    <w:semiHidden/>
    <w:rPr>
      <w:sz w:val="24"/>
      <w:vertAlign w:val="superscript"/>
    </w:rPr>
  </w:style>
  <w:style w:type="paragraph" w:styleId="Textodenotadefim">
    <w:name w:val="endnote text"/>
    <w:basedOn w:val="Normal"/>
    <w:semiHidden/>
    <w:pPr>
      <w:spacing w:after="120"/>
      <w:ind w:left="284" w:hanging="284"/>
    </w:pPr>
    <w:rPr>
      <w:rFonts w:ascii="Tahoma" w:hAnsi="Tahoma"/>
      <w:snapToGrid w:val="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ESTADO DE CLEAR  </vt:lpstr>
    </vt:vector>
  </TitlesOfParts>
  <Company>ke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ESTADO DE CLEAR</dc:title>
  <dc:subject/>
  <dc:creator>fr</dc:creator>
  <cp:keywords/>
  <dc:description/>
  <cp:lastModifiedBy>benito ramalho</cp:lastModifiedBy>
  <cp:revision>3</cp:revision>
  <dcterms:created xsi:type="dcterms:W3CDTF">2018-05-09T18:19:00Z</dcterms:created>
  <dcterms:modified xsi:type="dcterms:W3CDTF">2018-05-09T18:19:00Z</dcterms:modified>
</cp:coreProperties>
</file>