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FC" w:rsidRDefault="003955FC">
      <w:pPr>
        <w:ind w:left="709" w:right="991" w:firstLine="284"/>
        <w:jc w:val="center"/>
      </w:pPr>
      <w:r>
        <w:t xml:space="preserve">HCOB DE 17 ABRIL de 1969R </w:t>
      </w:r>
    </w:p>
    <w:p w:rsidR="003955FC" w:rsidRDefault="003955FC">
      <w:pPr>
        <w:ind w:left="709" w:right="991" w:firstLine="284"/>
        <w:jc w:val="center"/>
        <w:rPr>
          <w:sz w:val="22"/>
        </w:rPr>
      </w:pPr>
      <w:r>
        <w:rPr>
          <w:sz w:val="22"/>
        </w:rPr>
        <w:t xml:space="preserve">Rev. 25 de Julho de 1978 </w:t>
      </w:r>
    </w:p>
    <w:p w:rsidR="003955FC" w:rsidRDefault="003955FC">
      <w:pPr>
        <w:ind w:left="709" w:right="991" w:firstLine="284"/>
        <w:rPr>
          <w:sz w:val="16"/>
        </w:rPr>
      </w:pPr>
      <w:r>
        <w:rPr>
          <w:sz w:val="16"/>
        </w:rPr>
        <w:t xml:space="preserve">Remimeo </w:t>
      </w:r>
    </w:p>
    <w:p w:rsidR="003955FC" w:rsidRDefault="003955FC">
      <w:pPr>
        <w:ind w:left="709" w:right="991" w:firstLine="284"/>
        <w:rPr>
          <w:sz w:val="16"/>
        </w:rPr>
      </w:pPr>
      <w:r>
        <w:rPr>
          <w:sz w:val="16"/>
        </w:rPr>
        <w:t xml:space="preserve">Checksheet </w:t>
      </w:r>
      <w:r w:rsidR="009E0755">
        <w:rPr>
          <w:sz w:val="16"/>
        </w:rPr>
        <w:t>de Dianética</w:t>
      </w:r>
      <w:r>
        <w:rPr>
          <w:sz w:val="16"/>
        </w:rPr>
        <w:t xml:space="preserve"> </w:t>
      </w:r>
    </w:p>
    <w:p w:rsidR="003955FC" w:rsidRDefault="003955FC">
      <w:pPr>
        <w:ind w:left="709" w:right="991" w:firstLine="284"/>
        <w:rPr>
          <w:sz w:val="16"/>
        </w:rPr>
      </w:pPr>
      <w:r>
        <w:rPr>
          <w:sz w:val="16"/>
        </w:rPr>
        <w:t xml:space="preserve">Classe VIIIs </w:t>
      </w:r>
    </w:p>
    <w:p w:rsidR="003955FC" w:rsidRDefault="003955FC">
      <w:pPr>
        <w:ind w:left="709" w:right="991" w:firstLine="284"/>
        <w:rPr>
          <w:sz w:val="16"/>
        </w:rPr>
      </w:pPr>
      <w:r>
        <w:rPr>
          <w:sz w:val="16"/>
        </w:rPr>
        <w:t xml:space="preserve">Auditores de Dianética </w:t>
      </w:r>
    </w:p>
    <w:p w:rsidR="003955FC" w:rsidRDefault="003955FC">
      <w:pPr>
        <w:ind w:left="709" w:right="991" w:firstLine="284"/>
        <w:jc w:val="center"/>
      </w:pPr>
    </w:p>
    <w:p w:rsidR="003955FC" w:rsidRDefault="003955FC">
      <w:pPr>
        <w:ind w:left="709" w:right="991" w:firstLine="284"/>
        <w:jc w:val="center"/>
        <w:rPr>
          <w:i/>
        </w:rPr>
      </w:pPr>
      <w:r>
        <w:rPr>
          <w:i/>
        </w:rPr>
        <w:t xml:space="preserve">(Revisões neste tipo de letra) </w:t>
      </w:r>
    </w:p>
    <w:p w:rsidR="003955FC" w:rsidRDefault="003955FC">
      <w:pPr>
        <w:ind w:left="709" w:right="991" w:firstLine="284"/>
        <w:jc w:val="center"/>
        <w:rPr>
          <w:i/>
        </w:rPr>
      </w:pPr>
      <w:r>
        <w:rPr>
          <w:i/>
        </w:rPr>
        <w:t xml:space="preserve">(Elipse indica corte) </w:t>
      </w:r>
    </w:p>
    <w:p w:rsidR="003955FC" w:rsidRDefault="003955FC">
      <w:pPr>
        <w:ind w:left="709" w:right="991" w:firstLine="284"/>
        <w:jc w:val="center"/>
      </w:pPr>
    </w:p>
    <w:p w:rsidR="003955FC" w:rsidRDefault="003955FC">
      <w:pPr>
        <w:ind w:left="709" w:right="991" w:firstLine="284"/>
        <w:jc w:val="center"/>
        <w:rPr>
          <w:b/>
        </w:rPr>
      </w:pPr>
      <w:r>
        <w:rPr>
          <w:b/>
        </w:rPr>
        <w:t xml:space="preserve">SUPERVISÃO de CASO de DIANÉTICA </w:t>
      </w:r>
    </w:p>
    <w:p w:rsidR="003955FC" w:rsidRDefault="003955FC">
      <w:pPr>
        <w:ind w:left="709" w:right="991" w:firstLine="284"/>
        <w:jc w:val="center"/>
      </w:pPr>
    </w:p>
    <w:p w:rsidR="003955FC" w:rsidRDefault="003955FC">
      <w:pPr>
        <w:spacing w:before="120"/>
        <w:ind w:left="709" w:right="991" w:firstLine="284"/>
        <w:jc w:val="both"/>
      </w:pPr>
      <w:r>
        <w:t xml:space="preserve">A Dianética é feita diferentemente da Cientologia na medida em que os seus auditores são treinados só até </w:t>
      </w:r>
      <w:r>
        <w:rPr>
          <w:i/>
        </w:rPr>
        <w:t>Graduados de Nova Era Dianética</w:t>
      </w:r>
      <w:r>
        <w:t xml:space="preserve">. Então eles não têm as várias habilidades que encontrará num auditor de Cientologia. Até quando ele se torna auditor de Cientologia, a Dianética ainda é feita como Dianética. </w:t>
      </w:r>
    </w:p>
    <w:p w:rsidR="003955FC" w:rsidRDefault="003955FC">
      <w:pPr>
        <w:spacing w:before="120"/>
        <w:ind w:left="709" w:right="991" w:firstLine="284"/>
        <w:jc w:val="both"/>
      </w:pPr>
      <w:r>
        <w:rPr>
          <w:i/>
        </w:rPr>
        <w:t>Por isso, não será esperado do auditor de Nova Era Dianética o conhecimento e habilidade, acima e além do nível de treino do Curso de Nova Era Dianética.</w:t>
      </w:r>
    </w:p>
    <w:p w:rsidR="003955FC" w:rsidRDefault="003955FC">
      <w:pPr>
        <w:spacing w:before="120"/>
        <w:ind w:left="709" w:right="991" w:firstLine="284"/>
        <w:jc w:val="both"/>
        <w:rPr>
          <w:i/>
        </w:rPr>
      </w:pPr>
      <w:r>
        <w:t>...</w:t>
      </w:r>
    </w:p>
    <w:p w:rsidR="003955FC" w:rsidRDefault="003955FC">
      <w:pPr>
        <w:spacing w:before="120"/>
        <w:ind w:left="709" w:right="991" w:firstLine="284"/>
        <w:jc w:val="both"/>
      </w:pPr>
      <w:r>
        <w:t>Também há coisas do Livro Um que já não usamos, como a Técnica Repetitiva, procurando frases para explicar condições.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Nós usamos a Dianética como foi </w:t>
      </w:r>
      <w:r w:rsidR="009E0755">
        <w:t>retrabalhada</w:t>
      </w:r>
      <w:r>
        <w:t xml:space="preserve"> </w:t>
      </w:r>
      <w:r w:rsidR="009E0755">
        <w:t>no início</w:t>
      </w:r>
      <w:r>
        <w:t xml:space="preserve"> dos anos 60</w:t>
      </w:r>
      <w:bookmarkStart w:id="0" w:name="_GoBack"/>
      <w:bookmarkEnd w:id="0"/>
      <w:r>
        <w:t xml:space="preserve"> e como é </w:t>
      </w:r>
      <w:r w:rsidR="009E0755">
        <w:t>atualmente</w:t>
      </w:r>
      <w:r>
        <w:t xml:space="preserve"> apresentada </w:t>
      </w:r>
      <w:r>
        <w:rPr>
          <w:i/>
        </w:rPr>
        <w:t>nas Séries de Nova Era Dianética</w:t>
      </w:r>
      <w:r>
        <w:t xml:space="preserve">. 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Se não está na checksheet do Curso de Dianética, então não o exigimos. 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Nós exigimos um pouco de habilidade com um e-metro e o que é uma agulha flutuante. 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Se um pc de Dianética entra em dificuldade enviamo-lo a um </w:t>
      </w:r>
      <w:r>
        <w:rPr>
          <w:i/>
        </w:rPr>
        <w:t>auditor de Cientologia</w:t>
      </w:r>
      <w:r>
        <w:t xml:space="preserve"> para revisão. Nesta revisão, todas as habilidades de Cientologia (mas não graus) podem ser usadas. </w:t>
      </w:r>
    </w:p>
    <w:p w:rsidR="003955FC" w:rsidRDefault="003955FC">
      <w:pPr>
        <w:spacing w:before="120"/>
        <w:ind w:left="709" w:right="991" w:firstLine="284"/>
        <w:jc w:val="both"/>
      </w:pPr>
      <w:r>
        <w:t>Em revisão, ele pode pôr dentro os s</w:t>
      </w:r>
      <w:r w:rsidR="009E0755">
        <w:t>e</w:t>
      </w:r>
      <w:r>
        <w:t>us rudimentos, etc.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É digno de nota que ao revisar Dianética ou fazer audição de Dianética A PESSOA pode CORRER SESSÕES MÁS COMO AUDITOR OU PC USANDO R3RA EM SESSÕES de AUDIÇÃO OU TERAPIA. </w:t>
      </w:r>
    </w:p>
    <w:p w:rsidR="003955FC" w:rsidRDefault="003955FC">
      <w:pPr>
        <w:spacing w:before="120"/>
        <w:ind w:left="709" w:right="991" w:firstLine="284"/>
        <w:jc w:val="both"/>
      </w:pPr>
      <w:r>
        <w:t>Se mantemos a Dianética na Dianética, alcançaremos novamente os milagres dos quais é capaz.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A Dianética foi grandemente refinada. Mas está agora toda lá nas checksheets. Não há qualquer linha escondida de dados. </w:t>
      </w:r>
    </w:p>
    <w:p w:rsidR="003955FC" w:rsidRDefault="003955FC">
      <w:pPr>
        <w:spacing w:before="120"/>
        <w:ind w:left="709" w:right="991" w:firstLine="284"/>
        <w:jc w:val="both"/>
      </w:pPr>
      <w:r>
        <w:t xml:space="preserve">É de longe menos complexa hoje do que em 1953, por exemplo, e muito mais eficaz. Mas ainda é Dianética. É uma tecnologia que corre e apaga elos, secundários e engramas e as suas cadeias. </w:t>
      </w:r>
    </w:p>
    <w:p w:rsidR="003955FC" w:rsidRDefault="003955FC">
      <w:pPr>
        <w:spacing w:before="120"/>
        <w:ind w:left="709" w:right="991" w:firstLine="284"/>
        <w:jc w:val="both"/>
      </w:pPr>
      <w:r>
        <w:t>O C/S deve ser feito com isso completamente em mente.</w:t>
      </w:r>
    </w:p>
    <w:p w:rsidR="003955FC" w:rsidRDefault="003955FC">
      <w:pPr>
        <w:spacing w:before="120"/>
        <w:ind w:left="709" w:right="991" w:firstLine="284"/>
        <w:jc w:val="both"/>
      </w:pPr>
      <w:r>
        <w:rPr>
          <w:i/>
        </w:rPr>
        <w:t>Um auditor de Nova Era Dianética é um auditor de Nova Era Dianética</w:t>
      </w:r>
      <w:r>
        <w:t xml:space="preserve">. Ele pode fazer o que pode fazer. </w:t>
      </w:r>
    </w:p>
    <w:p w:rsidR="003955FC" w:rsidRDefault="003955FC">
      <w:pPr>
        <w:spacing w:before="120"/>
        <w:ind w:left="709" w:right="991" w:firstLine="284"/>
        <w:jc w:val="both"/>
      </w:pPr>
      <w:r>
        <w:t>E é maravilhoso.</w:t>
      </w:r>
    </w:p>
    <w:p w:rsidR="003955FC" w:rsidRDefault="003955FC">
      <w:pPr>
        <w:spacing w:before="120"/>
        <w:ind w:left="709" w:right="992" w:firstLine="284"/>
        <w:jc w:val="right"/>
        <w:rPr>
          <w:caps/>
        </w:rPr>
      </w:pPr>
      <w:r>
        <w:t>L</w:t>
      </w:r>
      <w:r>
        <w:rPr>
          <w:caps/>
        </w:rPr>
        <w:t>. RON HUBBARD</w:t>
      </w:r>
    </w:p>
    <w:p w:rsidR="003955FC" w:rsidRDefault="003955FC">
      <w:pPr>
        <w:spacing w:before="120"/>
        <w:ind w:left="709" w:right="992" w:firstLine="284"/>
        <w:jc w:val="right"/>
      </w:pPr>
      <w:r>
        <w:t xml:space="preserve">Fundador </w:t>
      </w:r>
    </w:p>
    <w:sectPr w:rsidR="003955FC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55"/>
    <w:rsid w:val="001D22CB"/>
    <w:rsid w:val="003955FC"/>
    <w:rsid w:val="009E0755"/>
    <w:rsid w:val="00C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ED27C"/>
  <w15:chartTrackingRefBased/>
  <w15:docId w15:val="{E8B35181-9F7C-4CE9-AA6B-927EF228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17 ABRIL de 1969R </vt:lpstr>
    </vt:vector>
  </TitlesOfParts>
  <Company>Abeto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17 ABRIL de 1969R</dc:title>
  <dc:subject/>
  <dc:creator>Eduardo Freitas</dc:creator>
  <cp:keywords/>
  <dc:description/>
  <cp:lastModifiedBy>CAL</cp:lastModifiedBy>
  <cp:revision>2</cp:revision>
  <cp:lastPrinted>1900-01-01T00:00:00Z</cp:lastPrinted>
  <dcterms:created xsi:type="dcterms:W3CDTF">2018-08-16T14:21:00Z</dcterms:created>
  <dcterms:modified xsi:type="dcterms:W3CDTF">2018-08-16T14:21:00Z</dcterms:modified>
</cp:coreProperties>
</file>