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538" w:rsidRPr="00E51E0E" w:rsidRDefault="00861538">
      <w:pPr>
        <w:rPr>
          <w:color w:val="C00000"/>
          <w:lang w:val="pt-PT"/>
        </w:rPr>
      </w:pPr>
    </w:p>
    <w:p w:rsidR="00E51E0E" w:rsidRPr="00E51E0E" w:rsidRDefault="00E51E0E" w:rsidP="00E51E0E">
      <w:pPr>
        <w:jc w:val="center"/>
        <w:rPr>
          <w:color w:val="C00000"/>
          <w:lang w:val="pt-PT"/>
        </w:rPr>
      </w:pPr>
      <w:r w:rsidRPr="00E51E0E">
        <w:rPr>
          <w:color w:val="C00000"/>
          <w:lang w:val="pt-PT"/>
        </w:rPr>
        <w:t>GABINETE DE COMUNICAÇÕES HUBBARD</w:t>
      </w:r>
    </w:p>
    <w:p w:rsidR="00E51E0E" w:rsidRPr="00E51E0E" w:rsidRDefault="00E51E0E" w:rsidP="00E51E0E">
      <w:pPr>
        <w:jc w:val="center"/>
        <w:rPr>
          <w:color w:val="C00000"/>
          <w:lang w:val="pt-PT"/>
        </w:rPr>
      </w:pPr>
      <w:r w:rsidRPr="00E51E0E">
        <w:rPr>
          <w:color w:val="C00000"/>
          <w:lang w:val="pt-PT"/>
        </w:rPr>
        <w:t>Solar de St. Hill, Grinstead Oriental, Sussex,</w:t>
      </w:r>
    </w:p>
    <w:p w:rsidR="00E51E0E" w:rsidRPr="00E51E0E" w:rsidRDefault="00E51E0E" w:rsidP="00E51E0E">
      <w:pPr>
        <w:jc w:val="center"/>
        <w:rPr>
          <w:color w:val="C00000"/>
          <w:lang w:val="pt-PT"/>
        </w:rPr>
      </w:pPr>
      <w:r w:rsidRPr="00E51E0E">
        <w:rPr>
          <w:color w:val="C00000"/>
          <w:lang w:val="pt-PT"/>
        </w:rPr>
        <w:t>HCOB DE 7 de OUTUBRO de 1968</w:t>
      </w:r>
    </w:p>
    <w:p w:rsidR="00E51E0E" w:rsidRPr="00E51E0E" w:rsidRDefault="00E51E0E" w:rsidP="00E51E0E">
      <w:pPr>
        <w:jc w:val="left"/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Classe VIII </w:t>
      </w:r>
    </w:p>
    <w:p w:rsidR="00E51E0E" w:rsidRPr="00E51E0E" w:rsidRDefault="00E51E0E" w:rsidP="00E51E0E">
      <w:pPr>
        <w:jc w:val="left"/>
        <w:rPr>
          <w:color w:val="C00000"/>
          <w:lang w:val="pt-PT"/>
        </w:rPr>
      </w:pPr>
      <w:r w:rsidRPr="00E51E0E">
        <w:rPr>
          <w:color w:val="C00000"/>
          <w:lang w:val="pt-PT"/>
        </w:rPr>
        <w:t>(SH, ASHO)</w:t>
      </w:r>
    </w:p>
    <w:p w:rsidR="00861538" w:rsidRPr="00E51E0E" w:rsidRDefault="00861538" w:rsidP="00E51E0E">
      <w:pPr>
        <w:pStyle w:val="Ttulo2"/>
        <w:jc w:val="center"/>
        <w:rPr>
          <w:color w:val="C00000"/>
          <w:lang w:val="pt-PT"/>
        </w:rPr>
      </w:pPr>
      <w:r w:rsidRPr="00E51E0E">
        <w:rPr>
          <w:color w:val="C00000"/>
          <w:lang w:val="pt-PT"/>
        </w:rPr>
        <w:t>ASSESSMENT</w:t>
      </w:r>
    </w:p>
    <w:p w:rsidR="00E51E0E" w:rsidRPr="00E51E0E" w:rsidRDefault="00E51E0E" w:rsidP="00E51E0E">
      <w:pPr>
        <w:rPr>
          <w:color w:val="C00000"/>
          <w:lang w:val="pt-PT"/>
        </w:rPr>
      </w:pP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Assessment significa localizar </w:t>
      </w:r>
      <w:r w:rsidR="00E51E0E" w:rsidRPr="00E51E0E">
        <w:rPr>
          <w:color w:val="C00000"/>
          <w:lang w:val="pt-PT"/>
        </w:rPr>
        <w:t>um item</w:t>
      </w:r>
      <w:r w:rsidR="00E51E0E" w:rsidRPr="00E51E0E">
        <w:rPr>
          <w:color w:val="C00000"/>
          <w:lang w:val="pt-PT"/>
        </w:rPr>
        <w:t xml:space="preserve"> </w:t>
      </w:r>
      <w:r w:rsidRPr="00E51E0E">
        <w:rPr>
          <w:color w:val="C00000"/>
          <w:lang w:val="pt-PT"/>
        </w:rPr>
        <w:t xml:space="preserve">numa lista </w:t>
      </w:r>
      <w:r w:rsidR="00E51E0E" w:rsidRPr="00E51E0E">
        <w:rPr>
          <w:color w:val="C00000"/>
          <w:lang w:val="pt-PT"/>
        </w:rPr>
        <w:t>preparada.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Listar e Anular significa que o pc dá itens para a lista.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As leis de Listar e Anular aplicam-se somente a LISTAR e a ANULAR. É audição.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As ações de Assessment não se aplicam nem nunca se aplicaram a Listar e Anular.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O Assessment é de uma lista preparada. Foi feito em torno de 1960. Ainda é usado. Tem as suas próprias ações.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Mas como as listas preparadas como no Pré-Havingness se tornaram volumosas, eu desenvolvi então uma NOVA ação onde o PC alistasse.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NÃO APLIQUE as regras do Assessment, como no Livro do E-Metro ao Listar e Anular.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Estas são duas ações inteiramente diferentes.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A chave é que uma lista para </w:t>
      </w:r>
      <w:r w:rsidR="0097143B" w:rsidRPr="00E51E0E">
        <w:rPr>
          <w:color w:val="C00000"/>
          <w:lang w:val="pt-PT"/>
        </w:rPr>
        <w:t xml:space="preserve">Assessment </w:t>
      </w:r>
      <w:r w:rsidRPr="00E51E0E">
        <w:rPr>
          <w:color w:val="C00000"/>
          <w:lang w:val="pt-PT"/>
        </w:rPr>
        <w:t xml:space="preserve">é sempre uma lista preparada pelo </w:t>
      </w:r>
      <w:r w:rsidR="0097143B" w:rsidRPr="00E51E0E">
        <w:rPr>
          <w:color w:val="C00000"/>
          <w:lang w:val="pt-PT"/>
        </w:rPr>
        <w:t>auditor</w:t>
      </w:r>
      <w:r w:rsidRPr="00E51E0E">
        <w:rPr>
          <w:color w:val="C00000"/>
          <w:lang w:val="pt-PT"/>
        </w:rPr>
        <w:t xml:space="preserve"> ou de um HCO B como </w:t>
      </w:r>
      <w:r w:rsidR="0097143B" w:rsidRPr="00E51E0E">
        <w:rPr>
          <w:color w:val="C00000"/>
          <w:lang w:val="pt-PT"/>
        </w:rPr>
        <w:t>nos</w:t>
      </w:r>
      <w:r w:rsidRPr="00E51E0E">
        <w:rPr>
          <w:color w:val="C00000"/>
          <w:lang w:val="pt-PT"/>
        </w:rPr>
        <w:t xml:space="preserve"> “7 casos resist</w:t>
      </w:r>
      <w:r w:rsidR="0097143B" w:rsidRPr="00E51E0E">
        <w:rPr>
          <w:color w:val="C00000"/>
          <w:lang w:val="pt-PT"/>
        </w:rPr>
        <w:t>entes</w:t>
      </w:r>
      <w:r w:rsidRPr="00E51E0E">
        <w:rPr>
          <w:color w:val="C00000"/>
          <w:lang w:val="pt-PT"/>
        </w:rPr>
        <w:t>”.</w:t>
      </w:r>
    </w:p>
    <w:p w:rsidR="00861538" w:rsidRPr="00E51E0E" w:rsidRDefault="0097143B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Os </w:t>
      </w:r>
      <w:r w:rsidR="00861538" w:rsidRPr="00E51E0E">
        <w:rPr>
          <w:color w:val="C00000"/>
          <w:lang w:val="pt-PT"/>
        </w:rPr>
        <w:t xml:space="preserve">S &amp; </w:t>
      </w:r>
      <w:r w:rsidRPr="00E51E0E">
        <w:rPr>
          <w:color w:val="C00000"/>
          <w:lang w:val="pt-PT"/>
        </w:rPr>
        <w:t>D, R</w:t>
      </w:r>
      <w:r w:rsidR="00861538" w:rsidRPr="00E51E0E">
        <w:rPr>
          <w:color w:val="C00000"/>
          <w:lang w:val="pt-PT"/>
        </w:rPr>
        <w:t>emédio</w:t>
      </w:r>
      <w:r w:rsidRPr="00E51E0E">
        <w:rPr>
          <w:color w:val="C00000"/>
          <w:lang w:val="pt-PT"/>
        </w:rPr>
        <w:t>s</w:t>
      </w:r>
      <w:r w:rsidR="00861538" w:rsidRPr="00E51E0E">
        <w:rPr>
          <w:color w:val="C00000"/>
          <w:lang w:val="pt-PT"/>
        </w:rPr>
        <w:t xml:space="preserve"> B, etc., SÃO ALISTADOS pelo PC e seguem as LEIS </w:t>
      </w:r>
      <w:r w:rsidRPr="00E51E0E">
        <w:rPr>
          <w:color w:val="C00000"/>
          <w:lang w:val="pt-PT"/>
        </w:rPr>
        <w:t>do Listar e Anular</w:t>
      </w:r>
      <w:r w:rsidR="00861538" w:rsidRPr="00E51E0E">
        <w:rPr>
          <w:color w:val="C00000"/>
          <w:lang w:val="pt-PT"/>
        </w:rPr>
        <w:t>.</w:t>
      </w:r>
    </w:p>
    <w:p w:rsidR="00861538" w:rsidRPr="00E51E0E" w:rsidRDefault="0097143B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O Assessment é</w:t>
      </w:r>
      <w:r w:rsidR="00861538" w:rsidRPr="00E51E0E">
        <w:rPr>
          <w:color w:val="C00000"/>
          <w:lang w:val="pt-PT"/>
        </w:rPr>
        <w:t xml:space="preserve"> uma lista preparada pelo C/S ou </w:t>
      </w:r>
      <w:r w:rsidRPr="00E51E0E">
        <w:rPr>
          <w:color w:val="C00000"/>
          <w:lang w:val="pt-PT"/>
        </w:rPr>
        <w:t>auditor</w:t>
      </w:r>
      <w:r w:rsidR="00861538" w:rsidRPr="00E51E0E">
        <w:rPr>
          <w:color w:val="C00000"/>
          <w:lang w:val="pt-PT"/>
        </w:rPr>
        <w:t xml:space="preserve">, não </w:t>
      </w:r>
      <w:r w:rsidRPr="00E51E0E">
        <w:rPr>
          <w:color w:val="C00000"/>
          <w:lang w:val="pt-PT"/>
        </w:rPr>
        <w:t>pel</w:t>
      </w:r>
      <w:r w:rsidR="00861538" w:rsidRPr="00E51E0E">
        <w:rPr>
          <w:color w:val="C00000"/>
          <w:lang w:val="pt-PT"/>
        </w:rPr>
        <w:t>o PC.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Para </w:t>
      </w:r>
      <w:r w:rsidR="0097143B" w:rsidRPr="00E51E0E">
        <w:rPr>
          <w:color w:val="C00000"/>
          <w:lang w:val="pt-PT"/>
        </w:rPr>
        <w:t>obter</w:t>
      </w:r>
      <w:r w:rsidRPr="00E51E0E">
        <w:rPr>
          <w:color w:val="C00000"/>
          <w:lang w:val="pt-PT"/>
        </w:rPr>
        <w:t xml:space="preserve"> um indício </w:t>
      </w:r>
      <w:r w:rsidR="0097143B" w:rsidRPr="00E51E0E">
        <w:rPr>
          <w:color w:val="C00000"/>
          <w:lang w:val="pt-PT"/>
        </w:rPr>
        <w:t>d</w:t>
      </w:r>
      <w:r w:rsidRPr="00E51E0E">
        <w:rPr>
          <w:color w:val="C00000"/>
          <w:lang w:val="pt-PT"/>
        </w:rPr>
        <w:t xml:space="preserve">o que </w:t>
      </w:r>
      <w:r w:rsidR="0097143B" w:rsidRPr="00E51E0E">
        <w:rPr>
          <w:color w:val="C00000"/>
          <w:lang w:val="pt-PT"/>
        </w:rPr>
        <w:t>aconteceu</w:t>
      </w:r>
      <w:r w:rsidRPr="00E51E0E">
        <w:rPr>
          <w:color w:val="C00000"/>
          <w:lang w:val="pt-PT"/>
        </w:rPr>
        <w:t>, o C/S prepara uma lista:</w:t>
      </w:r>
    </w:p>
    <w:p w:rsidR="00861538" w:rsidRPr="00E51E0E" w:rsidRDefault="00861538" w:rsidP="00861538">
      <w:pPr>
        <w:ind w:left="1440"/>
        <w:jc w:val="left"/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Leões X </w:t>
      </w:r>
      <w:r w:rsidRPr="00E51E0E">
        <w:rPr>
          <w:color w:val="C00000"/>
          <w:lang w:val="pt-PT"/>
        </w:rPr>
        <w:br/>
      </w:r>
      <w:r w:rsidR="0097143B" w:rsidRPr="00E51E0E">
        <w:rPr>
          <w:color w:val="C00000"/>
          <w:lang w:val="pt-PT"/>
        </w:rPr>
        <w:t xml:space="preserve">Caça Grossa /X </w:t>
      </w:r>
      <w:r w:rsidR="0097143B" w:rsidRPr="00E51E0E">
        <w:rPr>
          <w:color w:val="C00000"/>
          <w:lang w:val="pt-PT"/>
        </w:rPr>
        <w:br/>
        <w:t xml:space="preserve">Gatos X </w:t>
      </w:r>
      <w:r w:rsidR="0097143B" w:rsidRPr="00E51E0E">
        <w:rPr>
          <w:color w:val="C00000"/>
          <w:lang w:val="pt-PT"/>
        </w:rPr>
        <w:br/>
        <w:t>Felino</w:t>
      </w:r>
      <w:r w:rsidRPr="00E51E0E">
        <w:rPr>
          <w:color w:val="C00000"/>
          <w:lang w:val="pt-PT"/>
        </w:rPr>
        <w:t xml:space="preserve">s/X </w:t>
      </w:r>
      <w:r w:rsidRPr="00E51E0E">
        <w:rPr>
          <w:color w:val="C00000"/>
          <w:lang w:val="pt-PT"/>
        </w:rPr>
        <w:br/>
        <w:t xml:space="preserve">Tigres X </w:t>
      </w:r>
      <w:r w:rsidRPr="00E51E0E">
        <w:rPr>
          <w:color w:val="C00000"/>
          <w:lang w:val="pt-PT"/>
        </w:rPr>
        <w:br/>
      </w:r>
      <w:r w:rsidR="0097143B" w:rsidRPr="00E51E0E">
        <w:rPr>
          <w:color w:val="C00000"/>
          <w:lang w:val="pt-PT"/>
        </w:rPr>
        <w:t>Ursos</w:t>
      </w:r>
      <w:r w:rsidRPr="00E51E0E">
        <w:rPr>
          <w:color w:val="C00000"/>
          <w:lang w:val="pt-PT"/>
        </w:rPr>
        <w:t xml:space="preserve"> X </w:t>
      </w:r>
      <w:r w:rsidRPr="00E51E0E">
        <w:rPr>
          <w:color w:val="C00000"/>
          <w:lang w:val="pt-PT"/>
        </w:rPr>
        <w:br/>
        <w:t xml:space="preserve">Caminhões X </w:t>
      </w:r>
      <w:r w:rsidRPr="00E51E0E">
        <w:rPr>
          <w:color w:val="C00000"/>
          <w:lang w:val="pt-PT"/>
        </w:rPr>
        <w:br/>
        <w:t xml:space="preserve">Elefantes X </w:t>
      </w:r>
      <w:r w:rsidRPr="00E51E0E">
        <w:rPr>
          <w:color w:val="C00000"/>
          <w:lang w:val="pt-PT"/>
        </w:rPr>
        <w:br/>
        <w:t xml:space="preserve">Matança F/LF BD </w:t>
      </w:r>
      <w:r w:rsidRPr="00E51E0E">
        <w:rPr>
          <w:color w:val="C00000"/>
          <w:lang w:val="pt-PT"/>
        </w:rPr>
        <w:br/>
      </w:r>
      <w:r w:rsidR="0097143B" w:rsidRPr="00E51E0E">
        <w:rPr>
          <w:color w:val="C00000"/>
          <w:lang w:val="pt-PT"/>
        </w:rPr>
        <w:t xml:space="preserve">Acampando </w:t>
      </w:r>
      <w:r w:rsidRPr="00E51E0E">
        <w:rPr>
          <w:color w:val="C00000"/>
          <w:lang w:val="pt-PT"/>
        </w:rPr>
        <w:t xml:space="preserve">X 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Então o </w:t>
      </w:r>
      <w:r w:rsidR="0097143B" w:rsidRPr="00E51E0E">
        <w:rPr>
          <w:color w:val="C00000"/>
          <w:lang w:val="pt-PT"/>
        </w:rPr>
        <w:t>auditor</w:t>
      </w:r>
      <w:r w:rsidRPr="00E51E0E">
        <w:rPr>
          <w:color w:val="C00000"/>
          <w:lang w:val="pt-PT"/>
        </w:rPr>
        <w:t xml:space="preserve"> anula-</w:t>
      </w:r>
      <w:r w:rsidR="0097143B" w:rsidRPr="00E51E0E">
        <w:rPr>
          <w:color w:val="C00000"/>
          <w:lang w:val="pt-PT"/>
        </w:rPr>
        <w:t xml:space="preserve">a até </w:t>
      </w:r>
      <w:r w:rsidRPr="00E51E0E">
        <w:rPr>
          <w:color w:val="C00000"/>
          <w:lang w:val="pt-PT"/>
        </w:rPr>
        <w:t xml:space="preserve">UM </w:t>
      </w:r>
      <w:r w:rsidR="0097143B" w:rsidRPr="00E51E0E">
        <w:rPr>
          <w:color w:val="C00000"/>
          <w:lang w:val="pt-PT"/>
        </w:rPr>
        <w:t>item</w:t>
      </w:r>
      <w:r w:rsidRPr="00E51E0E">
        <w:rPr>
          <w:color w:val="C00000"/>
          <w:lang w:val="pt-PT"/>
        </w:rPr>
        <w:t>.</w:t>
      </w:r>
    </w:p>
    <w:p w:rsidR="00861538" w:rsidRPr="00E51E0E" w:rsidRDefault="0097143B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Então </w:t>
      </w:r>
      <w:r w:rsidR="00861538" w:rsidRPr="00E51E0E">
        <w:rPr>
          <w:color w:val="C00000"/>
          <w:lang w:val="pt-PT"/>
        </w:rPr>
        <w:t xml:space="preserve">é </w:t>
      </w:r>
      <w:r w:rsidRPr="00E51E0E">
        <w:rPr>
          <w:color w:val="C00000"/>
          <w:lang w:val="pt-PT"/>
        </w:rPr>
        <w:t xml:space="preserve">feito um </w:t>
      </w:r>
      <w:r w:rsidR="00861538" w:rsidRPr="00E51E0E">
        <w:rPr>
          <w:color w:val="C00000"/>
          <w:lang w:val="pt-PT"/>
        </w:rPr>
        <w:t xml:space="preserve">prepcheck </w:t>
      </w:r>
      <w:r w:rsidRPr="00E51E0E">
        <w:rPr>
          <w:color w:val="C00000"/>
          <w:lang w:val="pt-PT"/>
        </w:rPr>
        <w:t xml:space="preserve">sobre ele </w:t>
      </w:r>
      <w:r w:rsidR="00861538" w:rsidRPr="00E51E0E">
        <w:rPr>
          <w:color w:val="C00000"/>
          <w:lang w:val="pt-PT"/>
        </w:rPr>
        <w:t>ou feit</w:t>
      </w:r>
      <w:r w:rsidRPr="00E51E0E">
        <w:rPr>
          <w:color w:val="C00000"/>
          <w:lang w:val="pt-PT"/>
        </w:rPr>
        <w:t>a</w:t>
      </w:r>
      <w:r w:rsidR="00861538" w:rsidRPr="00E51E0E">
        <w:rPr>
          <w:color w:val="C00000"/>
          <w:lang w:val="pt-PT"/>
        </w:rPr>
        <w:t xml:space="preserve"> </w:t>
      </w:r>
      <w:r w:rsidRPr="00E51E0E">
        <w:rPr>
          <w:color w:val="C00000"/>
          <w:lang w:val="pt-PT"/>
        </w:rPr>
        <w:t>uma</w:t>
      </w:r>
      <w:r w:rsidR="00861538" w:rsidRPr="00E51E0E">
        <w:rPr>
          <w:color w:val="C00000"/>
          <w:lang w:val="pt-PT"/>
        </w:rPr>
        <w:t xml:space="preserve"> L1 como assunto.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Quando </w:t>
      </w:r>
      <w:r w:rsidR="0097143B" w:rsidRPr="00E51E0E">
        <w:rPr>
          <w:color w:val="C00000"/>
          <w:lang w:val="pt-PT"/>
        </w:rPr>
        <w:t>se</w:t>
      </w:r>
      <w:r w:rsidRPr="00E51E0E">
        <w:rPr>
          <w:color w:val="C00000"/>
          <w:lang w:val="pt-PT"/>
        </w:rPr>
        <w:t xml:space="preserve"> alista e anula o PC dá a lista.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Quem </w:t>
      </w:r>
      <w:r w:rsidR="0097143B" w:rsidRPr="00E51E0E">
        <w:rPr>
          <w:color w:val="C00000"/>
          <w:lang w:val="pt-PT"/>
        </w:rPr>
        <w:t>levou um tiro</w:t>
      </w:r>
      <w:r w:rsidRPr="00E51E0E">
        <w:rPr>
          <w:color w:val="C00000"/>
          <w:lang w:val="pt-PT"/>
        </w:rPr>
        <w:t xml:space="preserve">? </w:t>
      </w:r>
    </w:p>
    <w:p w:rsidR="00861538" w:rsidRPr="00E51E0E" w:rsidRDefault="0097143B" w:rsidP="00861538">
      <w:pPr>
        <w:ind w:left="1440"/>
        <w:jc w:val="left"/>
        <w:rPr>
          <w:color w:val="C00000"/>
          <w:lang w:val="pt-PT"/>
        </w:rPr>
      </w:pPr>
      <w:r w:rsidRPr="00E51E0E">
        <w:rPr>
          <w:color w:val="C00000"/>
          <w:lang w:val="pt-PT"/>
        </w:rPr>
        <w:t>Eu</w:t>
      </w:r>
      <w:r w:rsidR="00861538" w:rsidRPr="00E51E0E">
        <w:rPr>
          <w:color w:val="C00000"/>
          <w:lang w:val="pt-PT"/>
        </w:rPr>
        <w:t xml:space="preserve"> X X </w:t>
      </w:r>
      <w:r w:rsidR="00861538" w:rsidRPr="00E51E0E">
        <w:rPr>
          <w:color w:val="C00000"/>
          <w:lang w:val="pt-PT"/>
        </w:rPr>
        <w:br/>
        <w:t>Jo</w:t>
      </w:r>
      <w:r w:rsidRPr="00E51E0E">
        <w:rPr>
          <w:color w:val="C00000"/>
          <w:lang w:val="pt-PT"/>
        </w:rPr>
        <w:t>ão</w:t>
      </w:r>
      <w:r w:rsidR="00861538" w:rsidRPr="00E51E0E">
        <w:rPr>
          <w:color w:val="C00000"/>
          <w:lang w:val="pt-PT"/>
        </w:rPr>
        <w:t xml:space="preserve"> X X </w:t>
      </w:r>
      <w:r w:rsidR="00861538" w:rsidRPr="00E51E0E">
        <w:rPr>
          <w:color w:val="C00000"/>
          <w:lang w:val="pt-PT"/>
        </w:rPr>
        <w:br/>
      </w:r>
      <w:r w:rsidR="00E105E5" w:rsidRPr="00E51E0E">
        <w:rPr>
          <w:color w:val="C00000"/>
          <w:lang w:val="pt-PT"/>
        </w:rPr>
        <w:t>Carregadores F</w:t>
      </w:r>
      <w:r w:rsidR="00861538" w:rsidRPr="00E51E0E">
        <w:rPr>
          <w:color w:val="C00000"/>
          <w:lang w:val="pt-PT"/>
        </w:rPr>
        <w:t xml:space="preserve">/ /X </w:t>
      </w:r>
      <w:r w:rsidR="00861538" w:rsidRPr="00E51E0E">
        <w:rPr>
          <w:color w:val="C00000"/>
          <w:lang w:val="pt-PT"/>
        </w:rPr>
        <w:br/>
        <w:t xml:space="preserve">Elefantes X X </w:t>
      </w:r>
      <w:r w:rsidR="00861538" w:rsidRPr="00E51E0E">
        <w:rPr>
          <w:color w:val="C00000"/>
          <w:lang w:val="pt-PT"/>
        </w:rPr>
        <w:br/>
        <w:t>Tigres LF BD</w:t>
      </w:r>
      <w:r w:rsidR="00E105E5" w:rsidRPr="00E51E0E">
        <w:rPr>
          <w:color w:val="C00000"/>
          <w:lang w:val="pt-PT"/>
        </w:rPr>
        <w:t xml:space="preserve"> </w:t>
      </w:r>
      <w:r w:rsidR="00861538" w:rsidRPr="00E51E0E">
        <w:rPr>
          <w:color w:val="C00000"/>
          <w:lang w:val="pt-PT"/>
        </w:rPr>
        <w:t>/</w:t>
      </w:r>
      <w:r w:rsidR="00E105E5" w:rsidRPr="00E51E0E">
        <w:rPr>
          <w:color w:val="C00000"/>
          <w:lang w:val="pt-PT"/>
        </w:rPr>
        <w:t xml:space="preserve"> </w:t>
      </w:r>
      <w:r w:rsidR="00861538" w:rsidRPr="00E51E0E">
        <w:rPr>
          <w:color w:val="C00000"/>
          <w:lang w:val="pt-PT"/>
        </w:rPr>
        <w:t>F X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O </w:t>
      </w:r>
      <w:r w:rsidR="00E105E5" w:rsidRPr="00E51E0E">
        <w:rPr>
          <w:color w:val="C00000"/>
          <w:lang w:val="pt-PT"/>
        </w:rPr>
        <w:t>auditor</w:t>
      </w:r>
      <w:r w:rsidRPr="00E51E0E">
        <w:rPr>
          <w:color w:val="C00000"/>
          <w:lang w:val="pt-PT"/>
        </w:rPr>
        <w:t xml:space="preserve"> anula </w:t>
      </w:r>
      <w:r w:rsidR="00E105E5" w:rsidRPr="00E51E0E">
        <w:rPr>
          <w:color w:val="C00000"/>
          <w:lang w:val="pt-PT"/>
        </w:rPr>
        <w:t>isto</w:t>
      </w:r>
      <w:r w:rsidRPr="00E51E0E">
        <w:rPr>
          <w:color w:val="C00000"/>
          <w:lang w:val="pt-PT"/>
        </w:rPr>
        <w:t xml:space="preserve"> (Xs e segunda ação </w:t>
      </w:r>
      <w:r w:rsidR="00E105E5" w:rsidRPr="00E51E0E">
        <w:rPr>
          <w:color w:val="C00000"/>
          <w:lang w:val="pt-PT"/>
        </w:rPr>
        <w:t>anotada</w:t>
      </w:r>
      <w:r w:rsidRPr="00E51E0E">
        <w:rPr>
          <w:color w:val="C00000"/>
          <w:lang w:val="pt-PT"/>
        </w:rPr>
        <w:t>).</w:t>
      </w:r>
    </w:p>
    <w:p w:rsid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DOIS </w:t>
      </w:r>
      <w:r w:rsidR="00E105E5" w:rsidRPr="00E51E0E">
        <w:rPr>
          <w:color w:val="C00000"/>
          <w:lang w:val="pt-PT"/>
        </w:rPr>
        <w:t>itens</w:t>
      </w:r>
      <w:r w:rsidRPr="00E51E0E">
        <w:rPr>
          <w:color w:val="C00000"/>
          <w:lang w:val="pt-PT"/>
        </w:rPr>
        <w:t xml:space="preserve"> estão </w:t>
      </w:r>
      <w:r w:rsidR="00E105E5" w:rsidRPr="00E51E0E">
        <w:rPr>
          <w:color w:val="C00000"/>
          <w:lang w:val="pt-PT"/>
        </w:rPr>
        <w:t xml:space="preserve">agora </w:t>
      </w:r>
      <w:r w:rsidRPr="00E51E0E">
        <w:rPr>
          <w:color w:val="C00000"/>
          <w:lang w:val="pt-PT"/>
        </w:rPr>
        <w:t xml:space="preserve">lendo </w:t>
      </w:r>
      <w:r w:rsidR="00E105E5" w:rsidRPr="00E51E0E">
        <w:rPr>
          <w:color w:val="C00000"/>
          <w:lang w:val="pt-PT"/>
        </w:rPr>
        <w:t xml:space="preserve">e, portanto, </w:t>
      </w:r>
      <w:r w:rsidRPr="00E51E0E">
        <w:rPr>
          <w:color w:val="C00000"/>
          <w:lang w:val="pt-PT"/>
        </w:rPr>
        <w:t xml:space="preserve">o </w:t>
      </w:r>
      <w:r w:rsidR="00E105E5" w:rsidRPr="00E51E0E">
        <w:rPr>
          <w:color w:val="C00000"/>
          <w:lang w:val="pt-PT"/>
        </w:rPr>
        <w:t>auditor</w:t>
      </w:r>
      <w:r w:rsidRPr="00E51E0E">
        <w:rPr>
          <w:color w:val="C00000"/>
          <w:lang w:val="pt-PT"/>
        </w:rPr>
        <w:t xml:space="preserve"> ESTENDE </w:t>
      </w:r>
      <w:r w:rsidR="00E105E5" w:rsidRPr="00E51E0E">
        <w:rPr>
          <w:color w:val="C00000"/>
          <w:lang w:val="pt-PT"/>
        </w:rPr>
        <w:t>a</w:t>
      </w:r>
      <w:r w:rsidRPr="00E51E0E">
        <w:rPr>
          <w:color w:val="C00000"/>
          <w:lang w:val="pt-PT"/>
        </w:rPr>
        <w:t xml:space="preserve"> lista</w:t>
      </w:r>
      <w:r w:rsidR="00E51E0E">
        <w:rPr>
          <w:color w:val="C00000"/>
          <w:lang w:val="pt-PT"/>
        </w:rPr>
        <w:t>.</w:t>
      </w:r>
    </w:p>
    <w:p w:rsidR="00861538" w:rsidRPr="00E51E0E" w:rsidRDefault="00861538" w:rsidP="00E51E0E">
      <w:pPr>
        <w:ind w:left="1440"/>
        <w:rPr>
          <w:color w:val="C00000"/>
          <w:lang w:val="pt-PT"/>
        </w:rPr>
      </w:pPr>
      <w:bookmarkStart w:id="0" w:name="_GoBack"/>
      <w:r w:rsidRPr="00E51E0E">
        <w:rPr>
          <w:color w:val="C00000"/>
          <w:lang w:val="pt-PT"/>
        </w:rPr>
        <w:lastRenderedPageBreak/>
        <w:t>-Ext______________</w:t>
      </w:r>
    </w:p>
    <w:p w:rsidR="00861538" w:rsidRPr="00E51E0E" w:rsidRDefault="00861538" w:rsidP="00E51E0E">
      <w:pPr>
        <w:ind w:left="1440"/>
        <w:jc w:val="left"/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IND </w:t>
      </w:r>
      <w:r w:rsidR="00E51E0E">
        <w:rPr>
          <w:color w:val="C00000"/>
          <w:lang w:val="pt-PT"/>
        </w:rPr>
        <w:t xml:space="preserve">= </w:t>
      </w:r>
      <w:r w:rsidR="00E105E5" w:rsidRPr="00E51E0E">
        <w:rPr>
          <w:color w:val="C00000"/>
          <w:lang w:val="pt-PT"/>
        </w:rPr>
        <w:t>O</w:t>
      </w:r>
      <w:r w:rsidRPr="00E51E0E">
        <w:rPr>
          <w:color w:val="C00000"/>
          <w:lang w:val="pt-PT"/>
        </w:rPr>
        <w:t xml:space="preserve"> </w:t>
      </w:r>
      <w:r w:rsidR="00E105E5" w:rsidRPr="00E51E0E">
        <w:rPr>
          <w:color w:val="C00000"/>
          <w:lang w:val="pt-PT"/>
        </w:rPr>
        <w:t>C</w:t>
      </w:r>
      <w:r w:rsidRPr="00E51E0E">
        <w:rPr>
          <w:color w:val="C00000"/>
          <w:lang w:val="pt-PT"/>
        </w:rPr>
        <w:t xml:space="preserve">açador </w:t>
      </w:r>
      <w:r w:rsidR="00E105E5" w:rsidRPr="00E51E0E">
        <w:rPr>
          <w:color w:val="C00000"/>
          <w:lang w:val="pt-PT"/>
        </w:rPr>
        <w:t>B</w:t>
      </w:r>
      <w:r w:rsidRPr="00E51E0E">
        <w:rPr>
          <w:color w:val="C00000"/>
          <w:lang w:val="pt-PT"/>
        </w:rPr>
        <w:t xml:space="preserve">ranco F/LF BD </w:t>
      </w:r>
      <w:r w:rsidR="00E105E5" w:rsidRPr="00E51E0E">
        <w:rPr>
          <w:color w:val="C00000"/>
          <w:lang w:val="pt-PT"/>
        </w:rPr>
        <w:br/>
        <w:t>O</w:t>
      </w:r>
      <w:r w:rsidRPr="00E51E0E">
        <w:rPr>
          <w:color w:val="C00000"/>
          <w:lang w:val="pt-PT"/>
        </w:rPr>
        <w:t xml:space="preserve"> </w:t>
      </w:r>
      <w:r w:rsidR="00E105E5" w:rsidRPr="00E51E0E">
        <w:rPr>
          <w:color w:val="C00000"/>
          <w:lang w:val="pt-PT"/>
        </w:rPr>
        <w:t>C</w:t>
      </w:r>
      <w:r w:rsidRPr="00E51E0E">
        <w:rPr>
          <w:color w:val="C00000"/>
          <w:lang w:val="pt-PT"/>
        </w:rPr>
        <w:t>ão X</w:t>
      </w:r>
    </w:p>
    <w:bookmarkEnd w:id="0"/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E então o</w:t>
      </w:r>
      <w:r w:rsidR="00E105E5" w:rsidRPr="00E51E0E">
        <w:rPr>
          <w:color w:val="C00000"/>
          <w:lang w:val="pt-PT"/>
        </w:rPr>
        <w:t xml:space="preserve"> auditor Re-Anula </w:t>
      </w:r>
      <w:r w:rsidRPr="00E51E0E">
        <w:rPr>
          <w:color w:val="C00000"/>
          <w:lang w:val="pt-PT"/>
        </w:rPr>
        <w:t xml:space="preserve">a lista INTEIRA (segundo X, etc.) e somente um </w:t>
      </w:r>
      <w:r w:rsidR="00E105E5" w:rsidRPr="00E51E0E">
        <w:rPr>
          <w:color w:val="C00000"/>
          <w:lang w:val="pt-PT"/>
        </w:rPr>
        <w:t xml:space="preserve">item se mantém, o que define </w:t>
      </w:r>
      <w:r w:rsidRPr="00E51E0E">
        <w:rPr>
          <w:color w:val="C00000"/>
          <w:lang w:val="pt-PT"/>
        </w:rPr>
        <w:t xml:space="preserve">uma lista completa. </w:t>
      </w:r>
      <w:r w:rsidR="00E105E5" w:rsidRPr="00E51E0E">
        <w:rPr>
          <w:color w:val="C00000"/>
          <w:lang w:val="pt-PT"/>
        </w:rPr>
        <w:t>Esse</w:t>
      </w:r>
      <w:r w:rsidRPr="00E51E0E">
        <w:rPr>
          <w:color w:val="C00000"/>
          <w:lang w:val="pt-PT"/>
        </w:rPr>
        <w:t xml:space="preserve"> é o </w:t>
      </w:r>
      <w:r w:rsidR="00E105E5" w:rsidRPr="00E51E0E">
        <w:rPr>
          <w:color w:val="C00000"/>
          <w:lang w:val="pt-PT"/>
        </w:rPr>
        <w:t>item</w:t>
      </w:r>
      <w:r w:rsidRPr="00E51E0E">
        <w:rPr>
          <w:color w:val="C00000"/>
          <w:lang w:val="pt-PT"/>
        </w:rPr>
        <w:t>. É dado ao PC.</w:t>
      </w:r>
    </w:p>
    <w:p w:rsidR="00E105E5" w:rsidRPr="00E51E0E" w:rsidRDefault="00E105E5" w:rsidP="00861538">
      <w:pPr>
        <w:rPr>
          <w:color w:val="C00000"/>
          <w:lang w:val="pt-PT"/>
        </w:rPr>
      </w:pPr>
    </w:p>
    <w:p w:rsidR="00861538" w:rsidRPr="00E51E0E" w:rsidRDefault="00E105E5" w:rsidP="00E51E0E">
      <w:pPr>
        <w:ind w:left="7088"/>
        <w:jc w:val="left"/>
        <w:rPr>
          <w:color w:val="C00000"/>
          <w:lang w:val="pt-PT"/>
        </w:rPr>
      </w:pPr>
      <w:r w:rsidRPr="00E51E0E">
        <w:rPr>
          <w:color w:val="C00000"/>
          <w:lang w:val="pt-PT"/>
        </w:rPr>
        <w:t xml:space="preserve">RON </w:t>
      </w:r>
      <w:r w:rsidR="00861538" w:rsidRPr="00E51E0E">
        <w:rPr>
          <w:color w:val="C00000"/>
          <w:lang w:val="pt-PT"/>
        </w:rPr>
        <w:t xml:space="preserve">HUBBARD </w:t>
      </w:r>
      <w:r w:rsidR="00E51E0E" w:rsidRPr="00E51E0E">
        <w:rPr>
          <w:color w:val="C00000"/>
          <w:lang w:val="pt-PT"/>
        </w:rPr>
        <w:br/>
        <w:t>Fundador</w:t>
      </w:r>
    </w:p>
    <w:p w:rsidR="00861538" w:rsidRPr="00E51E0E" w:rsidRDefault="00861538" w:rsidP="00861538">
      <w:pPr>
        <w:rPr>
          <w:color w:val="C00000"/>
          <w:lang w:val="pt-PT"/>
        </w:rPr>
      </w:pPr>
      <w:r w:rsidRPr="00E51E0E">
        <w:rPr>
          <w:color w:val="C00000"/>
          <w:lang w:val="pt-PT"/>
        </w:rPr>
        <w:t>[Este HCO B foi revis</w:t>
      </w:r>
      <w:r w:rsidR="00E105E5" w:rsidRPr="00E51E0E">
        <w:rPr>
          <w:color w:val="C00000"/>
          <w:lang w:val="pt-PT"/>
        </w:rPr>
        <w:t>to</w:t>
      </w:r>
      <w:r w:rsidRPr="00E51E0E">
        <w:rPr>
          <w:color w:val="C00000"/>
          <w:lang w:val="pt-PT"/>
        </w:rPr>
        <w:t xml:space="preserve"> </w:t>
      </w:r>
      <w:r w:rsidR="00E105E5" w:rsidRPr="00E51E0E">
        <w:rPr>
          <w:color w:val="C00000"/>
          <w:lang w:val="pt-PT"/>
        </w:rPr>
        <w:t>pelo</w:t>
      </w:r>
      <w:r w:rsidRPr="00E51E0E">
        <w:rPr>
          <w:color w:val="C00000"/>
          <w:lang w:val="pt-PT"/>
        </w:rPr>
        <w:t xml:space="preserve"> HCO B 20 </w:t>
      </w:r>
      <w:r w:rsidR="00E105E5" w:rsidRPr="00E51E0E">
        <w:rPr>
          <w:color w:val="C00000"/>
          <w:lang w:val="pt-PT"/>
        </w:rPr>
        <w:t>Agosto</w:t>
      </w:r>
      <w:r w:rsidRPr="00E51E0E">
        <w:rPr>
          <w:color w:val="C00000"/>
          <w:lang w:val="pt-PT"/>
        </w:rPr>
        <w:t xml:space="preserve"> 1970, </w:t>
      </w:r>
      <w:r w:rsidR="00E105E5" w:rsidRPr="00E51E0E">
        <w:rPr>
          <w:color w:val="C00000"/>
          <w:lang w:val="pt-PT"/>
        </w:rPr>
        <w:t>Duas ações Completamente Diferentes - Assessment e Listar e Anular</w:t>
      </w:r>
      <w:r w:rsidRPr="00E51E0E">
        <w:rPr>
          <w:color w:val="C00000"/>
          <w:lang w:val="pt-PT"/>
        </w:rPr>
        <w:t xml:space="preserve">, que </w:t>
      </w:r>
      <w:r w:rsidR="00E105E5" w:rsidRPr="00E51E0E">
        <w:rPr>
          <w:color w:val="C00000"/>
          <w:lang w:val="pt-PT"/>
        </w:rPr>
        <w:t>foi cancelado</w:t>
      </w:r>
      <w:r w:rsidRPr="00E51E0E">
        <w:rPr>
          <w:color w:val="C00000"/>
          <w:lang w:val="pt-PT"/>
        </w:rPr>
        <w:t xml:space="preserve"> </w:t>
      </w:r>
      <w:r w:rsidR="00E105E5" w:rsidRPr="00E51E0E">
        <w:rPr>
          <w:color w:val="C00000"/>
          <w:lang w:val="pt-PT"/>
        </w:rPr>
        <w:t>pelo</w:t>
      </w:r>
      <w:r w:rsidRPr="00E51E0E">
        <w:rPr>
          <w:color w:val="C00000"/>
          <w:lang w:val="pt-PT"/>
        </w:rPr>
        <w:t xml:space="preserve"> BTB 20 </w:t>
      </w:r>
      <w:r w:rsidR="00E105E5" w:rsidRPr="00E51E0E">
        <w:rPr>
          <w:color w:val="C00000"/>
          <w:lang w:val="pt-PT"/>
        </w:rPr>
        <w:t>Agosto</w:t>
      </w:r>
      <w:r w:rsidRPr="00E51E0E">
        <w:rPr>
          <w:color w:val="C00000"/>
          <w:lang w:val="pt-PT"/>
        </w:rPr>
        <w:t xml:space="preserve"> 1970R, revis</w:t>
      </w:r>
      <w:r w:rsidR="00E105E5" w:rsidRPr="00E51E0E">
        <w:rPr>
          <w:color w:val="C00000"/>
          <w:lang w:val="pt-PT"/>
        </w:rPr>
        <w:t>to</w:t>
      </w:r>
      <w:r w:rsidRPr="00E51E0E">
        <w:rPr>
          <w:color w:val="C00000"/>
          <w:lang w:val="pt-PT"/>
        </w:rPr>
        <w:t xml:space="preserve"> e reeditad</w:t>
      </w:r>
      <w:r w:rsidR="00E105E5" w:rsidRPr="00E51E0E">
        <w:rPr>
          <w:color w:val="C00000"/>
          <w:lang w:val="pt-PT"/>
        </w:rPr>
        <w:t>o</w:t>
      </w:r>
      <w:r w:rsidRPr="00E51E0E">
        <w:rPr>
          <w:color w:val="C00000"/>
          <w:lang w:val="pt-PT"/>
        </w:rPr>
        <w:t xml:space="preserve"> 19 </w:t>
      </w:r>
      <w:r w:rsidR="00E105E5" w:rsidRPr="00E51E0E">
        <w:rPr>
          <w:color w:val="C00000"/>
          <w:lang w:val="pt-PT"/>
        </w:rPr>
        <w:t>Agosto</w:t>
      </w:r>
      <w:r w:rsidRPr="00E51E0E">
        <w:rPr>
          <w:color w:val="C00000"/>
          <w:lang w:val="pt-PT"/>
        </w:rPr>
        <w:t xml:space="preserve"> 1974, o mesmo título.]</w:t>
      </w:r>
    </w:p>
    <w:p w:rsidR="00721F0B" w:rsidRPr="00E51E0E" w:rsidRDefault="00721F0B">
      <w:pPr>
        <w:rPr>
          <w:rFonts w:eastAsia="MS Mincho"/>
          <w:color w:val="C00000"/>
          <w:lang w:val="pt-PT"/>
        </w:rPr>
      </w:pPr>
    </w:p>
    <w:sectPr w:rsidR="00721F0B" w:rsidRPr="00E51E0E">
      <w:footerReference w:type="even" r:id="rId7"/>
      <w:footerReference w:type="default" r:id="rId8"/>
      <w:endnotePr>
        <w:numFmt w:val="decimal"/>
      </w:endnotePr>
      <w:pgSz w:w="11907" w:h="16840" w:code="9"/>
      <w:pgMar w:top="1134" w:right="1134" w:bottom="1134" w:left="1134" w:header="680" w:footer="68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D54" w:rsidRDefault="00727D54">
      <w:pPr>
        <w:spacing w:after="0"/>
      </w:pPr>
      <w:r>
        <w:separator/>
      </w:r>
    </w:p>
  </w:endnote>
  <w:endnote w:type="continuationSeparator" w:id="0">
    <w:p w:rsidR="00727D54" w:rsidRDefault="00727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F0B" w:rsidRDefault="00721F0B">
    <w:pPr>
      <w:pStyle w:val="Rodap"/>
      <w:pBdr>
        <w:top w:val="single" w:sz="4" w:space="1" w:color="999999"/>
      </w:pBdr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105E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F0B" w:rsidRDefault="00721F0B">
    <w:pPr>
      <w:pStyle w:val="Rodap"/>
      <w:pBdr>
        <w:top w:val="single" w:sz="4" w:space="1" w:color="999999"/>
      </w:pBdr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105E5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D54" w:rsidRDefault="00727D54">
      <w:pPr>
        <w:spacing w:after="0"/>
      </w:pPr>
      <w:r>
        <w:separator/>
      </w:r>
    </w:p>
  </w:footnote>
  <w:footnote w:type="continuationSeparator" w:id="0">
    <w:p w:rsidR="00727D54" w:rsidRDefault="00727D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lvlText w:val="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."/>
      <w:legacy w:legacy="1" w:legacySpace="0" w:legacyIndent="708"/>
      <w:lvlJc w:val="left"/>
      <w:pPr>
        <w:ind w:left="0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A37374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3" w15:restartNumberingAfterBreak="0">
    <w:nsid w:val="02CD1198"/>
    <w:multiLevelType w:val="hybridMultilevel"/>
    <w:tmpl w:val="B67EB17E"/>
    <w:lvl w:ilvl="0" w:tplc="52B2063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58634B"/>
    <w:multiLevelType w:val="singleLevel"/>
    <w:tmpl w:val="EB1416F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C6362EA"/>
    <w:multiLevelType w:val="singleLevel"/>
    <w:tmpl w:val="DC426FF6"/>
    <w:lvl w:ilvl="0">
      <w:start w:val="1"/>
      <w:numFmt w:val="decimal"/>
      <w:pStyle w:val="dad01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0F95837"/>
    <w:multiLevelType w:val="hybridMultilevel"/>
    <w:tmpl w:val="AFF014C0"/>
    <w:lvl w:ilvl="0" w:tplc="3A4255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19377F5A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4510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214E5C29"/>
    <w:multiLevelType w:val="hybridMultilevel"/>
    <w:tmpl w:val="A9F8035C"/>
    <w:lvl w:ilvl="0" w:tplc="8DD00DD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1C37DF7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4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26F24EF1"/>
    <w:multiLevelType w:val="hybridMultilevel"/>
    <w:tmpl w:val="6A86FA0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F41E6"/>
    <w:multiLevelType w:val="singleLevel"/>
    <w:tmpl w:val="E31A06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7" w15:restartNumberingAfterBreak="0">
    <w:nsid w:val="28F45596"/>
    <w:multiLevelType w:val="singleLevel"/>
    <w:tmpl w:val="2278D49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8" w15:restartNumberingAfterBreak="0">
    <w:nsid w:val="298347E3"/>
    <w:multiLevelType w:val="hybridMultilevel"/>
    <w:tmpl w:val="3BD0EDB4"/>
    <w:lvl w:ilvl="0" w:tplc="0974215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B570C7"/>
    <w:multiLevelType w:val="singleLevel"/>
    <w:tmpl w:val="874E2FA4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20" w15:restartNumberingAfterBreak="0">
    <w:nsid w:val="36952A19"/>
    <w:multiLevelType w:val="singleLevel"/>
    <w:tmpl w:val="7A22D720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1" w15:restartNumberingAfterBreak="0">
    <w:nsid w:val="37C7005B"/>
    <w:multiLevelType w:val="singleLevel"/>
    <w:tmpl w:val="B6161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32A62C1"/>
    <w:multiLevelType w:val="singleLevel"/>
    <w:tmpl w:val="8678447C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3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5D3C5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0B2E3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F9A101D"/>
    <w:multiLevelType w:val="singleLevel"/>
    <w:tmpl w:val="A19EB07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21E0767"/>
    <w:multiLevelType w:val="singleLevel"/>
    <w:tmpl w:val="5B36A140"/>
    <w:lvl w:ilvl="0">
      <w:start w:val="27"/>
      <w:numFmt w:val="upperLetter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9" w15:restartNumberingAfterBreak="0">
    <w:nsid w:val="582C5DD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0" w15:restartNumberingAfterBreak="0">
    <w:nsid w:val="59FC7394"/>
    <w:multiLevelType w:val="singleLevel"/>
    <w:tmpl w:val="86502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E5E12F1"/>
    <w:multiLevelType w:val="singleLevel"/>
    <w:tmpl w:val="C0588F8C"/>
    <w:lvl w:ilvl="0">
      <w:start w:val="2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Univers" w:hAnsi="Univers" w:hint="default"/>
        <w:b w:val="0"/>
        <w:i w:val="0"/>
        <w:sz w:val="18"/>
        <w:u w:val="none"/>
      </w:rPr>
    </w:lvl>
  </w:abstractNum>
  <w:abstractNum w:abstractNumId="33" w15:restartNumberingAfterBreak="0">
    <w:nsid w:val="5F131948"/>
    <w:multiLevelType w:val="hybridMultilevel"/>
    <w:tmpl w:val="3182B1AE"/>
    <w:lvl w:ilvl="0" w:tplc="43C094B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55963"/>
    <w:multiLevelType w:val="hybridMultilevel"/>
    <w:tmpl w:val="92402AB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66507"/>
    <w:multiLevelType w:val="hybridMultilevel"/>
    <w:tmpl w:val="6594604E"/>
    <w:lvl w:ilvl="0" w:tplc="2566087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00EF0"/>
    <w:multiLevelType w:val="hybridMultilevel"/>
    <w:tmpl w:val="D59C65C2"/>
    <w:lvl w:ilvl="0" w:tplc="CAA0FC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735C0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4079D4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8A2C18"/>
    <w:multiLevelType w:val="singleLevel"/>
    <w:tmpl w:val="B8A8B6F6"/>
    <w:lvl w:ilvl="0">
      <w:start w:val="2"/>
      <w:numFmt w:val="decimal"/>
      <w:lvlText w:val="%1) "/>
      <w:legacy w:legacy="1" w:legacySpace="0" w:legacyIndent="283"/>
      <w:lvlJc w:val="left"/>
      <w:pPr>
        <w:ind w:left="1360" w:hanging="283"/>
      </w:pPr>
      <w:rPr>
        <w:rFonts w:ascii="Times New Roman" w:hAnsi="Times New Roman" w:hint="default"/>
        <w:b w:val="0"/>
        <w:i/>
        <w:sz w:val="40"/>
        <w:u w:val="none"/>
      </w:rPr>
    </w:lvl>
  </w:abstractNum>
  <w:abstractNum w:abstractNumId="40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DC836B5"/>
    <w:multiLevelType w:val="singleLevel"/>
    <w:tmpl w:val="D8F6E3A4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31"/>
  </w:num>
  <w:num w:numId="2">
    <w:abstractNumId w:val="8"/>
  </w:num>
  <w:num w:numId="3">
    <w:abstractNumId w:val="25"/>
  </w:num>
  <w:num w:numId="4">
    <w:abstractNumId w:val="40"/>
  </w:num>
  <w:num w:numId="5">
    <w:abstractNumId w:val="14"/>
  </w:num>
  <w:num w:numId="6">
    <w:abstractNumId w:val="4"/>
  </w:num>
  <w:num w:numId="7">
    <w:abstractNumId w:val="10"/>
  </w:num>
  <w:num w:numId="8">
    <w:abstractNumId w:val="23"/>
  </w:num>
  <w:num w:numId="9">
    <w:abstractNumId w:val="20"/>
  </w:num>
  <w:num w:numId="10">
    <w:abstractNumId w:val="28"/>
  </w:num>
  <w:num w:numId="11">
    <w:abstractNumId w:val="27"/>
  </w:num>
  <w:num w:numId="12">
    <w:abstractNumId w:val="30"/>
  </w:num>
  <w:num w:numId="13">
    <w:abstractNumId w:val="5"/>
  </w:num>
  <w:num w:numId="14">
    <w:abstractNumId w:val="39"/>
  </w:num>
  <w:num w:numId="15">
    <w:abstractNumId w:val="39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360" w:hanging="283"/>
        </w:pPr>
        <w:rPr>
          <w:rFonts w:ascii="Times New Roman" w:hAnsi="Times New Roman" w:hint="default"/>
          <w:b w:val="0"/>
          <w:i/>
          <w:sz w:val="40"/>
          <w:u w:val="none"/>
        </w:rPr>
      </w:lvl>
    </w:lvlOverride>
  </w:num>
  <w:num w:numId="16">
    <w:abstractNumId w:val="6"/>
  </w:num>
  <w:num w:numId="17">
    <w:abstractNumId w:val="41"/>
  </w:num>
  <w:num w:numId="18">
    <w:abstractNumId w:val="34"/>
  </w:num>
  <w:num w:numId="19">
    <w:abstractNumId w:val="15"/>
  </w:num>
  <w:num w:numId="20">
    <w:abstractNumId w:val="3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2">
    <w:abstractNumId w:val="7"/>
  </w:num>
  <w:num w:numId="23">
    <w:abstractNumId w:val="18"/>
  </w:num>
  <w:num w:numId="24">
    <w:abstractNumId w:val="6"/>
    <w:lvlOverride w:ilvl="0">
      <w:startOverride w:val="1"/>
    </w:lvlOverride>
  </w:num>
  <w:num w:numId="25">
    <w:abstractNumId w:val="11"/>
  </w:num>
  <w:num w:numId="26">
    <w:abstractNumId w:val="24"/>
  </w:num>
  <w:num w:numId="27">
    <w:abstractNumId w:val="29"/>
  </w:num>
  <w:num w:numId="28">
    <w:abstractNumId w:val="38"/>
  </w:num>
  <w:num w:numId="29">
    <w:abstractNumId w:val="9"/>
  </w:num>
  <w:num w:numId="30">
    <w:abstractNumId w:val="37"/>
  </w:num>
  <w:num w:numId="31">
    <w:abstractNumId w:val="26"/>
  </w:num>
  <w:num w:numId="32">
    <w:abstractNumId w:val="21"/>
  </w:num>
  <w:num w:numId="33">
    <w:abstractNumId w:val="33"/>
  </w:num>
  <w:num w:numId="34">
    <w:abstractNumId w:val="35"/>
  </w:num>
  <w:num w:numId="35">
    <w:abstractNumId w:val="3"/>
  </w:num>
  <w:num w:numId="36">
    <w:abstractNumId w:val="0"/>
  </w:num>
  <w:num w:numId="37">
    <w:abstractNumId w:val="19"/>
  </w:num>
  <w:num w:numId="38">
    <w:abstractNumId w:val="2"/>
  </w:num>
  <w:num w:numId="39">
    <w:abstractNumId w:val="32"/>
  </w:num>
  <w:num w:numId="40">
    <w:abstractNumId w:val="16"/>
  </w:num>
  <w:num w:numId="41">
    <w:abstractNumId w:val="13"/>
  </w:num>
  <w:num w:numId="42">
    <w:abstractNumId w:val="17"/>
  </w:num>
  <w:num w:numId="43">
    <w:abstractNumId w:val="1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attachedTemplate r:id="rId1"/>
  <w:defaultTabStop w:val="720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38"/>
    <w:rsid w:val="00721F0B"/>
    <w:rsid w:val="00727D54"/>
    <w:rsid w:val="00861538"/>
    <w:rsid w:val="0097143B"/>
    <w:rsid w:val="00E105E5"/>
    <w:rsid w:val="00E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7966C3"/>
  <w15:chartTrackingRefBased/>
  <w15:docId w15:val="{E69EB37D-566F-49B6-A525-834BA71F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Univers" w:hAnsi="Univers"/>
      <w:lang w:val="en-US"/>
    </w:rPr>
  </w:style>
  <w:style w:type="paragraph" w:styleId="Ttulo1">
    <w:name w:val="heading 1"/>
    <w:basedOn w:val="Normal"/>
    <w:next w:val="Normal"/>
    <w:qFormat/>
    <w:pPr>
      <w:keepNext/>
      <w:pageBreakBefore/>
      <w:shd w:val="pct25" w:color="auto" w:fill="auto"/>
      <w:spacing w:before="240" w:after="60"/>
      <w:jc w:val="left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after="160"/>
      <w:jc w:val="left"/>
      <w:outlineLvl w:val="1"/>
    </w:pPr>
    <w:rPr>
      <w:b/>
      <w:snapToGrid w:val="0"/>
      <w:color w:val="000000"/>
      <w:sz w:val="28"/>
    </w:rPr>
  </w:style>
  <w:style w:type="paragraph" w:styleId="Ttulo3">
    <w:name w:val="heading 3"/>
    <w:basedOn w:val="Normal"/>
    <w:next w:val="Normal"/>
    <w:qFormat/>
    <w:pPr>
      <w:keepNext/>
      <w:spacing w:after="240"/>
      <w:ind w:left="567"/>
      <w:jc w:val="left"/>
      <w:outlineLvl w:val="2"/>
    </w:pPr>
    <w:rPr>
      <w:b/>
      <w:i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eastAsia="MS Mincho" w:hAnsi="Times New Roman"/>
      <w:b/>
      <w:i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qFormat/>
    <w:pPr>
      <w:keepNext/>
      <w:ind w:left="1276" w:right="1275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00"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b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  <w:sz w:val="24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sz w:val="24"/>
    </w:rPr>
  </w:style>
  <w:style w:type="paragraph" w:styleId="Corpodetexto">
    <w:name w:val="Body Text"/>
    <w:basedOn w:val="Normal"/>
    <w:semiHidden/>
    <w:rPr>
      <w:i/>
      <w:color w:val="000000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</w:rPr>
  </w:style>
  <w:style w:type="paragraph" w:styleId="Lista">
    <w:name w:val="List"/>
    <w:basedOn w:val="Normal"/>
    <w:semiHidden/>
    <w:pPr>
      <w:widowControl w:val="0"/>
      <w:tabs>
        <w:tab w:val="left" w:pos="1418"/>
      </w:tabs>
      <w:spacing w:after="180"/>
      <w:ind w:left="1418" w:hanging="1418"/>
      <w:jc w:val="left"/>
    </w:pPr>
    <w:rPr>
      <w:rFonts w:cs="Tahoma"/>
      <w:snapToGrid w:val="0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sz w:val="18"/>
      <w:vertAlign w:val="superscript"/>
    </w:rPr>
  </w:style>
  <w:style w:type="paragraph" w:customStyle="1" w:styleId="ASSINA">
    <w:name w:val="ASSINA"/>
    <w:basedOn w:val="Normal"/>
    <w:pPr>
      <w:ind w:left="6480"/>
      <w:jc w:val="left"/>
      <w:outlineLvl w:val="0"/>
    </w:pPr>
    <w:rPr>
      <w:snapToGrid w:val="0"/>
    </w:rPr>
  </w:style>
  <w:style w:type="paragraph" w:customStyle="1" w:styleId="cabea">
    <w:name w:val="cabeça"/>
    <w:basedOn w:val="Avanodecorpodetexto2"/>
    <w:pPr>
      <w:jc w:val="center"/>
    </w:pPr>
    <w:rPr>
      <w:rFonts w:ascii="Arial" w:hAnsi="Arial"/>
      <w:snapToGrid w:val="0"/>
      <w:color w:val="auto"/>
      <w:sz w:val="20"/>
    </w:rPr>
  </w:style>
  <w:style w:type="paragraph" w:customStyle="1" w:styleId="ENVIO">
    <w:name w:val="ENVIO"/>
    <w:basedOn w:val="Normal"/>
    <w:pPr>
      <w:jc w:val="left"/>
    </w:pPr>
    <w:rPr>
      <w:rFonts w:ascii="Times-Roman" w:hAnsi="Times-Roman"/>
      <w:snapToGrid w:val="0"/>
      <w:sz w:val="18"/>
    </w:rPr>
  </w:style>
  <w:style w:type="paragraph" w:customStyle="1" w:styleId="BodyText3">
    <w:name w:val="Body Text 3"/>
    <w:basedOn w:val="Avanodecorpodetexto"/>
    <w:pPr>
      <w:ind w:left="567" w:right="-1" w:hanging="283"/>
    </w:pPr>
    <w:rPr>
      <w:rFonts w:ascii="Arial" w:hAnsi="Arial"/>
    </w:rPr>
  </w:style>
  <w:style w:type="paragraph" w:customStyle="1" w:styleId="SubtitleCover">
    <w:name w:val="Subtitle Cover"/>
    <w:basedOn w:val="TitleCover"/>
    <w:next w:val="Corpodetexto"/>
    <w:pPr>
      <w:spacing w:before="0" w:after="120"/>
      <w:ind w:left="1077" w:right="1678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1800" w:after="0" w:line="240" w:lineRule="atLeast"/>
      <w:ind w:left="1080"/>
      <w:jc w:val="left"/>
    </w:pPr>
    <w:rPr>
      <w:rFonts w:ascii="Arial" w:hAnsi="Arial"/>
      <w:b/>
      <w:spacing w:val="-48"/>
      <w:kern w:val="28"/>
      <w:sz w:val="72"/>
    </w:rPr>
  </w:style>
  <w:style w:type="paragraph" w:customStyle="1" w:styleId="FooterOdd">
    <w:name w:val="Footer Odd"/>
    <w:basedOn w:val="Rodap"/>
    <w:pPr>
      <w:keepLines/>
      <w:pBdr>
        <w:top w:val="single" w:sz="6" w:space="1" w:color="auto"/>
      </w:pBdr>
      <w:tabs>
        <w:tab w:val="clear" w:pos="4153"/>
        <w:tab w:val="clear" w:pos="8306"/>
        <w:tab w:val="center" w:pos="4320"/>
        <w:tab w:val="right" w:pos="8309"/>
        <w:tab w:val="right" w:pos="8640"/>
      </w:tabs>
      <w:spacing w:after="0"/>
      <w:jc w:val="left"/>
    </w:pPr>
    <w:rPr>
      <w:rFonts w:ascii="Arial" w:hAnsi="Arial"/>
      <w:b/>
      <w:spacing w:val="-4"/>
    </w:rPr>
  </w:style>
  <w:style w:type="character" w:styleId="Hiperligaovisitada">
    <w:name w:val="FollowedHyperlink"/>
    <w:basedOn w:val="Tipodeletrapredefinidodopargrafo"/>
    <w:semiHidden/>
    <w:rPr>
      <w:color w:val="800080"/>
      <w:u w:val="single"/>
    </w:rPr>
  </w:style>
  <w:style w:type="paragraph" w:customStyle="1" w:styleId="dadoslrh">
    <w:name w:val="dadoslrh"/>
    <w:basedOn w:val="Normal"/>
    <w:pPr>
      <w:jc w:val="left"/>
    </w:pPr>
    <w:rPr>
      <w:i/>
      <w:sz w:val="28"/>
      <w:szCs w:val="24"/>
    </w:rPr>
  </w:style>
  <w:style w:type="paragraph" w:customStyle="1" w:styleId="dad01">
    <w:name w:val="dad01"/>
    <w:basedOn w:val="dadoslrh"/>
    <w:pPr>
      <w:numPr>
        <w:numId w:val="16"/>
      </w:numPr>
    </w:pPr>
    <w:rPr>
      <w:rFonts w:cs="Tahoma"/>
      <w:iCs/>
    </w:rPr>
  </w:style>
  <w:style w:type="character" w:styleId="Forte">
    <w:name w:val="Strong"/>
    <w:basedOn w:val="Tipodeletrapredefinidodopargrafo"/>
    <w:qFormat/>
    <w:rPr>
      <w:b/>
    </w:rPr>
  </w:style>
  <w:style w:type="paragraph" w:styleId="Textodenotadefim">
    <w:name w:val="endnote text"/>
    <w:basedOn w:val="Normal"/>
    <w:semiHidden/>
    <w:pPr>
      <w:ind w:left="426" w:hanging="426"/>
      <w:jc w:val="left"/>
    </w:pPr>
    <w:rPr>
      <w:snapToGrid w:val="0"/>
      <w:sz w:val="16"/>
    </w:rPr>
  </w:style>
  <w:style w:type="paragraph" w:styleId="Textodebloco">
    <w:name w:val="Block Text"/>
    <w:basedOn w:val="Normal"/>
    <w:semiHidden/>
    <w:pPr>
      <w:ind w:left="1134" w:right="850" w:hanging="414"/>
    </w:pPr>
  </w:style>
  <w:style w:type="paragraph" w:customStyle="1" w:styleId="Lista1">
    <w:name w:val="Lista1"/>
    <w:basedOn w:val="Lista"/>
    <w:pPr>
      <w:keepLines/>
      <w:widowControl/>
      <w:tabs>
        <w:tab w:val="clear" w:pos="1418"/>
        <w:tab w:val="left" w:pos="6946"/>
      </w:tabs>
      <w:ind w:left="284" w:hanging="284"/>
    </w:pPr>
  </w:style>
  <w:style w:type="paragraph" w:customStyle="1" w:styleId="ta">
    <w:name w:val="ta"/>
    <w:basedOn w:val="Normal"/>
    <w:pPr>
      <w:tabs>
        <w:tab w:val="left" w:pos="3544"/>
      </w:tabs>
      <w:spacing w:before="120" w:after="60"/>
      <w:ind w:left="284" w:right="1057" w:hanging="284"/>
    </w:pPr>
    <w:rPr>
      <w:sz w:val="18"/>
    </w:rPr>
  </w:style>
  <w:style w:type="paragraph" w:customStyle="1" w:styleId="ref">
    <w:name w:val="ref"/>
    <w:basedOn w:val="Normal"/>
    <w:pPr>
      <w:spacing w:before="120" w:after="60"/>
    </w:pPr>
    <w:rPr>
      <w:sz w:val="18"/>
    </w:rPr>
  </w:style>
  <w:style w:type="paragraph" w:styleId="ndice1">
    <w:name w:val="toc 1"/>
    <w:basedOn w:val="Normal"/>
    <w:next w:val="Normal"/>
    <w:autoRedefine/>
    <w:semiHidden/>
    <w:pPr>
      <w:tabs>
        <w:tab w:val="left" w:pos="440"/>
        <w:tab w:val="right" w:leader="dot" w:pos="9638"/>
      </w:tabs>
      <w:spacing w:before="120" w:after="60"/>
    </w:pPr>
    <w:rPr>
      <w:b/>
      <w:sz w:val="18"/>
    </w:rPr>
  </w:style>
  <w:style w:type="paragraph" w:styleId="ndice2">
    <w:name w:val="toc 2"/>
    <w:basedOn w:val="Normal"/>
    <w:next w:val="Normal"/>
    <w:autoRedefine/>
    <w:semiHidden/>
    <w:pPr>
      <w:tabs>
        <w:tab w:val="right" w:leader="dot" w:pos="9638"/>
      </w:tabs>
      <w:spacing w:after="60"/>
      <w:ind w:left="221"/>
    </w:pPr>
    <w:rPr>
      <w:noProof/>
      <w:sz w:val="18"/>
    </w:rPr>
  </w:style>
  <w:style w:type="paragraph" w:customStyle="1" w:styleId="p1">
    <w:name w:val="p1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ist">
    <w:name w:val="list"/>
    <w:basedOn w:val="Normal"/>
    <w:pPr>
      <w:tabs>
        <w:tab w:val="left" w:pos="284"/>
        <w:tab w:val="left" w:pos="6804"/>
      </w:tabs>
      <w:jc w:val="left"/>
    </w:pPr>
    <w:rPr>
      <w:rFonts w:ascii="Arial" w:hAnsi="Arial"/>
      <w:snapToGrid w:val="0"/>
      <w:sz w:val="22"/>
    </w:rPr>
  </w:style>
  <w:style w:type="paragraph" w:customStyle="1" w:styleId="list1">
    <w:name w:val="list1"/>
    <w:basedOn w:val="list"/>
    <w:pPr>
      <w:tabs>
        <w:tab w:val="clear" w:pos="284"/>
        <w:tab w:val="left" w:pos="567"/>
      </w:tabs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504">
          <w:marLeft w:val="0"/>
          <w:marRight w:val="0"/>
          <w:marTop w:val="0"/>
          <w:marBottom w:val="0"/>
          <w:divBdr>
            <w:top w:val="dashed" w:sz="4" w:space="0" w:color="929292"/>
            <w:left w:val="dashed" w:sz="4" w:space="0" w:color="929292"/>
            <w:bottom w:val="dashed" w:sz="4" w:space="0" w:color="929292"/>
            <w:right w:val="dashed" w:sz="4" w:space="0" w:color="929292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fr\Application%20Data\Microsoft\Modelos\Crs_E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Crs_En.dot</Template>
  <TotalTime>2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</dc:creator>
  <cp:keywords/>
  <cp:lastModifiedBy>Franz Le Gal</cp:lastModifiedBy>
  <cp:revision>2</cp:revision>
  <cp:lastPrinted>2003-09-14T16:36:00Z</cp:lastPrinted>
  <dcterms:created xsi:type="dcterms:W3CDTF">2018-10-09T18:38:00Z</dcterms:created>
  <dcterms:modified xsi:type="dcterms:W3CDTF">2018-10-09T18:38:00Z</dcterms:modified>
</cp:coreProperties>
</file>