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99" w:rsidRPr="00134D26" w:rsidRDefault="00520D99" w:rsidP="002F69E7">
      <w:pPr>
        <w:spacing w:line="240" w:lineRule="exact"/>
        <w:ind w:left="709" w:right="992" w:firstLine="284"/>
        <w:jc w:val="center"/>
        <w:rPr>
          <w:color w:val="C00000"/>
        </w:rPr>
      </w:pPr>
      <w:bookmarkStart w:id="0" w:name="_GoBack"/>
      <w:r w:rsidRPr="00134D26">
        <w:rPr>
          <w:color w:val="C00000"/>
        </w:rPr>
        <w:t xml:space="preserve">GABINETE DE COMUNICAÇÕES </w:t>
      </w:r>
      <w:r w:rsidR="002F69E7" w:rsidRPr="00134D26">
        <w:rPr>
          <w:color w:val="C00000"/>
        </w:rPr>
        <w:t>HUBBARD</w:t>
      </w:r>
    </w:p>
    <w:p w:rsidR="00520D99" w:rsidRPr="00134D26" w:rsidRDefault="00520D99" w:rsidP="002F69E7">
      <w:pPr>
        <w:spacing w:line="240" w:lineRule="exact"/>
        <w:ind w:left="709" w:right="992" w:firstLine="284"/>
        <w:jc w:val="center"/>
        <w:rPr>
          <w:color w:val="C00000"/>
        </w:rPr>
      </w:pPr>
      <w:r w:rsidRPr="00134D26">
        <w:rPr>
          <w:color w:val="C00000"/>
        </w:rPr>
        <w:t>Solar de St. Hill, Grinstead Oriental, Sussex,</w:t>
      </w:r>
    </w:p>
    <w:p w:rsidR="006E4B3A" w:rsidRPr="00134D26" w:rsidRDefault="00520D99" w:rsidP="008C7D10">
      <w:pPr>
        <w:spacing w:line="240" w:lineRule="exact"/>
        <w:ind w:left="709" w:right="992" w:firstLine="284"/>
        <w:jc w:val="center"/>
        <w:rPr>
          <w:color w:val="C00000"/>
        </w:rPr>
      </w:pPr>
      <w:r w:rsidRPr="00134D26">
        <w:rPr>
          <w:color w:val="C00000"/>
        </w:rPr>
        <w:t xml:space="preserve"> </w:t>
      </w:r>
      <w:r w:rsidR="006E4B3A" w:rsidRPr="00134D26">
        <w:rPr>
          <w:color w:val="C00000"/>
        </w:rPr>
        <w:t xml:space="preserve">HCOB </w:t>
      </w:r>
      <w:r w:rsidR="008C7D10" w:rsidRPr="00134D26">
        <w:rPr>
          <w:color w:val="C00000"/>
        </w:rPr>
        <w:t xml:space="preserve">DE </w:t>
      </w:r>
      <w:r w:rsidR="006E4B3A" w:rsidRPr="00134D26">
        <w:rPr>
          <w:color w:val="C00000"/>
        </w:rPr>
        <w:t xml:space="preserve">21 </w:t>
      </w:r>
      <w:r w:rsidR="008C7D10" w:rsidRPr="00134D26">
        <w:rPr>
          <w:color w:val="C00000"/>
        </w:rPr>
        <w:t xml:space="preserve">DE </w:t>
      </w:r>
      <w:r w:rsidR="006E4B3A" w:rsidRPr="00134D26">
        <w:rPr>
          <w:color w:val="C00000"/>
        </w:rPr>
        <w:t xml:space="preserve">FEVEREIRO </w:t>
      </w:r>
      <w:r w:rsidR="008C7D10" w:rsidRPr="00134D26">
        <w:rPr>
          <w:color w:val="C00000"/>
        </w:rPr>
        <w:t xml:space="preserve">DE </w:t>
      </w:r>
      <w:r w:rsidR="006E4B3A" w:rsidRPr="00134D26">
        <w:rPr>
          <w:color w:val="C00000"/>
        </w:rPr>
        <w:t xml:space="preserve">1966 </w:t>
      </w:r>
    </w:p>
    <w:p w:rsidR="006E4B3A" w:rsidRPr="00134D26" w:rsidRDefault="006E4B3A">
      <w:pPr>
        <w:spacing w:line="240" w:lineRule="exact"/>
        <w:ind w:left="709" w:right="992" w:firstLine="284"/>
        <w:jc w:val="center"/>
        <w:rPr>
          <w:color w:val="C00000"/>
          <w:sz w:val="20"/>
        </w:rPr>
      </w:pPr>
      <w:r w:rsidRPr="00134D26">
        <w:rPr>
          <w:color w:val="C00000"/>
          <w:sz w:val="20"/>
        </w:rPr>
        <w:t xml:space="preserve">(Emenda o HCOB 12 NOVEMBRO 1964)  </w:t>
      </w:r>
    </w:p>
    <w:p w:rsidR="006E4B3A" w:rsidRPr="00134D26" w:rsidRDefault="006E4B3A">
      <w:pPr>
        <w:spacing w:before="240" w:line="240" w:lineRule="exact"/>
        <w:ind w:left="709" w:right="992" w:firstLine="284"/>
        <w:jc w:val="center"/>
        <w:rPr>
          <w:i/>
          <w:color w:val="C00000"/>
          <w:sz w:val="20"/>
        </w:rPr>
      </w:pPr>
      <w:r w:rsidRPr="00134D26">
        <w:rPr>
          <w:i/>
          <w:color w:val="C00000"/>
          <w:sz w:val="20"/>
        </w:rPr>
        <w:t>CIENTOLOGIA  II</w:t>
      </w:r>
    </w:p>
    <w:p w:rsidR="006E4B3A" w:rsidRPr="00134D26" w:rsidRDefault="006E4B3A">
      <w:pPr>
        <w:spacing w:line="240" w:lineRule="exact"/>
        <w:ind w:left="709" w:right="992" w:firstLine="284"/>
        <w:jc w:val="center"/>
        <w:rPr>
          <w:i/>
          <w:color w:val="C00000"/>
          <w:sz w:val="20"/>
        </w:rPr>
      </w:pPr>
      <w:r w:rsidRPr="00134D26">
        <w:rPr>
          <w:i/>
          <w:color w:val="C00000"/>
          <w:sz w:val="20"/>
        </w:rPr>
        <w:t>NÍVEL DE PC O—IV</w:t>
      </w:r>
    </w:p>
    <w:p w:rsidR="006E4B3A" w:rsidRPr="00134D26" w:rsidRDefault="006E4B3A" w:rsidP="002F69E7">
      <w:pPr>
        <w:pStyle w:val="Ttulo2"/>
        <w:jc w:val="center"/>
        <w:rPr>
          <w:i w:val="0"/>
          <w:color w:val="C00000"/>
          <w:sz w:val="28"/>
        </w:rPr>
      </w:pPr>
      <w:r w:rsidRPr="00134D26">
        <w:rPr>
          <w:i w:val="0"/>
          <w:color w:val="C00000"/>
          <w:sz w:val="28"/>
        </w:rPr>
        <w:t>PROCESSOS de DEFINIÇÃO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A primeira coisa a saber sobre PROCESSOS de DEFINIÇÃO é que eles são separados e distintos e são em si mesmo processos.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smartTag w:uri="urn:schemas-microsoft-com:office:smarttags" w:element="PersonName">
        <w:smartTagPr>
          <w:attr w:name="ProductID" w:val="Em O Livro"/>
        </w:smartTagPr>
        <w:r w:rsidRPr="00134D26">
          <w:rPr>
            <w:color w:val="C00000"/>
          </w:rPr>
          <w:t xml:space="preserve">Em </w:t>
        </w:r>
        <w:r w:rsidRPr="00134D26">
          <w:rPr>
            <w:i/>
            <w:color w:val="C00000"/>
          </w:rPr>
          <w:t>O Livro</w:t>
        </w:r>
      </w:smartTag>
      <w:r w:rsidRPr="00134D26">
        <w:rPr>
          <w:i/>
          <w:color w:val="C00000"/>
        </w:rPr>
        <w:t xml:space="preserve"> de Remédios de Caso</w:t>
      </w:r>
      <w:r w:rsidRPr="00134D26">
        <w:rPr>
          <w:color w:val="C00000"/>
        </w:rPr>
        <w:t xml:space="preserve"> </w:t>
      </w:r>
      <w:r w:rsidR="00520D99" w:rsidRPr="00134D26">
        <w:rPr>
          <w:color w:val="C00000"/>
        </w:rPr>
        <w:t>encontr</w:t>
      </w:r>
      <w:r w:rsidRPr="00134D26">
        <w:rPr>
          <w:color w:val="C00000"/>
        </w:rPr>
        <w:t xml:space="preserve">amos na página 25 </w:t>
      </w:r>
      <w:r w:rsidR="00520D99" w:rsidRPr="00134D26">
        <w:rPr>
          <w:color w:val="C00000"/>
        </w:rPr>
        <w:t xml:space="preserve">o </w:t>
      </w:r>
      <w:r w:rsidRPr="00134D26">
        <w:rPr>
          <w:color w:val="C00000"/>
        </w:rPr>
        <w:t xml:space="preserve">REMÉDIO A e </w:t>
      </w:r>
      <w:r w:rsidR="00520D99" w:rsidRPr="00134D26">
        <w:rPr>
          <w:color w:val="C00000"/>
        </w:rPr>
        <w:t xml:space="preserve">o </w:t>
      </w:r>
      <w:r w:rsidRPr="00134D26">
        <w:rPr>
          <w:color w:val="C00000"/>
        </w:rPr>
        <w:t xml:space="preserve">REMÉDIO B.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Estes dois remédios </w:t>
      </w:r>
      <w:r w:rsidRPr="00134D26">
        <w:rPr>
          <w:i/>
          <w:color w:val="C00000"/>
        </w:rPr>
        <w:t>são</w:t>
      </w:r>
      <w:r w:rsidRPr="00134D26">
        <w:rPr>
          <w:color w:val="C00000"/>
        </w:rPr>
        <w:t xml:space="preserve"> A e B porque eles manejam uma fonte primária de preocupação para supervisores </w:t>
      </w:r>
      <w:r w:rsidRPr="00134D26">
        <w:rPr>
          <w:i/>
          <w:color w:val="C00000"/>
        </w:rPr>
        <w:t>e</w:t>
      </w:r>
      <w:r w:rsidRPr="00134D26">
        <w:rPr>
          <w:color w:val="C00000"/>
        </w:rPr>
        <w:t xml:space="preserve"> auditores.</w:t>
      </w:r>
    </w:p>
    <w:p w:rsidR="006E4B3A" w:rsidRPr="00134D26" w:rsidRDefault="006E4B3A" w:rsidP="005F6F12">
      <w:pPr>
        <w:spacing w:before="120" w:line="240" w:lineRule="exact"/>
        <w:ind w:left="709" w:right="992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>ESTILO DE AUDIÇÃO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Cada nível tem </w:t>
      </w:r>
      <w:r w:rsidR="00520D99" w:rsidRPr="00134D26">
        <w:rPr>
          <w:color w:val="C00000"/>
        </w:rPr>
        <w:t xml:space="preserve">o </w:t>
      </w:r>
      <w:r w:rsidRPr="00134D26">
        <w:rPr>
          <w:color w:val="C00000"/>
        </w:rPr>
        <w:t xml:space="preserve">seu próprio estilo básico de audição..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O Estilo de Audição de Nível II é o Estilo Guiado. O Estilo Secundário é ESTILO GUI</w:t>
      </w:r>
      <w:r w:rsidR="00520D99" w:rsidRPr="00134D26">
        <w:rPr>
          <w:color w:val="C00000"/>
        </w:rPr>
        <w:t>ADO SECUNDÁRIO ou Estilo GUIADO</w:t>
      </w:r>
      <w:r w:rsidRPr="00134D26">
        <w:rPr>
          <w:color w:val="C00000"/>
        </w:rPr>
        <w:t xml:space="preserve">S.  </w:t>
      </w:r>
    </w:p>
    <w:p w:rsidR="006E4B3A" w:rsidRPr="00134D26" w:rsidRDefault="006E4B3A" w:rsidP="005F6F12">
      <w:pPr>
        <w:spacing w:before="240" w:line="240" w:lineRule="exact"/>
        <w:ind w:left="709" w:right="992" w:firstLine="284"/>
        <w:jc w:val="center"/>
        <w:rPr>
          <w:color w:val="C00000"/>
        </w:rPr>
      </w:pPr>
      <w:r w:rsidRPr="00134D26">
        <w:rPr>
          <w:b/>
          <w:color w:val="C00000"/>
        </w:rPr>
        <w:t>ASSIST</w:t>
      </w:r>
      <w:r w:rsidR="002F69E7" w:rsidRPr="00134D26">
        <w:rPr>
          <w:b/>
          <w:color w:val="C00000"/>
        </w:rPr>
        <w:t>ÊNCIAS</w:t>
      </w:r>
      <w:r w:rsidRPr="00134D26">
        <w:rPr>
          <w:color w:val="C00000"/>
        </w:rPr>
        <w:t xml:space="preserve">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é diferente de audição como tal, uma vez que não existe </w:t>
      </w:r>
      <w:r w:rsidR="00520D99" w:rsidRPr="00134D26">
        <w:rPr>
          <w:color w:val="C00000"/>
        </w:rPr>
        <w:t xml:space="preserve">a </w:t>
      </w:r>
      <w:r w:rsidRPr="00134D26">
        <w:rPr>
          <w:color w:val="C00000"/>
        </w:rPr>
        <w:t>sessão modelo. A</w:t>
      </w:r>
      <w:r w:rsidR="00520D99" w:rsidRPr="00134D26">
        <w:rPr>
          <w:color w:val="C00000"/>
        </w:rPr>
        <w:t>s a</w:t>
      </w:r>
      <w:r w:rsidRPr="00134D26">
        <w:rPr>
          <w:color w:val="C00000"/>
        </w:rPr>
        <w:t>ssists são normalmente pequenos períodos de audição, mas nem sempre. Eu vi 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de toque durar meses </w:t>
      </w:r>
      <w:r w:rsidR="00520D99" w:rsidRPr="00134D26">
        <w:rPr>
          <w:color w:val="C00000"/>
        </w:rPr>
        <w:t>a</w:t>
      </w:r>
      <w:r w:rsidRPr="00134D26">
        <w:rPr>
          <w:color w:val="C00000"/>
        </w:rPr>
        <w:t xml:space="preserve"> 15 minutos por dia, dois ou três dias por semana. E pode levar horas para dar uma assist</w:t>
      </w:r>
      <w:r w:rsidR="002F69E7" w:rsidRPr="00134D26">
        <w:rPr>
          <w:color w:val="C00000"/>
        </w:rPr>
        <w:t>ência de</w:t>
      </w:r>
      <w:r w:rsidRPr="00134D26">
        <w:rPr>
          <w:color w:val="C00000"/>
        </w:rPr>
        <w:t xml:space="preserve"> toque numa vítima de acidente. O que caracteriza uma</w:t>
      </w:r>
      <w:r w:rsidR="00520D99" w:rsidRPr="00134D26">
        <w:rPr>
          <w:color w:val="C00000"/>
        </w:rPr>
        <w:t xml:space="preserve"> assist</w:t>
      </w:r>
      <w:r w:rsidR="002F69E7" w:rsidRPr="00134D26">
        <w:rPr>
          <w:color w:val="C00000"/>
        </w:rPr>
        <w:t>ência</w:t>
      </w:r>
      <w:r w:rsidR="00520D99" w:rsidRPr="00134D26">
        <w:rPr>
          <w:color w:val="C00000"/>
        </w:rPr>
        <w:t xml:space="preserve"> é que é dada </w:t>
      </w:r>
      <w:r w:rsidR="002F69E7" w:rsidRPr="00134D26">
        <w:rPr>
          <w:color w:val="C00000"/>
        </w:rPr>
        <w:t>rápida</w:t>
      </w:r>
      <w:r w:rsidRPr="00134D26">
        <w:rPr>
          <w:color w:val="C00000"/>
        </w:rPr>
        <w:t xml:space="preserve"> e informalmente e em qualquer lugar.  </w:t>
      </w:r>
    </w:p>
    <w:p w:rsidR="006E4B3A" w:rsidRPr="00134D26" w:rsidRDefault="00520D99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A </w:t>
      </w:r>
      <w:r w:rsidR="006E4B3A" w:rsidRPr="00134D26">
        <w:rPr>
          <w:color w:val="C00000"/>
        </w:rPr>
        <w:t>"</w:t>
      </w:r>
      <w:r w:rsidRPr="00134D26">
        <w:rPr>
          <w:color w:val="C00000"/>
        </w:rPr>
        <w:t>A</w:t>
      </w:r>
      <w:r w:rsidR="006E4B3A" w:rsidRPr="00134D26">
        <w:rPr>
          <w:color w:val="C00000"/>
        </w:rPr>
        <w:t>udição de Café” realmente não é uma assist</w:t>
      </w:r>
      <w:r w:rsidR="002F69E7" w:rsidRPr="00134D26">
        <w:rPr>
          <w:color w:val="C00000"/>
        </w:rPr>
        <w:t>ência</w:t>
      </w:r>
      <w:r w:rsidR="006E4B3A" w:rsidRPr="00134D26">
        <w:rPr>
          <w:color w:val="C00000"/>
        </w:rPr>
        <w:t xml:space="preserve"> pois é normalmente dada a tomar café casualmente demais para ser dignificada com o nome de audição. O </w:t>
      </w:r>
      <w:r w:rsidRPr="00134D26">
        <w:rPr>
          <w:color w:val="C00000"/>
        </w:rPr>
        <w:t>Pc</w:t>
      </w:r>
      <w:r w:rsidR="006E4B3A" w:rsidRPr="00134D26">
        <w:rPr>
          <w:color w:val="C00000"/>
        </w:rPr>
        <w:t xml:space="preserve"> nunca </w:t>
      </w:r>
      <w:r w:rsidR="008F0B0D" w:rsidRPr="00134D26">
        <w:rPr>
          <w:color w:val="C00000"/>
        </w:rPr>
        <w:t>é</w:t>
      </w:r>
      <w:r w:rsidR="006E4B3A" w:rsidRPr="00134D26">
        <w:rPr>
          <w:color w:val="C00000"/>
        </w:rPr>
        <w:t xml:space="preserve"> informado da existência de uma sessão.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>, numa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>, é porém informado do facto e 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é </w:t>
      </w:r>
      <w:r w:rsidR="005F6F12" w:rsidRPr="00134D26">
        <w:rPr>
          <w:color w:val="C00000"/>
        </w:rPr>
        <w:t>inici</w:t>
      </w:r>
      <w:r w:rsidRPr="00134D26">
        <w:rPr>
          <w:color w:val="C00000"/>
        </w:rPr>
        <w:t xml:space="preserve">ada </w:t>
      </w:r>
      <w:r w:rsidR="005F6F12" w:rsidRPr="00134D26">
        <w:rPr>
          <w:color w:val="C00000"/>
        </w:rPr>
        <w:t>com</w:t>
      </w:r>
      <w:r w:rsidRPr="00134D26">
        <w:rPr>
          <w:color w:val="C00000"/>
        </w:rPr>
        <w:t xml:space="preserve"> "começo de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>” e termina com "fim de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>", assim 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, como sessão, tem um início e um fim.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Código do Auditor é observado </w:t>
      </w:r>
      <w:r w:rsidR="008C7D10" w:rsidRPr="00134D26">
        <w:rPr>
          <w:color w:val="C00000"/>
        </w:rPr>
        <w:t>n</w:t>
      </w:r>
      <w:r w:rsidRPr="00134D26">
        <w:rPr>
          <w:color w:val="C00000"/>
        </w:rPr>
        <w:t>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e é usado o Ciclo de Com</w:t>
      </w:r>
      <w:r w:rsidR="002F69E7" w:rsidRPr="00134D26">
        <w:rPr>
          <w:color w:val="C00000"/>
        </w:rPr>
        <w:t>unicação</w:t>
      </w:r>
      <w:r w:rsidRPr="00134D26">
        <w:rPr>
          <w:color w:val="C00000"/>
        </w:rPr>
        <w:t xml:space="preserve"> de Audição.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Como Auditor prepara 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a fim de realizar </w:t>
      </w:r>
      <w:r w:rsidR="008C7D10" w:rsidRPr="00134D26">
        <w:rPr>
          <w:color w:val="C00000"/>
        </w:rPr>
        <w:t>algo</w:t>
      </w:r>
      <w:r w:rsidRPr="00134D26">
        <w:rPr>
          <w:color w:val="C00000"/>
        </w:rPr>
        <w:t xml:space="preserve"> específic</w:t>
      </w:r>
      <w:r w:rsidR="008C7D10" w:rsidRPr="00134D26">
        <w:rPr>
          <w:color w:val="C00000"/>
        </w:rPr>
        <w:t>o</w:t>
      </w:r>
      <w:r w:rsidRPr="00134D26">
        <w:rPr>
          <w:color w:val="C00000"/>
        </w:rPr>
        <w:t xml:space="preserve"> para o Pc, como aliviar </w:t>
      </w:r>
      <w:r w:rsidR="00520D99" w:rsidRPr="00134D26">
        <w:rPr>
          <w:color w:val="C00000"/>
        </w:rPr>
        <w:t>queixas</w:t>
      </w:r>
      <w:r w:rsidRPr="00134D26">
        <w:rPr>
          <w:color w:val="C00000"/>
        </w:rPr>
        <w:t xml:space="preserve"> ou melhorar a dor </w:t>
      </w:r>
      <w:r w:rsidR="00520D99" w:rsidRPr="00134D26">
        <w:rPr>
          <w:color w:val="C00000"/>
        </w:rPr>
        <w:t>d</w:t>
      </w:r>
      <w:r w:rsidRPr="00134D26">
        <w:rPr>
          <w:color w:val="C00000"/>
        </w:rPr>
        <w:t>a perna. Assim 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também tem um propósito muito definido.  </w:t>
      </w:r>
    </w:p>
    <w:p w:rsidR="006E4B3A" w:rsidRPr="00134D26" w:rsidRDefault="006E4B3A" w:rsidP="005F6F12">
      <w:pPr>
        <w:spacing w:before="120" w:line="240" w:lineRule="exact"/>
        <w:ind w:left="709" w:right="992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 xml:space="preserve">ESTILOS SECUNDÁRIOS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Todo nível tem um ESTILO DE AUDIÇÃO primário diferente. Mas às vezes, em sessões reais ou particularmente em Assists, este Estilo é ligeiramente alterado para propósitos especiais. O Estilo alterado para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é chamado ESTILO SECUNDÁRIO. Não significa que o estilo primário do nível </w:t>
      </w:r>
      <w:r w:rsidR="00520D99" w:rsidRPr="00134D26">
        <w:rPr>
          <w:color w:val="C00000"/>
        </w:rPr>
        <w:t>seja</w:t>
      </w:r>
      <w:r w:rsidRPr="00134D26">
        <w:rPr>
          <w:color w:val="C00000"/>
        </w:rPr>
        <w:t xml:space="preserve"> apenas feito livremente. Significa que é feito dum modo preciso, mas diferente para realizar </w:t>
      </w:r>
      <w:r w:rsidR="00520D99" w:rsidRPr="00134D26">
        <w:rPr>
          <w:color w:val="C00000"/>
        </w:rPr>
        <w:t xml:space="preserve">as </w:t>
      </w:r>
      <w:r w:rsidRPr="00134D26">
        <w:rPr>
          <w:color w:val="C00000"/>
        </w:rPr>
        <w:t>assists. Esta variação é chamada ESTILO SECUNDÁRIO daquele nível.</w:t>
      </w:r>
    </w:p>
    <w:p w:rsidR="006E4B3A" w:rsidRPr="00134D26" w:rsidRDefault="006E4B3A" w:rsidP="005F6F12">
      <w:pPr>
        <w:spacing w:before="120" w:line="240" w:lineRule="exact"/>
        <w:ind w:left="709" w:right="992" w:firstLine="284"/>
        <w:jc w:val="center"/>
        <w:rPr>
          <w:color w:val="C00000"/>
        </w:rPr>
      </w:pPr>
      <w:r w:rsidRPr="00134D26">
        <w:rPr>
          <w:color w:val="C00000"/>
        </w:rPr>
        <w:t>REMÉDIOS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Um Remédio não necessariamente é 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e é frequentemente feito em sessão regular. É o próprio Remédio que determina que estilo de Audição usar. Alguns Remédios, assim como são usados em sessões regulares, também podem ser usados como Assists.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Em suma, que um process</w:t>
      </w:r>
      <w:r w:rsidR="008C7D10" w:rsidRPr="00134D26">
        <w:rPr>
          <w:color w:val="C00000"/>
        </w:rPr>
        <w:t>a</w:t>
      </w:r>
      <w:r w:rsidRPr="00134D26">
        <w:rPr>
          <w:color w:val="C00000"/>
        </w:rPr>
        <w:t xml:space="preserve"> existe como Remédio não depende de ser usado numa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ou numa Sessão Modelo. </w:t>
      </w:r>
    </w:p>
    <w:p w:rsidR="005F6F12" w:rsidRPr="00134D26" w:rsidRDefault="005F6F12" w:rsidP="005F6F12">
      <w:pPr>
        <w:spacing w:before="120" w:line="240" w:lineRule="exact"/>
        <w:ind w:left="709" w:right="992" w:firstLine="284"/>
        <w:jc w:val="center"/>
        <w:rPr>
          <w:b/>
          <w:color w:val="C00000"/>
        </w:rPr>
      </w:pPr>
    </w:p>
    <w:p w:rsidR="006E4B3A" w:rsidRPr="00134D26" w:rsidRDefault="006E4B3A" w:rsidP="005F6F12">
      <w:pPr>
        <w:spacing w:before="120" w:line="240" w:lineRule="exact"/>
        <w:ind w:left="709" w:right="992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 xml:space="preserve">ESTILO GUIADO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>A essência d</w:t>
      </w:r>
      <w:r w:rsidR="008C7D10" w:rsidRPr="00134D26">
        <w:rPr>
          <w:color w:val="C00000"/>
        </w:rPr>
        <w:t>o</w:t>
      </w:r>
      <w:r w:rsidRPr="00134D26">
        <w:rPr>
          <w:color w:val="C00000"/>
        </w:rPr>
        <w:t xml:space="preserve"> Estilo Guiado é: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1. Localizar o que está mal com o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 xml:space="preserve">.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2. Correr um Processo Repetitivo para manejar o que é achado em 1.  </w:t>
      </w:r>
    </w:p>
    <w:p w:rsidR="006E4B3A" w:rsidRPr="00134D26" w:rsidRDefault="008C7D10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Essencialmente,</w:t>
      </w:r>
      <w:r w:rsidR="006E4B3A" w:rsidRPr="00134D26">
        <w:rPr>
          <w:color w:val="C00000"/>
        </w:rPr>
        <w:t xml:space="preserve"> conduzir o </w:t>
      </w:r>
      <w:r w:rsidR="00520D99" w:rsidRPr="00134D26">
        <w:rPr>
          <w:color w:val="C00000"/>
        </w:rPr>
        <w:t>Pc</w:t>
      </w:r>
      <w:r w:rsidR="006E4B3A" w:rsidRPr="00134D26">
        <w:rPr>
          <w:color w:val="C00000"/>
        </w:rPr>
        <w:t xml:space="preserve"> a descobrir algo que precisa de </w:t>
      </w:r>
      <w:r w:rsidRPr="00134D26">
        <w:rPr>
          <w:color w:val="C00000"/>
        </w:rPr>
        <w:t xml:space="preserve">ser </w:t>
      </w:r>
      <w:r w:rsidR="006E4B3A" w:rsidRPr="00134D26">
        <w:rPr>
          <w:color w:val="C00000"/>
        </w:rPr>
        <w:t>audita</w:t>
      </w:r>
      <w:r w:rsidRPr="00134D26">
        <w:rPr>
          <w:color w:val="C00000"/>
        </w:rPr>
        <w:t>do</w:t>
      </w:r>
      <w:r w:rsidR="006E4B3A" w:rsidRPr="00134D26">
        <w:rPr>
          <w:color w:val="C00000"/>
        </w:rPr>
        <w:t xml:space="preserve"> e então audit</w:t>
      </w:r>
      <w:r w:rsidRPr="00134D26">
        <w:rPr>
          <w:color w:val="C00000"/>
        </w:rPr>
        <w:t>á</w:t>
      </w:r>
      <w:r w:rsidR="006E4B3A" w:rsidRPr="00134D26">
        <w:rPr>
          <w:color w:val="C00000"/>
        </w:rPr>
        <w:t>-</w:t>
      </w:r>
      <w:r w:rsidRPr="00134D26">
        <w:rPr>
          <w:color w:val="C00000"/>
        </w:rPr>
        <w:t>l</w:t>
      </w:r>
      <w:r w:rsidR="006E4B3A" w:rsidRPr="00134D26">
        <w:rPr>
          <w:color w:val="C00000"/>
        </w:rPr>
        <w:t xml:space="preserve">o.  </w:t>
      </w:r>
    </w:p>
    <w:p w:rsidR="006E4B3A" w:rsidRPr="00134D26" w:rsidRDefault="006E4B3A" w:rsidP="005F6F12">
      <w:pPr>
        <w:spacing w:before="120" w:line="240" w:lineRule="exact"/>
        <w:ind w:left="709" w:right="992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 xml:space="preserve">ESTILO SECUNDÁRIO GUIADO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estilo Secundário Guiado difere do Estilo Guiado formal e é feito: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>1. Dirigi</w:t>
      </w:r>
      <w:r w:rsidR="008C7D10" w:rsidRPr="00134D26">
        <w:rPr>
          <w:color w:val="C00000"/>
        </w:rPr>
        <w:t>ndo</w:t>
      </w:r>
      <w:r w:rsidRPr="00134D26">
        <w:rPr>
          <w:color w:val="C00000"/>
        </w:rPr>
        <w:t xml:space="preserve"> o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 xml:space="preserve"> para revelar algo ou para algo revelado;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2. Manejar isto com Itsa.  </w:t>
      </w:r>
    </w:p>
    <w:p w:rsidR="006E4B3A" w:rsidRPr="00134D26" w:rsidRDefault="008C7D10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</w:t>
      </w:r>
      <w:r w:rsidR="006E4B3A" w:rsidRPr="00134D26">
        <w:rPr>
          <w:color w:val="C00000"/>
        </w:rPr>
        <w:t>Estilo Guiado Secundário difere do Estilo Guiado só na medida em que o Estilo Secundário Guiado maneja o assunto através de Guiar + Itsa. O estilo Guiado maneja o assunto com Guiar + Processo Repetitivo.</w:t>
      </w:r>
    </w:p>
    <w:p w:rsidR="006E4B3A" w:rsidRPr="00134D26" w:rsidRDefault="006E4B3A" w:rsidP="005F6F12">
      <w:pPr>
        <w:spacing w:before="240" w:line="240" w:lineRule="exact"/>
        <w:ind w:left="709" w:right="992" w:firstLine="284"/>
        <w:jc w:val="center"/>
        <w:rPr>
          <w:b/>
          <w:caps/>
          <w:color w:val="C00000"/>
        </w:rPr>
      </w:pPr>
      <w:r w:rsidRPr="00134D26">
        <w:rPr>
          <w:b/>
          <w:caps/>
          <w:color w:val="C00000"/>
        </w:rPr>
        <w:t xml:space="preserve">PROCESSO de DEFINIÇÕES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Processos de Definições, quando usados como Remédios, são normalmente feitos Estilo Guiado Secundário.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Ambos os Remédios de </w:t>
      </w:r>
      <w:r w:rsidRPr="00134D26">
        <w:rPr>
          <w:i/>
          <w:color w:val="C00000"/>
        </w:rPr>
        <w:t>O Livro de Remédios de Caso</w:t>
      </w:r>
      <w:r w:rsidRPr="00134D26">
        <w:rPr>
          <w:color w:val="C00000"/>
        </w:rPr>
        <w:t xml:space="preserve"> A e B são feitos Estilo Guiado Secundário na sua aplicação normal.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É de espera</w:t>
      </w:r>
      <w:r w:rsidR="009D69BD" w:rsidRPr="00134D26">
        <w:rPr>
          <w:color w:val="C00000"/>
        </w:rPr>
        <w:t xml:space="preserve">r que eles sejam usados por um </w:t>
      </w:r>
      <w:r w:rsidRPr="00134D26">
        <w:rPr>
          <w:color w:val="C00000"/>
        </w:rPr>
        <w:t xml:space="preserve">Auditor Classe II.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É de esperar que </w:t>
      </w:r>
      <w:r w:rsidR="009D69BD" w:rsidRPr="00134D26">
        <w:rPr>
          <w:color w:val="C00000"/>
        </w:rPr>
        <w:t>a</w:t>
      </w:r>
      <w:r w:rsidRPr="00134D26">
        <w:rPr>
          <w:color w:val="C00000"/>
        </w:rPr>
        <w:t xml:space="preserve">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dure 10 ou 15 minutos, talvez mais, mas menos que uma sessão regular.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É de esperar que qualquer caso numa classe de PE, qualquer estudante que não estava a ir a parte alguma, seria manejado pelo Instrutor com o Estilo Guiado Secundário usando os Remédios A e B como processos de prec</w:t>
      </w:r>
      <w:r w:rsidR="009D69BD" w:rsidRPr="00134D26">
        <w:rPr>
          <w:color w:val="C00000"/>
        </w:rPr>
        <w:t xml:space="preserve">isão. </w:t>
      </w:r>
    </w:p>
    <w:p w:rsidR="006E4B3A" w:rsidRPr="00134D26" w:rsidRDefault="006E4B3A" w:rsidP="005F6F12">
      <w:pPr>
        <w:spacing w:before="240" w:line="240" w:lineRule="exact"/>
        <w:ind w:left="709" w:right="992" w:firstLine="284"/>
        <w:jc w:val="center"/>
        <w:rPr>
          <w:b/>
          <w:caps/>
          <w:color w:val="C00000"/>
        </w:rPr>
      </w:pPr>
      <w:r w:rsidRPr="00134D26">
        <w:rPr>
          <w:b/>
          <w:caps/>
          <w:color w:val="C00000"/>
        </w:rPr>
        <w:t xml:space="preserve">REMEDIAR UM </w:t>
      </w:r>
      <w:r w:rsidR="009D69BD" w:rsidRPr="00134D26">
        <w:rPr>
          <w:b/>
          <w:caps/>
          <w:color w:val="C00000"/>
        </w:rPr>
        <w:t>fras</w:t>
      </w:r>
      <w:r w:rsidRPr="00134D26">
        <w:rPr>
          <w:b/>
          <w:caps/>
          <w:color w:val="C00000"/>
        </w:rPr>
        <w:t>EADO</w:t>
      </w:r>
      <w:r w:rsidR="009D69BD" w:rsidRPr="00134D26">
        <w:rPr>
          <w:b/>
          <w:caps/>
          <w:color w:val="C00000"/>
        </w:rPr>
        <w:t xml:space="preserve">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i/>
          <w:color w:val="C00000"/>
        </w:rPr>
        <w:t>Não</w:t>
      </w:r>
      <w:r w:rsidRPr="00134D26">
        <w:rPr>
          <w:color w:val="C00000"/>
        </w:rPr>
        <w:t xml:space="preserve"> seria de esperar que a pes</w:t>
      </w:r>
      <w:r w:rsidR="009D69BD" w:rsidRPr="00134D26">
        <w:rPr>
          <w:color w:val="C00000"/>
        </w:rPr>
        <w:t>soa ou estudante em dificuldade</w:t>
      </w:r>
      <w:r w:rsidRPr="00134D26">
        <w:rPr>
          <w:color w:val="C00000"/>
        </w:rPr>
        <w:t xml:space="preserve"> fosse entregue a outro estudante para manejo. É muito rápido, claro e fácil de manejarmos nós próprios a dificuldade, se Classe II ou acima</w:t>
      </w:r>
      <w:r w:rsidR="009D69BD" w:rsidRPr="00134D26">
        <w:rPr>
          <w:color w:val="C00000"/>
        </w:rPr>
        <w:t>,</w:t>
      </w:r>
      <w:r w:rsidRPr="00134D26">
        <w:rPr>
          <w:color w:val="C00000"/>
        </w:rPr>
        <w:t xml:space="preserve"> e muito mais </w:t>
      </w:r>
      <w:r w:rsidR="009D69BD" w:rsidRPr="00134D26">
        <w:rPr>
          <w:color w:val="C00000"/>
        </w:rPr>
        <w:t>segur</w:t>
      </w:r>
      <w:r w:rsidRPr="00134D26">
        <w:rPr>
          <w:color w:val="C00000"/>
        </w:rPr>
        <w:t xml:space="preserve">o. Você pode fazer isto em vez de andar à procura de outro estudante para fazer a Audição. Seria antieconómico em termos de tempo não o fazer logo ali, sem e-metro, numa </w:t>
      </w:r>
      <w:r w:rsidR="009D69BD" w:rsidRPr="00134D26">
        <w:rPr>
          <w:color w:val="C00000"/>
        </w:rPr>
        <w:t>secretária</w:t>
      </w:r>
      <w:r w:rsidRPr="00134D26">
        <w:rPr>
          <w:color w:val="C00000"/>
        </w:rPr>
        <w:t xml:space="preserve">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O palavreado do auditor seria algo semelhante ao que se segue. São omitidas as respostas do Pc e Itsa, neste exemplo.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“Vou dar-te uma pequena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>”. “Muito bem, que palavra é que não entende</w:t>
      </w:r>
      <w:r w:rsidR="009D69BD" w:rsidRPr="00134D26">
        <w:rPr>
          <w:color w:val="C00000"/>
        </w:rPr>
        <w:t>ste</w:t>
      </w:r>
      <w:r w:rsidRPr="00134D26">
        <w:rPr>
          <w:color w:val="C00000"/>
        </w:rPr>
        <w:t xml:space="preserve"> em Cientologia?" “O.K., foi preclaro. Expli</w:t>
      </w:r>
      <w:r w:rsidR="009D69BD" w:rsidRPr="00134D26">
        <w:rPr>
          <w:color w:val="C00000"/>
        </w:rPr>
        <w:t>ca</w:t>
      </w:r>
      <w:r w:rsidRPr="00134D26">
        <w:rPr>
          <w:color w:val="C00000"/>
        </w:rPr>
        <w:t xml:space="preserve"> o que significa". “Muito bem, estou a ver que está</w:t>
      </w:r>
      <w:r w:rsidR="009D69BD" w:rsidRPr="00134D26">
        <w:rPr>
          <w:color w:val="C00000"/>
        </w:rPr>
        <w:t>s</w:t>
      </w:r>
      <w:r w:rsidRPr="00134D26">
        <w:rPr>
          <w:color w:val="C00000"/>
        </w:rPr>
        <w:t xml:space="preserve"> com dificuldades, por isso o que é que significa </w:t>
      </w:r>
      <w:r w:rsidRPr="00134D26">
        <w:rPr>
          <w:i/>
          <w:color w:val="C00000"/>
        </w:rPr>
        <w:t>pré</w:t>
      </w:r>
      <w:r w:rsidRPr="00134D26">
        <w:rPr>
          <w:color w:val="C00000"/>
        </w:rPr>
        <w:t>?” “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 xml:space="preserve">. Agora o que é que significa </w:t>
      </w:r>
      <w:r w:rsidR="009D69BD" w:rsidRPr="00134D26">
        <w:rPr>
          <w:i/>
          <w:color w:val="C00000"/>
        </w:rPr>
        <w:t>cl</w:t>
      </w:r>
      <w:r w:rsidRPr="00134D26">
        <w:rPr>
          <w:i/>
          <w:color w:val="C00000"/>
        </w:rPr>
        <w:t>ar</w:t>
      </w:r>
      <w:r w:rsidR="009D69BD" w:rsidRPr="00134D26">
        <w:rPr>
          <w:i/>
          <w:color w:val="C00000"/>
        </w:rPr>
        <w:t>o</w:t>
      </w:r>
      <w:r w:rsidRPr="00134D26">
        <w:rPr>
          <w:color w:val="C00000"/>
        </w:rPr>
        <w:t>?” “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>. Ainda bem que percebe</w:t>
      </w:r>
      <w:r w:rsidR="009D69BD" w:rsidRPr="00134D26">
        <w:rPr>
          <w:color w:val="C00000"/>
        </w:rPr>
        <w:t>ste</w:t>
      </w:r>
      <w:r w:rsidRPr="00134D26">
        <w:rPr>
          <w:color w:val="C00000"/>
        </w:rPr>
        <w:t xml:space="preserve"> que tinha</w:t>
      </w:r>
      <w:r w:rsidR="009D69BD" w:rsidRPr="00134D26">
        <w:rPr>
          <w:color w:val="C00000"/>
        </w:rPr>
        <w:t>s</w:t>
      </w:r>
      <w:r w:rsidRPr="00134D26">
        <w:rPr>
          <w:color w:val="C00000"/>
        </w:rPr>
        <w:t xml:space="preserve"> confundido isto com </w:t>
      </w:r>
      <w:r w:rsidRPr="00134D26">
        <w:rPr>
          <w:i/>
          <w:color w:val="C00000"/>
        </w:rPr>
        <w:t>paciente</w:t>
      </w:r>
      <w:r w:rsidRPr="00134D26">
        <w:rPr>
          <w:color w:val="C00000"/>
        </w:rPr>
        <w:t xml:space="preserve"> e vê</w:t>
      </w:r>
      <w:r w:rsidR="009D69BD" w:rsidRPr="00134D26">
        <w:rPr>
          <w:color w:val="C00000"/>
        </w:rPr>
        <w:t>s</w:t>
      </w:r>
      <w:r w:rsidRPr="00134D26">
        <w:rPr>
          <w:color w:val="C00000"/>
        </w:rPr>
        <w:t xml:space="preserve"> que é diferente”. Obrigado. É tudo”.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No meio de todo o </w:t>
      </w:r>
      <w:r w:rsidR="009D69BD" w:rsidRPr="00134D26">
        <w:rPr>
          <w:color w:val="C00000"/>
        </w:rPr>
        <w:t>fras</w:t>
      </w:r>
      <w:r w:rsidRPr="00134D26">
        <w:rPr>
          <w:color w:val="C00000"/>
        </w:rPr>
        <w:t>eado de audição acima, o estudante pode</w:t>
      </w:r>
      <w:r w:rsidR="009D69BD" w:rsidRPr="00134D26">
        <w:rPr>
          <w:color w:val="C00000"/>
        </w:rPr>
        <w:t xml:space="preserve"> ter gaguejado,</w:t>
      </w:r>
      <w:r w:rsidRPr="00134D26">
        <w:rPr>
          <w:color w:val="C00000"/>
        </w:rPr>
        <w:t xml:space="preserve"> hesitado</w:t>
      </w:r>
      <w:r w:rsidR="009D69BD" w:rsidRPr="00134D26">
        <w:rPr>
          <w:color w:val="C00000"/>
        </w:rPr>
        <w:t xml:space="preserve">, </w:t>
      </w:r>
      <w:r w:rsidRPr="00134D26">
        <w:rPr>
          <w:color w:val="C00000"/>
        </w:rPr>
        <w:t xml:space="preserve">discutido e cognitado. Mas só um guiou o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 xml:space="preserve"> </w:t>
      </w:r>
      <w:r w:rsidR="002F69E7" w:rsidRPr="00134D26">
        <w:rPr>
          <w:color w:val="C00000"/>
        </w:rPr>
        <w:t>diretamente</w:t>
      </w:r>
      <w:r w:rsidRPr="00134D26">
        <w:rPr>
          <w:color w:val="C00000"/>
        </w:rPr>
        <w:t xml:space="preserve"> ao longo do assunto </w:t>
      </w:r>
      <w:r w:rsidR="002F69E7" w:rsidRPr="00134D26">
        <w:rPr>
          <w:color w:val="C00000"/>
        </w:rPr>
        <w:t>selecionado</w:t>
      </w:r>
      <w:r w:rsidRPr="00134D26">
        <w:rPr>
          <w:color w:val="C00000"/>
        </w:rPr>
        <w:t xml:space="preserve"> tendo-o auditado e limpo. </w:t>
      </w:r>
      <w:r w:rsidRPr="00134D26">
        <w:rPr>
          <w:i/>
          <w:color w:val="C00000"/>
        </w:rPr>
        <w:t>Se</w:t>
      </w:r>
      <w:r w:rsidRPr="00134D26">
        <w:rPr>
          <w:color w:val="C00000"/>
        </w:rPr>
        <w:t xml:space="preserve"> o estudante de</w:t>
      </w:r>
      <w:r w:rsidR="009D69BD" w:rsidRPr="00134D26">
        <w:rPr>
          <w:color w:val="C00000"/>
        </w:rPr>
        <w:t>sse</w:t>
      </w:r>
      <w:r w:rsidRPr="00134D26">
        <w:rPr>
          <w:color w:val="C00000"/>
        </w:rPr>
        <w:t xml:space="preserve"> uma definição d</w:t>
      </w:r>
      <w:r w:rsidR="009D69BD" w:rsidRPr="00134D26">
        <w:rPr>
          <w:color w:val="C00000"/>
        </w:rPr>
        <w:t>o</w:t>
      </w:r>
      <w:r w:rsidRPr="00134D26">
        <w:rPr>
          <w:color w:val="C00000"/>
        </w:rPr>
        <w:t xml:space="preserve"> livro de cor depois de gritar a palavra preclar</w:t>
      </w:r>
      <w:r w:rsidR="009D69BD" w:rsidRPr="00134D26">
        <w:rPr>
          <w:color w:val="C00000"/>
        </w:rPr>
        <w:t>o</w:t>
      </w:r>
      <w:r w:rsidRPr="00134D26">
        <w:rPr>
          <w:color w:val="C00000"/>
        </w:rPr>
        <w:t xml:space="preserve">, nós não </w:t>
      </w:r>
      <w:r w:rsidR="009D69BD" w:rsidRPr="00134D26">
        <w:rPr>
          <w:color w:val="C00000"/>
        </w:rPr>
        <w:t xml:space="preserve">a </w:t>
      </w:r>
      <w:r w:rsidRPr="00134D26">
        <w:rPr>
          <w:color w:val="C00000"/>
        </w:rPr>
        <w:t>aceitaríamos, mas dar</w:t>
      </w:r>
      <w:r w:rsidR="009D69BD" w:rsidRPr="00134D26">
        <w:rPr>
          <w:color w:val="C00000"/>
        </w:rPr>
        <w:t>-lhe-</w:t>
      </w:r>
      <w:r w:rsidRPr="00134D26">
        <w:rPr>
          <w:color w:val="C00000"/>
        </w:rPr>
        <w:t>íamos um pedaço de papel ou um elástico e diríamos: “Demonstr</w:t>
      </w:r>
      <w:r w:rsidR="009D69BD" w:rsidRPr="00134D26">
        <w:rPr>
          <w:color w:val="C00000"/>
        </w:rPr>
        <w:t>a</w:t>
      </w:r>
      <w:r w:rsidRPr="00134D26">
        <w:rPr>
          <w:color w:val="C00000"/>
        </w:rPr>
        <w:t xml:space="preserve"> isso”. E continuava então à medida que era desenvolvido.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E isso seria Remédio A.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Você vê que </w:t>
      </w:r>
      <w:r w:rsidRPr="00134D26">
        <w:rPr>
          <w:i/>
          <w:color w:val="C00000"/>
        </w:rPr>
        <w:t>é</w:t>
      </w:r>
      <w:r w:rsidRPr="00134D26">
        <w:rPr>
          <w:color w:val="C00000"/>
        </w:rPr>
        <w:t xml:space="preserve"> audição de precisão e </w:t>
      </w:r>
      <w:r w:rsidRPr="00134D26">
        <w:rPr>
          <w:i/>
          <w:color w:val="C00000"/>
        </w:rPr>
        <w:t>é</w:t>
      </w:r>
      <w:r w:rsidRPr="00134D26">
        <w:rPr>
          <w:color w:val="C00000"/>
        </w:rPr>
        <w:t xml:space="preserve"> um processo e tem um Estilo de Audição. </w:t>
      </w:r>
      <w:r w:rsidRPr="00134D26">
        <w:rPr>
          <w:i/>
          <w:color w:val="C00000"/>
        </w:rPr>
        <w:t xml:space="preserve">E </w:t>
      </w:r>
      <w:r w:rsidRPr="00134D26">
        <w:rPr>
          <w:color w:val="C00000"/>
        </w:rPr>
        <w:t xml:space="preserve">funciona como um sonho.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Você vê que é Guiar + Itsa como estilo. E que abordou o </w:t>
      </w:r>
      <w:r w:rsidRPr="00134D26">
        <w:rPr>
          <w:i/>
          <w:color w:val="C00000"/>
        </w:rPr>
        <w:t>assunto imediato</w:t>
      </w:r>
      <w:r w:rsidRPr="00134D26">
        <w:rPr>
          <w:color w:val="C00000"/>
        </w:rPr>
        <w:t xml:space="preserve">.  </w:t>
      </w:r>
    </w:p>
    <w:p w:rsidR="009D69BD" w:rsidRPr="00134D26" w:rsidRDefault="006E4B3A" w:rsidP="009D69BD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que faz o </w:t>
      </w:r>
      <w:r w:rsidR="009D69BD" w:rsidRPr="00134D26">
        <w:rPr>
          <w:color w:val="C00000"/>
        </w:rPr>
        <w:t>Remédio A</w:t>
      </w:r>
      <w:r w:rsidRPr="00134D26">
        <w:rPr>
          <w:color w:val="C00000"/>
        </w:rPr>
        <w:t xml:space="preserve"> não é manejar definições de Cientologia, mas manejar o assunto i</w:t>
      </w:r>
      <w:r w:rsidR="009D69BD" w:rsidRPr="00134D26">
        <w:rPr>
          <w:color w:val="C00000"/>
        </w:rPr>
        <w:t>mediato em discussão ou estudo.</w:t>
      </w:r>
    </w:p>
    <w:p w:rsidR="0063594D" w:rsidRPr="00134D26" w:rsidRDefault="0063594D" w:rsidP="009D69BD">
      <w:pPr>
        <w:spacing w:before="120" w:line="240" w:lineRule="exact"/>
        <w:ind w:left="709" w:right="991" w:firstLine="284"/>
        <w:jc w:val="center"/>
        <w:rPr>
          <w:color w:val="C00000"/>
        </w:rPr>
      </w:pPr>
    </w:p>
    <w:p w:rsidR="0063594D" w:rsidRPr="00134D26" w:rsidRDefault="0063594D" w:rsidP="009D69BD">
      <w:pPr>
        <w:spacing w:before="120" w:line="240" w:lineRule="exact"/>
        <w:ind w:left="709" w:right="991" w:firstLine="284"/>
        <w:jc w:val="center"/>
        <w:rPr>
          <w:color w:val="C00000"/>
        </w:rPr>
      </w:pPr>
    </w:p>
    <w:p w:rsidR="006E4B3A" w:rsidRPr="00134D26" w:rsidRDefault="006E4B3A" w:rsidP="009D69BD">
      <w:pPr>
        <w:spacing w:before="120" w:line="240" w:lineRule="exact"/>
        <w:ind w:left="709" w:right="991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>REMÉDIO B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que faz </w:t>
      </w:r>
      <w:r w:rsidR="0063594D" w:rsidRPr="00134D26">
        <w:rPr>
          <w:color w:val="C00000"/>
        </w:rPr>
        <w:t>d</w:t>
      </w:r>
      <w:r w:rsidRPr="00134D26">
        <w:rPr>
          <w:color w:val="C00000"/>
        </w:rPr>
        <w:t>o Remédio B</w:t>
      </w:r>
      <w:r w:rsidR="0063594D" w:rsidRPr="00134D26">
        <w:rPr>
          <w:color w:val="C00000"/>
        </w:rPr>
        <w:t xml:space="preserve"> Remédio B</w:t>
      </w:r>
      <w:r w:rsidRPr="00134D26">
        <w:rPr>
          <w:color w:val="C00000"/>
        </w:rPr>
        <w:t xml:space="preserve">, é que procura e maneja um assunto </w:t>
      </w:r>
      <w:r w:rsidRPr="00134D26">
        <w:rPr>
          <w:i/>
          <w:color w:val="C00000"/>
        </w:rPr>
        <w:t>anterior</w:t>
      </w:r>
      <w:r w:rsidRPr="00134D26">
        <w:rPr>
          <w:color w:val="C00000"/>
        </w:rPr>
        <w:t xml:space="preserve"> concebido para ser semelhante ao assunto imediato a fim de clarificar mal-entendidos no assunto imediato ou condição.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Remédio B, corrido nalguma pessoa ou estudante, seria simplesmente um pouco mais complexo que o Remédio A, uma vez que olha para o passado.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Uma pessoa tem uma confusão </w:t>
      </w:r>
      <w:r w:rsidRPr="00134D26">
        <w:rPr>
          <w:i/>
          <w:color w:val="C00000"/>
        </w:rPr>
        <w:t>contínua</w:t>
      </w:r>
      <w:r w:rsidRPr="00134D26">
        <w:rPr>
          <w:color w:val="C00000"/>
        </w:rPr>
        <w:t xml:space="preserve"> com política ou auditores, etc. Assim a pessoa corre B deste modo (o seguinte é só paleio do auditor):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“Vou dar-te uma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. Está bem?” “Bom. Com que assunto é que estiveste envolvido antes da Cientologia?” “Estou certo </w:t>
      </w:r>
      <w:proofErr w:type="gramStart"/>
      <w:r w:rsidRPr="00134D26">
        <w:rPr>
          <w:color w:val="C00000"/>
        </w:rPr>
        <w:t>que</w:t>
      </w:r>
      <w:proofErr w:type="gramEnd"/>
      <w:r w:rsidRPr="00134D26">
        <w:rPr>
          <w:color w:val="C00000"/>
        </w:rPr>
        <w:t xml:space="preserve"> há um”. “Sim. Espiritismo. 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 xml:space="preserve">. Que palavra em Espiritismo </w:t>
      </w:r>
      <w:r w:rsidR="0063594D" w:rsidRPr="00134D26">
        <w:rPr>
          <w:color w:val="C00000"/>
        </w:rPr>
        <w:t xml:space="preserve">é que </w:t>
      </w:r>
      <w:r w:rsidRPr="00134D26">
        <w:rPr>
          <w:color w:val="C00000"/>
        </w:rPr>
        <w:t xml:space="preserve">não entendeste?” “Podes </w:t>
      </w:r>
      <w:r w:rsidR="0063594D" w:rsidRPr="00134D26">
        <w:rPr>
          <w:color w:val="C00000"/>
        </w:rPr>
        <w:t>pensar nisso”. “Bom. Ectoplasma</w:t>
      </w:r>
      <w:r w:rsidRPr="00134D26">
        <w:rPr>
          <w:color w:val="C00000"/>
        </w:rPr>
        <w:t xml:space="preserve">. 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 xml:space="preserve">. Qual era a definição disso?” “Há ali um dicionário, vai ver” lamento, mas não dá a definição espiritista. Mas dizes que diz lá que </w:t>
      </w:r>
      <w:r w:rsidRPr="00134D26">
        <w:rPr>
          <w:i/>
          <w:color w:val="C00000"/>
        </w:rPr>
        <w:t>Ecto</w:t>
      </w:r>
      <w:r w:rsidRPr="00134D26">
        <w:rPr>
          <w:color w:val="C00000"/>
        </w:rPr>
        <w:t xml:space="preserve"> significa </w:t>
      </w:r>
      <w:r w:rsidRPr="00134D26">
        <w:rPr>
          <w:i/>
          <w:color w:val="C00000"/>
        </w:rPr>
        <w:t>fora</w:t>
      </w:r>
      <w:r w:rsidRPr="00134D26">
        <w:rPr>
          <w:color w:val="C00000"/>
        </w:rPr>
        <w:t xml:space="preserve">. O que é plasma?” “Bem, vai ver. “Certo. Estou a ver, </w:t>
      </w:r>
      <w:r w:rsidRPr="00134D26">
        <w:rPr>
          <w:i/>
          <w:color w:val="C00000"/>
        </w:rPr>
        <w:t>Ecto</w:t>
      </w:r>
      <w:r w:rsidRPr="00134D26">
        <w:rPr>
          <w:color w:val="C00000"/>
        </w:rPr>
        <w:t xml:space="preserve"> quer dizer </w:t>
      </w:r>
      <w:r w:rsidRPr="00134D26">
        <w:rPr>
          <w:i/>
          <w:color w:val="C00000"/>
        </w:rPr>
        <w:t>fora</w:t>
      </w:r>
      <w:r w:rsidRPr="00134D26">
        <w:rPr>
          <w:color w:val="C00000"/>
        </w:rPr>
        <w:t xml:space="preserve"> e </w:t>
      </w:r>
      <w:r w:rsidRPr="00134D26">
        <w:rPr>
          <w:i/>
          <w:color w:val="C00000"/>
        </w:rPr>
        <w:t xml:space="preserve">plasma </w:t>
      </w:r>
      <w:r w:rsidRPr="00134D26">
        <w:rPr>
          <w:color w:val="C00000"/>
        </w:rPr>
        <w:t xml:space="preserve">significa </w:t>
      </w:r>
      <w:r w:rsidRPr="00134D26">
        <w:rPr>
          <w:i/>
          <w:color w:val="C00000"/>
        </w:rPr>
        <w:t>forma ou capa</w:t>
      </w:r>
      <w:r w:rsidRPr="00134D26">
        <w:rPr>
          <w:color w:val="C00000"/>
        </w:rPr>
        <w:t xml:space="preserve">”. (Nota: nem sempre se dividem palavras para definição nos Remédios A &amp; B). “Sim, estou a ver. Agora o que é que pensas que os espiritistas querem dizer com isto?” “Muito bem, ainda bem que reparaste que lençóis por cima de pessoas </w:t>
      </w:r>
      <w:r w:rsidR="0063594D" w:rsidRPr="00134D26">
        <w:rPr>
          <w:color w:val="C00000"/>
        </w:rPr>
        <w:t xml:space="preserve">é que </w:t>
      </w:r>
      <w:r w:rsidRPr="00134D26">
        <w:rPr>
          <w:color w:val="C00000"/>
        </w:rPr>
        <w:t xml:space="preserve">fazem </w:t>
      </w:r>
      <w:r w:rsidR="0063594D" w:rsidRPr="00134D26">
        <w:rPr>
          <w:color w:val="C00000"/>
        </w:rPr>
        <w:t xml:space="preserve">os </w:t>
      </w:r>
      <w:r w:rsidRPr="00134D26">
        <w:rPr>
          <w:color w:val="C00000"/>
        </w:rPr>
        <w:t>fantasmas fantasmas”. “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 xml:space="preserve">, ainda bem que recordaste ter sido assustado em criança”. “Muito bem, o que é que o espiritista quis dizer então?” “Muito bem. Ainda bem que vês que os thetans não precisam de estar revestidos com viscosidade”. “Muito bem. 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>. Bom. Tinhas confu</w:t>
      </w:r>
      <w:r w:rsidR="0063594D" w:rsidRPr="00134D26">
        <w:rPr>
          <w:color w:val="C00000"/>
        </w:rPr>
        <w:t>ndido Ectoplasma com engramas e</w:t>
      </w:r>
      <w:r w:rsidRPr="00134D26">
        <w:rPr>
          <w:color w:val="C00000"/>
        </w:rPr>
        <w:t xml:space="preserve"> percebes agora que </w:t>
      </w:r>
      <w:r w:rsidR="0063594D" w:rsidRPr="00134D26">
        <w:rPr>
          <w:color w:val="C00000"/>
        </w:rPr>
        <w:t xml:space="preserve">os </w:t>
      </w:r>
      <w:r w:rsidRPr="00134D26">
        <w:rPr>
          <w:color w:val="C00000"/>
        </w:rPr>
        <w:t xml:space="preserve">thetans não têm que ter um banco e podem estar nus. </w:t>
      </w:r>
      <w:r w:rsidR="002F69E7" w:rsidRPr="00134D26">
        <w:rPr>
          <w:color w:val="C00000"/>
        </w:rPr>
        <w:t>Ótimo</w:t>
      </w:r>
      <w:r w:rsidRPr="00134D26">
        <w:rPr>
          <w:color w:val="C00000"/>
        </w:rPr>
        <w:t xml:space="preserve">. É isso”. (Nota: nem sempre repetes o que o </w:t>
      </w:r>
      <w:r w:rsidR="0063594D" w:rsidRPr="00134D26">
        <w:rPr>
          <w:color w:val="C00000"/>
        </w:rPr>
        <w:t xml:space="preserve">Pc disse, mas às vezes ajuda).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O estudante vai ainda a cognitar. Entra em Cientologia deixando agora o Espiritismo atrás na banda. Ele não continua a tentar que todo Boletim de HCO estudado resolva “Ectoplasma”, a palavra mal-entendida enterrada que o manteve preso em Espiritismo.  </w:t>
      </w:r>
    </w:p>
    <w:p w:rsidR="006E4B3A" w:rsidRPr="00134D26" w:rsidRDefault="006E4B3A" w:rsidP="005F6F12">
      <w:pPr>
        <w:spacing w:before="240" w:line="240" w:lineRule="exact"/>
        <w:ind w:left="709" w:right="992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>PROPÓSITO DAS DEFINIÇÕES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i/>
          <w:color w:val="C00000"/>
        </w:rPr>
      </w:pPr>
      <w:r w:rsidRPr="00134D26">
        <w:rPr>
          <w:color w:val="C00000"/>
        </w:rPr>
        <w:t xml:space="preserve">O propósito do processamento de definições é clarificar rapidamente os “cinco presos” (pensamento esmagado por causa de um dado mal-entendido ou mal aplicado) </w:t>
      </w:r>
      <w:r w:rsidRPr="00134D26">
        <w:rPr>
          <w:i/>
          <w:color w:val="C00000"/>
        </w:rPr>
        <w:t xml:space="preserve">impedindo alguém de seguir com a audição ou </w:t>
      </w:r>
      <w:r w:rsidR="0063594D" w:rsidRPr="00134D26">
        <w:rPr>
          <w:i/>
          <w:color w:val="C00000"/>
        </w:rPr>
        <w:t xml:space="preserve">com a </w:t>
      </w:r>
      <w:r w:rsidRPr="00134D26">
        <w:rPr>
          <w:i/>
          <w:color w:val="C00000"/>
        </w:rPr>
        <w:t>Cientologia.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Os Remédios A e B não são sempre usados como Assist</w:t>
      </w:r>
      <w:r w:rsidR="0063594D" w:rsidRPr="00134D26">
        <w:rPr>
          <w:color w:val="C00000"/>
        </w:rPr>
        <w:t>s</w:t>
      </w:r>
      <w:r w:rsidRPr="00134D26">
        <w:rPr>
          <w:color w:val="C00000"/>
        </w:rPr>
        <w:t xml:space="preserve">. Eles também são usados em sessões regulares. Mas quando assim usados, são sempre usados no Estilo Guiado Secundário, Guiar + Itsa.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Como comentário, as pessoas que </w:t>
      </w:r>
      <w:r w:rsidR="0063594D" w:rsidRPr="00134D26">
        <w:rPr>
          <w:color w:val="C00000"/>
        </w:rPr>
        <w:t>procur</w:t>
      </w:r>
      <w:r w:rsidRPr="00134D26">
        <w:rPr>
          <w:color w:val="C00000"/>
        </w:rPr>
        <w:t xml:space="preserve">am comparar </w:t>
      </w:r>
      <w:r w:rsidR="0063594D" w:rsidRPr="00134D26">
        <w:rPr>
          <w:color w:val="C00000"/>
        </w:rPr>
        <w:t xml:space="preserve">a </w:t>
      </w:r>
      <w:r w:rsidRPr="00134D26">
        <w:rPr>
          <w:color w:val="C00000"/>
        </w:rPr>
        <w:t>Cientologia a algo, “Oh, é como a Ciência Cristã”, estão pres</w:t>
      </w:r>
      <w:r w:rsidR="0063594D" w:rsidRPr="00134D26">
        <w:rPr>
          <w:color w:val="C00000"/>
        </w:rPr>
        <w:t>a</w:t>
      </w:r>
      <w:r w:rsidRPr="00134D26">
        <w:rPr>
          <w:color w:val="C00000"/>
        </w:rPr>
        <w:t xml:space="preserve">s </w:t>
      </w:r>
      <w:r w:rsidR="0063594D" w:rsidRPr="00134D26">
        <w:rPr>
          <w:color w:val="C00000"/>
        </w:rPr>
        <w:t>na</w:t>
      </w:r>
      <w:r w:rsidRPr="00134D26">
        <w:rPr>
          <w:color w:val="C00000"/>
        </w:rPr>
        <w:t xml:space="preserve"> Ciência Cristã. Não diga, “Oh não! Não é como a Ciência “Cristã! Só </w:t>
      </w:r>
      <w:r w:rsidR="0063594D" w:rsidRPr="00134D26">
        <w:rPr>
          <w:color w:val="C00000"/>
        </w:rPr>
        <w:t xml:space="preserve">lhes </w:t>
      </w:r>
      <w:r w:rsidRPr="00134D26">
        <w:rPr>
          <w:color w:val="C00000"/>
        </w:rPr>
        <w:t xml:space="preserve">acenamos e </w:t>
      </w:r>
      <w:r w:rsidR="0063594D" w:rsidRPr="00134D26">
        <w:rPr>
          <w:color w:val="C00000"/>
        </w:rPr>
        <w:t>a</w:t>
      </w:r>
      <w:r w:rsidRPr="00134D26">
        <w:rPr>
          <w:color w:val="C00000"/>
        </w:rPr>
        <w:t>s marcamos para um</w:t>
      </w:r>
      <w:r w:rsidR="0063594D" w:rsidRPr="00134D26">
        <w:rPr>
          <w:color w:val="C00000"/>
        </w:rPr>
        <w:t>a</w:t>
      </w:r>
      <w:r w:rsidRPr="00134D26">
        <w:rPr>
          <w:color w:val="C00000"/>
        </w:rPr>
        <w:t xml:space="preserve"> rápid</w:t>
      </w:r>
      <w:r w:rsidR="0063594D" w:rsidRPr="00134D26">
        <w:rPr>
          <w:color w:val="C00000"/>
        </w:rPr>
        <w:t>a</w:t>
      </w:r>
      <w:r w:rsidRPr="00134D26">
        <w:rPr>
          <w:color w:val="C00000"/>
        </w:rPr>
        <w:t xml:space="preserve">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 ou sessão no momento oportuno, </w:t>
      </w:r>
      <w:r w:rsidRPr="00134D26">
        <w:rPr>
          <w:i/>
          <w:color w:val="C00000"/>
        </w:rPr>
        <w:t>se el</w:t>
      </w:r>
      <w:r w:rsidR="0063594D" w:rsidRPr="00134D26">
        <w:rPr>
          <w:i/>
          <w:color w:val="C00000"/>
        </w:rPr>
        <w:t>a</w:t>
      </w:r>
      <w:r w:rsidRPr="00134D26">
        <w:rPr>
          <w:i/>
          <w:color w:val="C00000"/>
        </w:rPr>
        <w:t>s parecem muito desinteressad</w:t>
      </w:r>
      <w:r w:rsidR="0063594D" w:rsidRPr="00134D26">
        <w:rPr>
          <w:i/>
          <w:color w:val="C00000"/>
        </w:rPr>
        <w:t>a</w:t>
      </w:r>
      <w:r w:rsidRPr="00134D26">
        <w:rPr>
          <w:i/>
          <w:color w:val="C00000"/>
        </w:rPr>
        <w:t>s ou indiferentes ou distantes,</w:t>
      </w:r>
      <w:r w:rsidRPr="00134D26">
        <w:rPr>
          <w:color w:val="C00000"/>
        </w:rPr>
        <w:t xml:space="preserve"> quando perguntado </w:t>
      </w:r>
      <w:r w:rsidR="0067297D" w:rsidRPr="00134D26">
        <w:rPr>
          <w:color w:val="C00000"/>
        </w:rPr>
        <w:t>n</w:t>
      </w:r>
      <w:r w:rsidRPr="00134D26">
        <w:rPr>
          <w:color w:val="C00000"/>
        </w:rPr>
        <w:t xml:space="preserve">um Curso de PE.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Há armas naq</w:t>
      </w:r>
      <w:r w:rsidR="00791103" w:rsidRPr="00134D26">
        <w:rPr>
          <w:color w:val="C00000"/>
        </w:rPr>
        <w:t>uele arsenal, auditor. Use-as.</w:t>
      </w:r>
    </w:p>
    <w:p w:rsidR="006E4B3A" w:rsidRPr="00134D26" w:rsidRDefault="00791103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Assim c</w:t>
      </w:r>
      <w:r w:rsidR="006E4B3A" w:rsidRPr="00134D26">
        <w:rPr>
          <w:color w:val="C00000"/>
        </w:rPr>
        <w:t>omo os Remédios A e B são</w:t>
      </w:r>
      <w:r w:rsidRPr="00134D26">
        <w:rPr>
          <w:color w:val="C00000"/>
        </w:rPr>
        <w:t xml:space="preserve"> o primeiro e segundo de</w:t>
      </w:r>
      <w:r w:rsidR="006E4B3A" w:rsidRPr="00134D26">
        <w:rPr>
          <w:color w:val="C00000"/>
        </w:rPr>
        <w:t xml:space="preserve"> </w:t>
      </w:r>
      <w:r w:rsidR="006E4B3A" w:rsidRPr="00134D26">
        <w:rPr>
          <w:i/>
          <w:color w:val="C00000"/>
        </w:rPr>
        <w:t>O Livro de Remédios de Caso</w:t>
      </w:r>
      <w:r w:rsidR="006E4B3A" w:rsidRPr="00134D26">
        <w:rPr>
          <w:color w:val="C00000"/>
        </w:rPr>
        <w:t xml:space="preserve">, </w:t>
      </w:r>
      <w:r w:rsidRPr="00134D26">
        <w:rPr>
          <w:color w:val="C00000"/>
        </w:rPr>
        <w:t xml:space="preserve">também a confusão das definições está </w:t>
      </w:r>
      <w:r w:rsidR="006E4B3A" w:rsidRPr="00134D26">
        <w:rPr>
          <w:color w:val="C00000"/>
        </w:rPr>
        <w:t xml:space="preserve">diante de um grande número de </w:t>
      </w:r>
      <w:r w:rsidR="006E4B3A" w:rsidRPr="00134D26">
        <w:rPr>
          <w:i/>
          <w:color w:val="C00000"/>
        </w:rPr>
        <w:t xml:space="preserve">potenciais </w:t>
      </w:r>
      <w:r w:rsidR="006E4B3A" w:rsidRPr="00134D26">
        <w:rPr>
          <w:color w:val="C00000"/>
        </w:rPr>
        <w:t>Cientologistas</w:t>
      </w:r>
      <w:r w:rsidRPr="00134D26">
        <w:rPr>
          <w:color w:val="C00000"/>
        </w:rPr>
        <w:t xml:space="preserve">.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Nós tornámos as definições de Cientologia fáceis para eles, compilando um dicionário, </w:t>
      </w:r>
      <w:r w:rsidR="00791103" w:rsidRPr="00134D26">
        <w:rPr>
          <w:color w:val="C00000"/>
        </w:rPr>
        <w:t xml:space="preserve">e </w:t>
      </w:r>
      <w:r w:rsidRPr="00134D26">
        <w:rPr>
          <w:color w:val="C00000"/>
        </w:rPr>
        <w:t xml:space="preserve">usando palavras novas para as pessoas só quando necessário.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Mas esses que não vêm nada, estão tão enf</w:t>
      </w:r>
      <w:r w:rsidR="00791103" w:rsidRPr="00134D26">
        <w:rPr>
          <w:color w:val="C00000"/>
        </w:rPr>
        <w:t>ronhados nalgum assunto passado</w:t>
      </w:r>
      <w:r w:rsidRPr="00134D26">
        <w:rPr>
          <w:color w:val="C00000"/>
        </w:rPr>
        <w:t xml:space="preserve"> que não podem ouvir ou pensar quando aquele assunto anterior é restimulado. E aquele assunto anterior só fica preso por alguma palavra ou frase que eles não agarraram.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Algum pobre que uiva </w:t>
      </w:r>
      <w:r w:rsidR="004016D6" w:rsidRPr="00134D26">
        <w:rPr>
          <w:color w:val="C00000"/>
        </w:rPr>
        <w:t>pel</w:t>
      </w:r>
      <w:r w:rsidRPr="00134D26">
        <w:rPr>
          <w:color w:val="C00000"/>
        </w:rPr>
        <w:t>o sangue dos Cientologistas não está</w:t>
      </w:r>
      <w:r w:rsidR="00791103" w:rsidRPr="00134D26">
        <w:rPr>
          <w:color w:val="C00000"/>
        </w:rPr>
        <w:t xml:space="preserve"> nada furioso com a Cientologia,</w:t>
      </w:r>
      <w:r w:rsidRPr="00134D26">
        <w:rPr>
          <w:color w:val="C00000"/>
        </w:rPr>
        <w:t xml:space="preserve"> </w:t>
      </w:r>
      <w:r w:rsidR="00791103" w:rsidRPr="00134D26">
        <w:rPr>
          <w:color w:val="C00000"/>
        </w:rPr>
        <w:t>m</w:t>
      </w:r>
      <w:r w:rsidRPr="00134D26">
        <w:rPr>
          <w:color w:val="C00000"/>
        </w:rPr>
        <w:t xml:space="preserve">as </w:t>
      </w:r>
      <w:r w:rsidR="00791103" w:rsidRPr="00134D26">
        <w:rPr>
          <w:color w:val="C00000"/>
        </w:rPr>
        <w:t>n</w:t>
      </w:r>
      <w:r w:rsidRPr="00134D26">
        <w:rPr>
          <w:color w:val="C00000"/>
        </w:rPr>
        <w:t>alguma prática anterior ele ficou preso na m</w:t>
      </w:r>
      <w:r w:rsidR="002F69E7" w:rsidRPr="00134D26">
        <w:rPr>
          <w:color w:val="C00000"/>
        </w:rPr>
        <w:t>á</w:t>
      </w:r>
      <w:r w:rsidR="004016D6" w:rsidRPr="00134D26">
        <w:rPr>
          <w:color w:val="C00000"/>
        </w:rPr>
        <w:t>-</w:t>
      </w:r>
      <w:r w:rsidRPr="00134D26">
        <w:rPr>
          <w:color w:val="C00000"/>
        </w:rPr>
        <w:t xml:space="preserve">definição dos </w:t>
      </w:r>
      <w:r w:rsidRPr="00134D26">
        <w:rPr>
          <w:i/>
          <w:color w:val="C00000"/>
        </w:rPr>
        <w:t>seus</w:t>
      </w:r>
      <w:r w:rsidRPr="00134D26">
        <w:rPr>
          <w:color w:val="C00000"/>
        </w:rPr>
        <w:t xml:space="preserve"> termos.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Estão a ver, nós herdámos alguns dos efeitos de todo o embotamento do Homem quando </w:t>
      </w:r>
      <w:r w:rsidR="004016D6" w:rsidRPr="00134D26">
        <w:rPr>
          <w:color w:val="C00000"/>
        </w:rPr>
        <w:t>procurámos abrir a porta da prisão</w:t>
      </w:r>
      <w:r w:rsidRPr="00134D26">
        <w:rPr>
          <w:color w:val="C00000"/>
        </w:rPr>
        <w:t xml:space="preserve"> dize</w:t>
      </w:r>
      <w:r w:rsidR="004016D6" w:rsidRPr="00134D26">
        <w:rPr>
          <w:color w:val="C00000"/>
        </w:rPr>
        <w:t>ndo.</w:t>
      </w:r>
      <w:r w:rsidRPr="00134D26">
        <w:rPr>
          <w:color w:val="C00000"/>
        </w:rPr>
        <w:t xml:space="preserve"> “Olha</w:t>
      </w:r>
      <w:r w:rsidR="004016D6" w:rsidRPr="00134D26">
        <w:rPr>
          <w:color w:val="C00000"/>
        </w:rPr>
        <w:t>i. Sol nos campos. Saiam”. Alguns</w:t>
      </w:r>
      <w:r w:rsidRPr="00134D26">
        <w:rPr>
          <w:color w:val="C00000"/>
        </w:rPr>
        <w:t xml:space="preserve"> que precisam do Remédio B dizem: “Oh não! A última vez </w:t>
      </w:r>
      <w:r w:rsidR="004016D6" w:rsidRPr="00134D26">
        <w:rPr>
          <w:color w:val="C00000"/>
        </w:rPr>
        <w:t xml:space="preserve">que </w:t>
      </w:r>
      <w:r w:rsidRPr="00134D26">
        <w:rPr>
          <w:color w:val="C00000"/>
        </w:rPr>
        <w:t xml:space="preserve">alguém </w:t>
      </w:r>
      <w:r w:rsidR="00E808FB" w:rsidRPr="00134D26">
        <w:rPr>
          <w:color w:val="C00000"/>
        </w:rPr>
        <w:t>arranh</w:t>
      </w:r>
      <w:r w:rsidR="004016D6" w:rsidRPr="00134D26">
        <w:rPr>
          <w:color w:val="C00000"/>
        </w:rPr>
        <w:t>ou</w:t>
      </w:r>
      <w:r w:rsidRPr="00134D26">
        <w:rPr>
          <w:color w:val="C00000"/>
        </w:rPr>
        <w:t xml:space="preserve"> a parede de</w:t>
      </w:r>
      <w:r w:rsidR="004016D6" w:rsidRPr="00134D26">
        <w:rPr>
          <w:color w:val="C00000"/>
        </w:rPr>
        <w:t>sse</w:t>
      </w:r>
      <w:r w:rsidRPr="00134D26">
        <w:rPr>
          <w:color w:val="C00000"/>
        </w:rPr>
        <w:t xml:space="preserve"> modo fiquei mais </w:t>
      </w:r>
      <w:r w:rsidR="00E808FB" w:rsidRPr="00134D26">
        <w:rPr>
          <w:color w:val="C00000"/>
        </w:rPr>
        <w:t>estúpido”. Então diz: “Eh!</w:t>
      </w:r>
      <w:r w:rsidRPr="00134D26">
        <w:rPr>
          <w:color w:val="C00000"/>
        </w:rPr>
        <w:t xml:space="preserve"> </w:t>
      </w:r>
      <w:r w:rsidR="00E808FB" w:rsidRPr="00134D26">
        <w:rPr>
          <w:color w:val="C00000"/>
        </w:rPr>
        <w:t xml:space="preserve">Eu </w:t>
      </w:r>
      <w:r w:rsidRPr="00134D26">
        <w:rPr>
          <w:color w:val="C00000"/>
        </w:rPr>
        <w:t xml:space="preserve">não estou a arranhar a parede. Estou a abrir o portão?” Para quê preocupar-se? Ele não pode </w:t>
      </w:r>
      <w:r w:rsidRPr="00134D26">
        <w:rPr>
          <w:i/>
          <w:color w:val="C00000"/>
        </w:rPr>
        <w:t>ouvi-lo</w:t>
      </w:r>
      <w:r w:rsidRPr="00134D26">
        <w:rPr>
          <w:color w:val="C00000"/>
        </w:rPr>
        <w:t>. Mas pode ouvir o Remédio B como Assist</w:t>
      </w:r>
      <w:r w:rsidR="002F69E7" w:rsidRPr="00134D26">
        <w:rPr>
          <w:color w:val="C00000"/>
        </w:rPr>
        <w:t>ência</w:t>
      </w:r>
      <w:r w:rsidRPr="00134D26">
        <w:rPr>
          <w:color w:val="C00000"/>
        </w:rPr>
        <w:t xml:space="preserve">. </w:t>
      </w:r>
      <w:r w:rsidRPr="00134D26">
        <w:rPr>
          <w:i/>
          <w:color w:val="C00000"/>
        </w:rPr>
        <w:t>Isso</w:t>
      </w:r>
      <w:r w:rsidRPr="00134D26">
        <w:rPr>
          <w:color w:val="C00000"/>
        </w:rPr>
        <w:t xml:space="preserve"> é o canal para a sua compreensão.  </w:t>
      </w:r>
    </w:p>
    <w:p w:rsidR="006E4B3A" w:rsidRPr="00134D26" w:rsidRDefault="006E4B3A" w:rsidP="005F6F12">
      <w:pPr>
        <w:spacing w:before="240" w:line="240" w:lineRule="exact"/>
        <w:ind w:left="709" w:right="992" w:firstLine="284"/>
        <w:jc w:val="center"/>
        <w:rPr>
          <w:b/>
          <w:color w:val="C00000"/>
        </w:rPr>
      </w:pPr>
      <w:r w:rsidRPr="00134D26">
        <w:rPr>
          <w:b/>
          <w:color w:val="C00000"/>
        </w:rPr>
        <w:t xml:space="preserve">COMPREENSÃO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Quando uma pessoa não pode compreender algo e ainda </w:t>
      </w:r>
      <w:r w:rsidR="00E808FB" w:rsidRPr="00134D26">
        <w:rPr>
          <w:color w:val="C00000"/>
        </w:rPr>
        <w:t xml:space="preserve">assim </w:t>
      </w:r>
      <w:r w:rsidRPr="00134D26">
        <w:rPr>
          <w:color w:val="C00000"/>
        </w:rPr>
        <w:t xml:space="preserve">continua a enfrentar isso, ela entra numa “situação de problema” com isso. Está lá, contudo não pode compreender.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Raramente (felizmente para nós) o ser detém o tempo aí mesmo. Qualquer coisa que ele concebe ser semelhante </w:t>
      </w:r>
      <w:r w:rsidR="00E808FB" w:rsidRPr="00134D26">
        <w:rPr>
          <w:color w:val="C00000"/>
        </w:rPr>
        <w:t xml:space="preserve">é </w:t>
      </w:r>
      <w:r w:rsidRPr="00134D26">
        <w:rPr>
          <w:color w:val="C00000"/>
        </w:rPr>
        <w:t xml:space="preserve">apresentado à sua visão, é o próprio quebra-cabeças (A=A=A). E ele fica estúpido. Isto raramente acontece na vida de um ser, mas acontece a </w:t>
      </w:r>
      <w:r w:rsidRPr="00134D26">
        <w:rPr>
          <w:i/>
          <w:color w:val="C00000"/>
        </w:rPr>
        <w:t>muita</w:t>
      </w:r>
      <w:r w:rsidRPr="00134D26">
        <w:rPr>
          <w:color w:val="C00000"/>
        </w:rPr>
        <w:t xml:space="preserve"> gente.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Assim, não há muitas confusões dessas numa pessoa numa vida que tem que ser limpa, mas há algumas em muitas pessoas.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O ciclo da m</w:t>
      </w:r>
      <w:r w:rsidR="002F69E7" w:rsidRPr="00134D26">
        <w:rPr>
          <w:color w:val="C00000"/>
        </w:rPr>
        <w:t>á</w:t>
      </w:r>
      <w:r w:rsidR="00E808FB" w:rsidRPr="00134D26">
        <w:rPr>
          <w:color w:val="C00000"/>
        </w:rPr>
        <w:t>-</w:t>
      </w:r>
      <w:r w:rsidRPr="00134D26">
        <w:rPr>
          <w:color w:val="C00000"/>
        </w:rPr>
        <w:t xml:space="preserve">definição é:  </w:t>
      </w:r>
    </w:p>
    <w:p w:rsidR="00E808FB" w:rsidRPr="00134D26" w:rsidRDefault="00E808FB">
      <w:pPr>
        <w:spacing w:line="240" w:lineRule="exact"/>
        <w:ind w:left="709" w:right="992" w:firstLine="284"/>
        <w:jc w:val="both"/>
        <w:rPr>
          <w:color w:val="C00000"/>
        </w:rPr>
      </w:pP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1. não agarrou </w:t>
      </w:r>
      <w:r w:rsidR="00E808FB" w:rsidRPr="00134D26">
        <w:rPr>
          <w:color w:val="C00000"/>
        </w:rPr>
        <w:t xml:space="preserve">o sentido de </w:t>
      </w:r>
      <w:r w:rsidRPr="00134D26">
        <w:rPr>
          <w:color w:val="C00000"/>
        </w:rPr>
        <w:t xml:space="preserve">uma palavra, então,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2. não entendeu um princípio ou teoria, então,  </w:t>
      </w:r>
    </w:p>
    <w:p w:rsidR="006E4B3A" w:rsidRPr="00134D26" w:rsidRDefault="00E808FB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>3.</w:t>
      </w:r>
      <w:r w:rsidR="006E4B3A" w:rsidRPr="00134D26">
        <w:rPr>
          <w:color w:val="C00000"/>
        </w:rPr>
        <w:t>diferen</w:t>
      </w:r>
      <w:r w:rsidRPr="00134D26">
        <w:rPr>
          <w:color w:val="C00000"/>
        </w:rPr>
        <w:t>ciou-se</w:t>
      </w:r>
      <w:r w:rsidR="006E4B3A" w:rsidRPr="00134D26">
        <w:rPr>
          <w:color w:val="C00000"/>
        </w:rPr>
        <w:t xml:space="preserve"> disto, comete</w:t>
      </w:r>
      <w:r w:rsidRPr="00134D26">
        <w:rPr>
          <w:color w:val="C00000"/>
        </w:rPr>
        <w:t>u e comete</w:t>
      </w:r>
      <w:r w:rsidR="006E4B3A" w:rsidRPr="00134D26">
        <w:rPr>
          <w:color w:val="C00000"/>
        </w:rPr>
        <w:t xml:space="preserve"> overts contra isto, então,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4. conteve-se ou foi contido de cometer esses overts, então,  </w:t>
      </w:r>
    </w:p>
    <w:p w:rsidR="006E4B3A" w:rsidRPr="00134D26" w:rsidRDefault="006E4B3A">
      <w:pPr>
        <w:spacing w:line="240" w:lineRule="exact"/>
        <w:ind w:left="709" w:right="992" w:firstLine="284"/>
        <w:jc w:val="both"/>
        <w:rPr>
          <w:color w:val="C00000"/>
        </w:rPr>
      </w:pPr>
      <w:r w:rsidRPr="00134D26">
        <w:rPr>
          <w:color w:val="C00000"/>
        </w:rPr>
        <w:t xml:space="preserve">5. estando numa </w:t>
      </w:r>
      <w:r w:rsidR="00AE1DBF" w:rsidRPr="00134D26">
        <w:rPr>
          <w:color w:val="C00000"/>
        </w:rPr>
        <w:t>conten</w:t>
      </w:r>
      <w:r w:rsidRPr="00134D26">
        <w:rPr>
          <w:color w:val="C00000"/>
        </w:rPr>
        <w:t xml:space="preserve">ção (afluxo) puxou um motivador.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Nem toda a palavra que alguém não </w:t>
      </w:r>
      <w:r w:rsidR="00E808FB" w:rsidRPr="00134D26">
        <w:rPr>
          <w:color w:val="C00000"/>
        </w:rPr>
        <w:t>“</w:t>
      </w:r>
      <w:r w:rsidRPr="00134D26">
        <w:rPr>
          <w:color w:val="C00000"/>
        </w:rPr>
        <w:t>agarrou</w:t>
      </w:r>
      <w:r w:rsidR="00E808FB" w:rsidRPr="00134D26">
        <w:rPr>
          <w:color w:val="C00000"/>
        </w:rPr>
        <w:t>”</w:t>
      </w:r>
      <w:r w:rsidRPr="00134D26">
        <w:rPr>
          <w:color w:val="C00000"/>
        </w:rPr>
        <w:t xml:space="preserve"> foi seguida por um princípio ou teoria. </w:t>
      </w:r>
      <w:r w:rsidR="00E808FB" w:rsidRPr="00134D26">
        <w:rPr>
          <w:color w:val="C00000"/>
        </w:rPr>
        <w:t>Não foi cometido u</w:t>
      </w:r>
      <w:r w:rsidRPr="00134D26">
        <w:rPr>
          <w:color w:val="C00000"/>
        </w:rPr>
        <w:t xml:space="preserve">m overt </w:t>
      </w:r>
      <w:r w:rsidR="00E808FB" w:rsidRPr="00134D26">
        <w:rPr>
          <w:color w:val="C00000"/>
        </w:rPr>
        <w:t xml:space="preserve">sempre </w:t>
      </w:r>
      <w:r w:rsidRPr="00134D26">
        <w:rPr>
          <w:color w:val="C00000"/>
        </w:rPr>
        <w:t>que isto aconteceu. Nem todo o overt cometido foi contido. Assim nenhum motivador fo</w:t>
      </w:r>
      <w:r w:rsidR="00E808FB" w:rsidRPr="00134D26">
        <w:rPr>
          <w:color w:val="C00000"/>
        </w:rPr>
        <w:t>i puxado.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Mas quando aconteceu, a devastação </w:t>
      </w:r>
      <w:r w:rsidR="00E808FB" w:rsidRPr="00134D26">
        <w:rPr>
          <w:color w:val="C00000"/>
        </w:rPr>
        <w:t xml:space="preserve">aumentou com </w:t>
      </w:r>
      <w:r w:rsidRPr="00134D26">
        <w:rPr>
          <w:color w:val="C00000"/>
        </w:rPr>
        <w:t xml:space="preserve">a mentalidade do ser ao tentar pensar no que parecem ser </w:t>
      </w:r>
      <w:r w:rsidRPr="00134D26">
        <w:rPr>
          <w:i/>
          <w:color w:val="C00000"/>
        </w:rPr>
        <w:t>assuntos semelhantes</w:t>
      </w:r>
      <w:r w:rsidRPr="00134D26">
        <w:rPr>
          <w:color w:val="C00000"/>
        </w:rPr>
        <w:t>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Estão a ver, vocês estão a olhar para o incidente básico + os seus elos</w:t>
      </w:r>
      <w:r w:rsidR="00E808FB" w:rsidRPr="00134D26">
        <w:rPr>
          <w:color w:val="C00000"/>
        </w:rPr>
        <w:t>,</w:t>
      </w:r>
      <w:r w:rsidRPr="00134D26">
        <w:rPr>
          <w:color w:val="C00000"/>
        </w:rPr>
        <w:t xml:space="preserve"> como numa cadeia de incidentes. A carga que está aparentemente no elo </w:t>
      </w:r>
      <w:r w:rsidR="00E808FB" w:rsidRPr="00134D26">
        <w:rPr>
          <w:color w:val="C00000"/>
        </w:rPr>
        <w:t>de</w:t>
      </w:r>
      <w:r w:rsidRPr="00134D26">
        <w:rPr>
          <w:color w:val="C00000"/>
        </w:rPr>
        <w:t xml:space="preserve"> tempo presente, realmente só está no incidente básico. Aos elos é emprestada a carga do incidente básico e não são eles próprios a causar coisa alguma. Assim você tem uma palavra básica mal-entendida que</w:t>
      </w:r>
      <w:r w:rsidR="00E808FB" w:rsidRPr="00134D26">
        <w:rPr>
          <w:color w:val="C00000"/>
        </w:rPr>
        <w:t>,</w:t>
      </w:r>
      <w:r w:rsidRPr="00134D26">
        <w:rPr>
          <w:color w:val="C00000"/>
        </w:rPr>
        <w:t xml:space="preserve"> então, como elo, carrega todo</w:t>
      </w:r>
      <w:r w:rsidR="00E808FB" w:rsidRPr="00134D26">
        <w:rPr>
          <w:color w:val="C00000"/>
        </w:rPr>
        <w:t xml:space="preserve"> o assunto.</w:t>
      </w:r>
      <w:r w:rsidRPr="00134D26">
        <w:rPr>
          <w:color w:val="C00000"/>
        </w:rPr>
        <w:t xml:space="preserve"> </w:t>
      </w:r>
      <w:r w:rsidR="00E808FB" w:rsidRPr="00134D26">
        <w:rPr>
          <w:color w:val="C00000"/>
        </w:rPr>
        <w:t xml:space="preserve">depois </w:t>
      </w:r>
      <w:r w:rsidRPr="00134D26">
        <w:rPr>
          <w:color w:val="C00000"/>
        </w:rPr>
        <w:t>é um assunto que, como elo, carrega assuntos semelhantes.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Tod</w:t>
      </w:r>
      <w:r w:rsidR="00103551" w:rsidRPr="00134D26">
        <w:rPr>
          <w:color w:val="C00000"/>
        </w:rPr>
        <w:t>o</w:t>
      </w:r>
      <w:r w:rsidRPr="00134D26">
        <w:rPr>
          <w:color w:val="C00000"/>
        </w:rPr>
        <w:t xml:space="preserve"> o estudante ou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 xml:space="preserve"> má-língua ou lento está pendurado no ciclo 1, 2, 3, 4, 5 acima. E todo estudante ou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 xml:space="preserve"> que tal, tem uma palavra mal definida no fundo daquela pilha. Se a condição é nova e temporária, é uma palavra de Cientologia que está fora. Se a má-língua, não progresso, etc., é </w:t>
      </w:r>
      <w:r w:rsidRPr="00134D26">
        <w:rPr>
          <w:i/>
          <w:color w:val="C00000"/>
        </w:rPr>
        <w:t>contínuo</w:t>
      </w:r>
      <w:r w:rsidRPr="00134D26">
        <w:rPr>
          <w:color w:val="C00000"/>
        </w:rPr>
        <w:t xml:space="preserve"> e não cessa quando tudo é explicado em Cientologia, ou quando tentativas de corrigir palavras de Cientologia falham, então está um assunto anterior </w:t>
      </w:r>
      <w:smartTag w:uri="urn:schemas-microsoft-com:office:smarttags" w:element="PersonName">
        <w:smartTagPr>
          <w:attr w:name="ProductID" w:val="em falta. Da￭"/>
        </w:smartTagPr>
        <w:r w:rsidRPr="00134D26">
          <w:rPr>
            <w:color w:val="C00000"/>
          </w:rPr>
          <w:t>em falta. Daí</w:t>
        </w:r>
      </w:smartTag>
      <w:r w:rsidRPr="00134D26">
        <w:rPr>
          <w:color w:val="C00000"/>
        </w:rPr>
        <w:t xml:space="preserve">, Remédio A e B. Daí, Estilo Guiado Secundário. Daí, o facto que Processos de Definições </w:t>
      </w:r>
      <w:r w:rsidRPr="00134D26">
        <w:rPr>
          <w:i/>
          <w:color w:val="C00000"/>
        </w:rPr>
        <w:t>são</w:t>
      </w:r>
      <w:r w:rsidRPr="00134D26">
        <w:rPr>
          <w:color w:val="C00000"/>
        </w:rPr>
        <w:t xml:space="preserve"> processos. E eles são processos VITAIS se qu</w:t>
      </w:r>
      <w:r w:rsidR="00103551" w:rsidRPr="00134D26">
        <w:rPr>
          <w:color w:val="C00000"/>
        </w:rPr>
        <w:t>iser</w:t>
      </w:r>
      <w:r w:rsidRPr="00134D26">
        <w:rPr>
          <w:color w:val="C00000"/>
        </w:rPr>
        <w:t>mos uma organização suave, um PE suave, um registo suave de ganhos em todos os Pcs. E se qu</w:t>
      </w:r>
      <w:r w:rsidR="00103551" w:rsidRPr="00134D26">
        <w:rPr>
          <w:color w:val="C00000"/>
        </w:rPr>
        <w:t>iser</w:t>
      </w:r>
      <w:r w:rsidRPr="00134D26">
        <w:rPr>
          <w:color w:val="C00000"/>
        </w:rPr>
        <w:t xml:space="preserve">mos trazer para a Cientologia as pessoas que parecem querer ficar fora.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 xml:space="preserve">Claro que estes Remédios A e B são processos anteriores para serem auditados por um Classe II ou acima, num </w:t>
      </w:r>
      <w:r w:rsidR="00520D99" w:rsidRPr="00134D26">
        <w:rPr>
          <w:color w:val="C00000"/>
        </w:rPr>
        <w:t>Pc</w:t>
      </w:r>
      <w:r w:rsidRPr="00134D26">
        <w:rPr>
          <w:color w:val="C00000"/>
        </w:rPr>
        <w:t xml:space="preserve"> ou estudante </w:t>
      </w:r>
      <w:r w:rsidR="00103551" w:rsidRPr="00134D26">
        <w:rPr>
          <w:color w:val="C00000"/>
        </w:rPr>
        <w:t xml:space="preserve">do </w:t>
      </w:r>
      <w:r w:rsidRPr="00134D26">
        <w:rPr>
          <w:color w:val="C00000"/>
        </w:rPr>
        <w:t xml:space="preserve">Nível 0 ou I. Porém, alguns em Cientologia, nesta data, estão a estudar lentamente ou a progredir pobremente porque A e B não foram aplicados.  </w:t>
      </w:r>
    </w:p>
    <w:p w:rsidR="006E4B3A" w:rsidRPr="00134D26" w:rsidRDefault="006E4B3A">
      <w:pPr>
        <w:spacing w:before="120" w:line="240" w:lineRule="exact"/>
        <w:ind w:left="709" w:right="991" w:firstLine="284"/>
        <w:jc w:val="both"/>
        <w:rPr>
          <w:color w:val="C00000"/>
        </w:rPr>
      </w:pPr>
      <w:r w:rsidRPr="00134D26">
        <w:rPr>
          <w:color w:val="C00000"/>
        </w:rPr>
        <w:t>Esperamos que muito em breve, agora que os auditores têm estes dados, não haja ninguém nos níveis superiores com definições penduradas.</w:t>
      </w:r>
    </w:p>
    <w:p w:rsidR="006E4B3A" w:rsidRPr="00134D26" w:rsidRDefault="006E4B3A">
      <w:pPr>
        <w:spacing w:before="120" w:line="240" w:lineRule="exact"/>
        <w:ind w:left="709" w:right="991" w:firstLine="284"/>
        <w:jc w:val="right"/>
        <w:rPr>
          <w:color w:val="C00000"/>
        </w:rPr>
      </w:pPr>
    </w:p>
    <w:p w:rsidR="006E4B3A" w:rsidRPr="00134D26" w:rsidRDefault="006E4B3A">
      <w:pPr>
        <w:spacing w:line="240" w:lineRule="exact"/>
        <w:ind w:left="709" w:right="992" w:firstLine="284"/>
        <w:jc w:val="right"/>
        <w:rPr>
          <w:caps/>
          <w:color w:val="C00000"/>
        </w:rPr>
      </w:pPr>
      <w:r w:rsidRPr="00134D26">
        <w:rPr>
          <w:color w:val="C00000"/>
        </w:rPr>
        <w:t>L</w:t>
      </w:r>
      <w:r w:rsidRPr="00134D26">
        <w:rPr>
          <w:caps/>
          <w:color w:val="C00000"/>
        </w:rPr>
        <w:t>. RON HUBBARD</w:t>
      </w:r>
    </w:p>
    <w:p w:rsidR="006E4B3A" w:rsidRPr="00134D26" w:rsidRDefault="006E4B3A">
      <w:pPr>
        <w:spacing w:line="240" w:lineRule="exact"/>
        <w:ind w:left="709" w:right="992" w:firstLine="284"/>
        <w:jc w:val="right"/>
        <w:rPr>
          <w:color w:val="C00000"/>
        </w:rPr>
      </w:pPr>
      <w:r w:rsidRPr="00134D26">
        <w:rPr>
          <w:color w:val="C00000"/>
        </w:rPr>
        <w:t>Fundador</w:t>
      </w:r>
      <w:bookmarkEnd w:id="0"/>
    </w:p>
    <w:sectPr w:rsidR="006E4B3A" w:rsidRPr="00134D26">
      <w:headerReference w:type="default" r:id="rId6"/>
      <w:footerReference w:type="default" r:id="rId7"/>
      <w:pgSz w:w="11907" w:h="16840"/>
      <w:pgMar w:top="1134" w:right="567" w:bottom="1134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F4D" w:rsidRDefault="00E21F4D">
      <w:r>
        <w:separator/>
      </w:r>
    </w:p>
  </w:endnote>
  <w:endnote w:type="continuationSeparator" w:id="0">
    <w:p w:rsidR="00E21F4D" w:rsidRDefault="00E2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5" w:rsidRDefault="0063188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F6F12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F4D" w:rsidRDefault="00E21F4D">
      <w:r>
        <w:separator/>
      </w:r>
    </w:p>
  </w:footnote>
  <w:footnote w:type="continuationSeparator" w:id="0">
    <w:p w:rsidR="00E21F4D" w:rsidRDefault="00E2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5" w:rsidRPr="002F69E7" w:rsidRDefault="00631885" w:rsidP="002F69E7">
    <w:pPr>
      <w:pStyle w:val="Cabealho"/>
    </w:pPr>
    <w:r w:rsidRPr="002F69E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BF"/>
    <w:rsid w:val="000D62CA"/>
    <w:rsid w:val="00103551"/>
    <w:rsid w:val="00134D26"/>
    <w:rsid w:val="001C37C6"/>
    <w:rsid w:val="00265C17"/>
    <w:rsid w:val="002F69E7"/>
    <w:rsid w:val="004016D6"/>
    <w:rsid w:val="00520D99"/>
    <w:rsid w:val="005F6F12"/>
    <w:rsid w:val="00631885"/>
    <w:rsid w:val="0063594D"/>
    <w:rsid w:val="0067297D"/>
    <w:rsid w:val="006E4B3A"/>
    <w:rsid w:val="00791103"/>
    <w:rsid w:val="008C7D10"/>
    <w:rsid w:val="008F0B0D"/>
    <w:rsid w:val="009D69BD"/>
    <w:rsid w:val="00AE1DBF"/>
    <w:rsid w:val="00D215FE"/>
    <w:rsid w:val="00E21F4D"/>
    <w:rsid w:val="00E756E3"/>
    <w:rsid w:val="00E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D2006-3286-4CA9-BC97-132BC7E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FF0000"/>
      <w:sz w:val="24"/>
    </w:rPr>
  </w:style>
  <w:style w:type="paragraph" w:styleId="Ttulo2">
    <w:name w:val="heading 2"/>
    <w:basedOn w:val="Normal"/>
    <w:next w:val="Normal"/>
    <w:qFormat/>
    <w:rsid w:val="00520D99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  <w:color w:val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1979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HCO DE 21 1966 de FEVEREIRO  </vt:lpstr>
    </vt:vector>
  </TitlesOfParts>
  <Company>Abeto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HCO DE 21 1966 de FEVEREIRO</dc:title>
  <dc:subject/>
  <dc:creator>Eduardo Freitas</dc:creator>
  <cp:keywords/>
  <dc:description/>
  <cp:lastModifiedBy>Franz Le Gal</cp:lastModifiedBy>
  <cp:revision>3</cp:revision>
  <cp:lastPrinted>1998-03-16T12:15:00Z</cp:lastPrinted>
  <dcterms:created xsi:type="dcterms:W3CDTF">2018-07-04T15:32:00Z</dcterms:created>
  <dcterms:modified xsi:type="dcterms:W3CDTF">2018-10-05T17:50:00Z</dcterms:modified>
</cp:coreProperties>
</file>