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0F5" w:rsidRPr="006D600A" w:rsidRDefault="005270F5" w:rsidP="006D600A">
      <w:pPr>
        <w:jc w:val="center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GABINETE DE COMUNICAÇÕES </w:t>
      </w:r>
      <w:r w:rsidR="006D600A" w:rsidRPr="006D600A">
        <w:rPr>
          <w:color w:val="FF0000"/>
          <w:lang w:val="pt-PT"/>
        </w:rPr>
        <w:t>HUBBARD</w:t>
      </w:r>
    </w:p>
    <w:p w:rsidR="005270F5" w:rsidRPr="006D600A" w:rsidRDefault="005270F5" w:rsidP="006D600A">
      <w:pPr>
        <w:jc w:val="center"/>
        <w:rPr>
          <w:snapToGrid w:val="0"/>
          <w:color w:val="FF0000"/>
          <w:lang w:val="pt-PT"/>
        </w:rPr>
      </w:pPr>
      <w:r w:rsidRPr="006D600A">
        <w:rPr>
          <w:color w:val="FF0000"/>
          <w:lang w:val="pt-PT"/>
        </w:rPr>
        <w:t>Solar de St. Hill, Grinstead Oriental, Sussex,</w:t>
      </w:r>
    </w:p>
    <w:p w:rsidR="002D0D70" w:rsidRPr="006D600A" w:rsidRDefault="005270F5" w:rsidP="006D600A">
      <w:pPr>
        <w:jc w:val="center"/>
        <w:rPr>
          <w:color w:val="FF0000"/>
          <w:lang w:val="pt-PT"/>
        </w:rPr>
      </w:pPr>
      <w:r w:rsidRPr="006D600A">
        <w:rPr>
          <w:color w:val="FF0000"/>
          <w:lang w:val="pt-PT"/>
        </w:rPr>
        <w:t>HCO</w:t>
      </w:r>
      <w:r w:rsidR="00E23CD5" w:rsidRPr="006D600A">
        <w:rPr>
          <w:color w:val="FF0000"/>
          <w:lang w:val="pt-PT"/>
        </w:rPr>
        <w:t>B</w:t>
      </w:r>
      <w:r w:rsidRPr="006D600A">
        <w:rPr>
          <w:color w:val="FF0000"/>
          <w:lang w:val="pt-PT"/>
        </w:rPr>
        <w:t xml:space="preserve"> DE 12 </w:t>
      </w:r>
      <w:r w:rsidR="00E23CD5" w:rsidRPr="006D600A">
        <w:rPr>
          <w:color w:val="FF0000"/>
          <w:lang w:val="pt-PT"/>
        </w:rPr>
        <w:t>de M</w:t>
      </w:r>
      <w:r w:rsidR="006D600A" w:rsidRPr="006D600A">
        <w:rPr>
          <w:color w:val="FF0000"/>
          <w:lang w:val="pt-PT"/>
        </w:rPr>
        <w:t>aio</w:t>
      </w:r>
      <w:r w:rsidR="00E23CD5" w:rsidRPr="006D600A">
        <w:rPr>
          <w:color w:val="FF0000"/>
          <w:lang w:val="pt-PT"/>
        </w:rPr>
        <w:t xml:space="preserve"> de </w:t>
      </w:r>
      <w:r w:rsidRPr="006D600A">
        <w:rPr>
          <w:color w:val="FF0000"/>
          <w:lang w:val="pt-PT"/>
        </w:rPr>
        <w:t>1960</w:t>
      </w:r>
    </w:p>
    <w:p w:rsidR="002D0D70" w:rsidRPr="006D600A" w:rsidRDefault="002D0D70" w:rsidP="002D0D70">
      <w:pPr>
        <w:spacing w:line="240" w:lineRule="auto"/>
        <w:jc w:val="both"/>
        <w:rPr>
          <w:color w:val="FF0000"/>
          <w:lang w:val="pt-PT"/>
        </w:rPr>
      </w:pPr>
    </w:p>
    <w:p w:rsidR="002D0D70" w:rsidRPr="006D600A" w:rsidRDefault="00E23CD5" w:rsidP="002D0D70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6D600A">
        <w:rPr>
          <w:color w:val="FF0000"/>
          <w:sz w:val="16"/>
          <w:szCs w:val="16"/>
          <w:lang w:val="pt-PT"/>
        </w:rPr>
        <w:t>F</w:t>
      </w:r>
      <w:r w:rsidR="005270F5" w:rsidRPr="006D600A">
        <w:rPr>
          <w:color w:val="FF0000"/>
          <w:sz w:val="16"/>
          <w:szCs w:val="16"/>
          <w:lang w:val="pt-PT"/>
        </w:rPr>
        <w:t>ran</w:t>
      </w:r>
      <w:r w:rsidR="00152037">
        <w:rPr>
          <w:color w:val="FF0000"/>
          <w:sz w:val="16"/>
          <w:szCs w:val="16"/>
          <w:lang w:val="pt-PT"/>
        </w:rPr>
        <w:t>chises</w:t>
      </w:r>
      <w:r w:rsidR="005270F5" w:rsidRPr="006D600A">
        <w:rPr>
          <w:color w:val="FF0000"/>
          <w:sz w:val="16"/>
          <w:szCs w:val="16"/>
          <w:lang w:val="pt-PT"/>
        </w:rPr>
        <w:t xml:space="preserve"> </w:t>
      </w:r>
    </w:p>
    <w:p w:rsidR="002D0D70" w:rsidRPr="006D600A" w:rsidRDefault="00E23CD5" w:rsidP="002D0D70">
      <w:pPr>
        <w:spacing w:line="240" w:lineRule="auto"/>
        <w:jc w:val="both"/>
        <w:rPr>
          <w:color w:val="FF0000"/>
          <w:sz w:val="16"/>
          <w:szCs w:val="16"/>
          <w:lang w:val="pt-PT"/>
        </w:rPr>
      </w:pPr>
      <w:r w:rsidRPr="006D600A">
        <w:rPr>
          <w:color w:val="FF0000"/>
          <w:sz w:val="16"/>
          <w:szCs w:val="16"/>
          <w:lang w:val="pt-PT"/>
        </w:rPr>
        <w:t xml:space="preserve">Secs do </w:t>
      </w:r>
      <w:r w:rsidR="005270F5" w:rsidRPr="006D600A">
        <w:rPr>
          <w:color w:val="FF0000"/>
          <w:sz w:val="16"/>
          <w:szCs w:val="16"/>
          <w:lang w:val="pt-PT"/>
        </w:rPr>
        <w:t>HCO</w:t>
      </w:r>
      <w:r w:rsidRPr="006D600A">
        <w:rPr>
          <w:color w:val="FF0000"/>
          <w:sz w:val="16"/>
          <w:szCs w:val="16"/>
          <w:lang w:val="pt-PT"/>
        </w:rPr>
        <w:t>,</w:t>
      </w:r>
      <w:r w:rsidR="005270F5" w:rsidRPr="006D600A">
        <w:rPr>
          <w:color w:val="FF0000"/>
          <w:sz w:val="16"/>
          <w:szCs w:val="16"/>
          <w:lang w:val="pt-PT"/>
        </w:rPr>
        <w:t xml:space="preserve"> Secs</w:t>
      </w:r>
      <w:r w:rsidRPr="006D600A">
        <w:rPr>
          <w:color w:val="FF0000"/>
          <w:sz w:val="16"/>
          <w:szCs w:val="16"/>
          <w:lang w:val="pt-PT"/>
        </w:rPr>
        <w:t xml:space="preserve"> da</w:t>
      </w:r>
      <w:r w:rsidR="005270F5" w:rsidRPr="006D600A">
        <w:rPr>
          <w:color w:val="FF0000"/>
          <w:sz w:val="16"/>
          <w:szCs w:val="16"/>
          <w:lang w:val="pt-PT"/>
        </w:rPr>
        <w:t xml:space="preserve"> </w:t>
      </w:r>
      <w:r w:rsidRPr="006D600A">
        <w:rPr>
          <w:color w:val="FF0000"/>
          <w:sz w:val="16"/>
          <w:szCs w:val="16"/>
          <w:lang w:val="pt-PT"/>
        </w:rPr>
        <w:t>Assn</w:t>
      </w:r>
    </w:p>
    <w:p w:rsidR="002D0D70" w:rsidRPr="006D600A" w:rsidRDefault="006D600A" w:rsidP="006D600A">
      <w:pPr>
        <w:pStyle w:val="Ttulo2"/>
        <w:rPr>
          <w:color w:val="FF0000"/>
        </w:rPr>
      </w:pPr>
      <w:bookmarkStart w:id="0" w:name="_GoBack"/>
      <w:r w:rsidRPr="006D600A">
        <w:rPr>
          <w:color w:val="FF0000"/>
        </w:rPr>
        <w:t>PROCESSAMENTO DE AJUDA</w:t>
      </w:r>
    </w:p>
    <w:bookmarkEnd w:id="0"/>
    <w:p w:rsidR="002D0D70" w:rsidRPr="006D600A" w:rsidRDefault="002D0D70" w:rsidP="002D0D70">
      <w:pPr>
        <w:spacing w:line="240" w:lineRule="auto"/>
        <w:jc w:val="both"/>
        <w:rPr>
          <w:color w:val="FF0000"/>
          <w:lang w:val="pt-PT"/>
        </w:rPr>
      </w:pPr>
    </w:p>
    <w:p w:rsidR="002D0D70" w:rsidRPr="006D600A" w:rsidRDefault="005270F5" w:rsidP="002D0D70">
      <w:pPr>
        <w:spacing w:line="240" w:lineRule="auto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Finalmente encontrámos o botão que quase qualquer caso e todo o mun</w:t>
      </w:r>
      <w:r w:rsidR="00E23CD5" w:rsidRPr="006D600A">
        <w:rPr>
          <w:color w:val="FF0000"/>
          <w:lang w:val="pt-PT"/>
        </w:rPr>
        <w:t xml:space="preserve">do </w:t>
      </w:r>
      <w:r w:rsidR="00152037">
        <w:rPr>
          <w:color w:val="FF0000"/>
          <w:lang w:val="pt-PT"/>
        </w:rPr>
        <w:t>conseguem per</w:t>
      </w:r>
      <w:r w:rsidR="00E23CD5" w:rsidRPr="006D600A">
        <w:rPr>
          <w:color w:val="FF0000"/>
          <w:lang w:val="pt-PT"/>
        </w:rPr>
        <w:t>correr.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152037" w:rsidP="00BF58C8">
      <w:pPr>
        <w:spacing w:line="240" w:lineRule="exact"/>
        <w:jc w:val="both"/>
        <w:rPr>
          <w:color w:val="FF0000"/>
          <w:lang w:val="pt-PT"/>
        </w:rPr>
      </w:pPr>
      <w:r w:rsidRPr="00152037">
        <w:rPr>
          <w:color w:val="FF0000"/>
          <w:lang w:val="pt-PT"/>
        </w:rPr>
        <w:t>A</w:t>
      </w:r>
      <w:r>
        <w:rPr>
          <w:i/>
          <w:color w:val="FF0000"/>
          <w:lang w:val="pt-PT"/>
        </w:rPr>
        <w:t xml:space="preserve"> </w:t>
      </w:r>
      <w:r w:rsidR="005270F5" w:rsidRPr="006D600A">
        <w:rPr>
          <w:i/>
          <w:color w:val="FF0000"/>
          <w:lang w:val="pt-PT"/>
        </w:rPr>
        <w:t xml:space="preserve">Ajuda </w:t>
      </w:r>
      <w:r w:rsidR="005270F5" w:rsidRPr="006D600A">
        <w:rPr>
          <w:color w:val="FF0000"/>
          <w:lang w:val="pt-PT"/>
        </w:rPr>
        <w:t xml:space="preserve">pode não ser tudo o que está errado </w:t>
      </w:r>
      <w:r w:rsidR="001C0A3A">
        <w:rPr>
          <w:color w:val="FF0000"/>
          <w:lang w:val="pt-PT"/>
        </w:rPr>
        <w:t>n</w:t>
      </w:r>
      <w:r w:rsidR="005270F5" w:rsidRPr="006D600A">
        <w:rPr>
          <w:color w:val="FF0000"/>
          <w:lang w:val="pt-PT"/>
        </w:rPr>
        <w:t xml:space="preserve">o mundo, mas é o único denominador comum que o mundo </w:t>
      </w:r>
      <w:r w:rsidR="001C0A3A">
        <w:rPr>
          <w:color w:val="FF0000"/>
          <w:lang w:val="pt-PT"/>
        </w:rPr>
        <w:t>consegue</w:t>
      </w:r>
      <w:r w:rsidR="005270F5" w:rsidRPr="006D600A">
        <w:rPr>
          <w:color w:val="FF0000"/>
          <w:lang w:val="pt-PT"/>
        </w:rPr>
        <w:t xml:space="preserve"> compreender.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Eu já sabia da </w:t>
      </w:r>
      <w:r w:rsidRPr="001C0A3A">
        <w:rPr>
          <w:i/>
          <w:color w:val="FF0000"/>
          <w:lang w:val="pt-PT"/>
        </w:rPr>
        <w:t>ajuda</w:t>
      </w:r>
      <w:r w:rsidRPr="006D600A">
        <w:rPr>
          <w:color w:val="FF0000"/>
          <w:lang w:val="pt-PT"/>
        </w:rPr>
        <w:t xml:space="preserve"> há alguns anos e</w:t>
      </w:r>
      <w:r w:rsidR="006D600A">
        <w:rPr>
          <w:color w:val="FF0000"/>
          <w:lang w:val="pt-PT"/>
        </w:rPr>
        <w:t xml:space="preserve">, no </w:t>
      </w:r>
      <w:r w:rsidR="006D600A" w:rsidRPr="006D600A">
        <w:rPr>
          <w:color w:val="FF0000"/>
          <w:lang w:val="pt-PT"/>
        </w:rPr>
        <w:t>Outono</w:t>
      </w:r>
      <w:r w:rsidR="006D600A" w:rsidRPr="006D600A">
        <w:rPr>
          <w:color w:val="FF0000"/>
          <w:lang w:val="pt-PT"/>
        </w:rPr>
        <w:t xml:space="preserve"> </w:t>
      </w:r>
      <w:r w:rsidR="006D600A">
        <w:rPr>
          <w:color w:val="FF0000"/>
          <w:lang w:val="pt-PT"/>
        </w:rPr>
        <w:t>de</w:t>
      </w:r>
      <w:r w:rsidRPr="006D600A">
        <w:rPr>
          <w:color w:val="FF0000"/>
          <w:lang w:val="pt-PT"/>
        </w:rPr>
        <w:t xml:space="preserve"> 1957, usei-a com o </w:t>
      </w:r>
      <w:r w:rsidR="001C0A3A">
        <w:rPr>
          <w:color w:val="FF0000"/>
          <w:lang w:val="pt-PT"/>
        </w:rPr>
        <w:t>crítico</w:t>
      </w:r>
      <w:r w:rsidRPr="006D600A">
        <w:rPr>
          <w:color w:val="FF0000"/>
          <w:lang w:val="pt-PT"/>
        </w:rPr>
        <w:t xml:space="preserve"> Passo 6, ao clarificar pessoas. Os primeiros </w:t>
      </w:r>
      <w:r w:rsidR="001C0A3A">
        <w:rPr>
          <w:color w:val="FF0000"/>
          <w:lang w:val="pt-PT"/>
        </w:rPr>
        <w:t>c</w:t>
      </w:r>
      <w:r w:rsidRPr="006D600A">
        <w:rPr>
          <w:color w:val="FF0000"/>
          <w:lang w:val="pt-PT"/>
        </w:rPr>
        <w:t>l</w:t>
      </w:r>
      <w:r w:rsidR="006D600A">
        <w:rPr>
          <w:color w:val="FF0000"/>
          <w:lang w:val="pt-PT"/>
        </w:rPr>
        <w:t>ears</w:t>
      </w:r>
      <w:r w:rsidRPr="006D600A">
        <w:rPr>
          <w:color w:val="FF0000"/>
          <w:lang w:val="pt-PT"/>
        </w:rPr>
        <w:t xml:space="preserve"> </w:t>
      </w:r>
      <w:r w:rsidR="001C0A3A" w:rsidRPr="006D600A">
        <w:rPr>
          <w:color w:val="FF0000"/>
          <w:lang w:val="pt-PT"/>
        </w:rPr>
        <w:t xml:space="preserve">feitos </w:t>
      </w:r>
      <w:r w:rsidRPr="006D600A">
        <w:rPr>
          <w:color w:val="FF0000"/>
          <w:lang w:val="pt-PT"/>
        </w:rPr>
        <w:t>facilmente por outros</w:t>
      </w:r>
      <w:r w:rsidR="00BF58C8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foram feitos com </w:t>
      </w:r>
      <w:r w:rsidR="001C0A3A">
        <w:rPr>
          <w:color w:val="FF0000"/>
          <w:lang w:val="pt-PT"/>
        </w:rPr>
        <w:t>assessments</w:t>
      </w:r>
      <w:r w:rsidRPr="006D600A">
        <w:rPr>
          <w:color w:val="FF0000"/>
          <w:lang w:val="pt-PT"/>
        </w:rPr>
        <w:t xml:space="preserve"> de e-metro e chavetas de cinco-vias </w:t>
      </w:r>
      <w:r w:rsidR="001C0A3A">
        <w:rPr>
          <w:color w:val="FF0000"/>
          <w:lang w:val="pt-PT"/>
        </w:rPr>
        <w:t>sobre</w:t>
      </w:r>
      <w:r w:rsidR="00BF58C8" w:rsidRPr="006D600A">
        <w:rPr>
          <w:color w:val="FF0000"/>
          <w:lang w:val="pt-PT"/>
        </w:rPr>
        <w:t xml:space="preserve"> ajuda</w:t>
      </w:r>
      <w:r w:rsidR="001C0A3A">
        <w:rPr>
          <w:color w:val="FF0000"/>
          <w:lang w:val="pt-PT"/>
        </w:rPr>
        <w:t xml:space="preserve"> em</w:t>
      </w:r>
      <w:r w:rsidRPr="006D600A">
        <w:rPr>
          <w:color w:val="FF0000"/>
          <w:lang w:val="pt-PT"/>
        </w:rPr>
        <w:t xml:space="preserve"> terminais.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Viu-se que o Passo 6</w:t>
      </w:r>
      <w:r w:rsidR="00B45459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</w:t>
      </w:r>
      <w:r w:rsidR="00B45459" w:rsidRPr="006D600A">
        <w:rPr>
          <w:color w:val="FF0000"/>
          <w:lang w:val="pt-PT"/>
        </w:rPr>
        <w:t>sendo</w:t>
      </w:r>
      <w:r w:rsidRPr="006D600A">
        <w:rPr>
          <w:color w:val="FF0000"/>
          <w:lang w:val="pt-PT"/>
        </w:rPr>
        <w:t xml:space="preserve"> um processo criativo</w:t>
      </w:r>
      <w:r w:rsidR="00B45459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e</w:t>
      </w:r>
      <w:r w:rsidR="00B45459" w:rsidRPr="006D600A">
        <w:rPr>
          <w:color w:val="FF0000"/>
          <w:lang w:val="pt-PT"/>
        </w:rPr>
        <w:t>ra</w:t>
      </w:r>
      <w:r w:rsidRPr="006D600A">
        <w:rPr>
          <w:color w:val="FF0000"/>
          <w:lang w:val="pt-PT"/>
        </w:rPr>
        <w:t xml:space="preserve"> mau </w:t>
      </w:r>
      <w:r w:rsidR="00B45459" w:rsidRPr="006D600A">
        <w:rPr>
          <w:color w:val="FF0000"/>
          <w:lang w:val="pt-PT"/>
        </w:rPr>
        <w:t>n</w:t>
      </w:r>
      <w:r w:rsidRPr="006D600A">
        <w:rPr>
          <w:color w:val="FF0000"/>
          <w:lang w:val="pt-PT"/>
        </w:rPr>
        <w:t xml:space="preserve">alguns casos. A fórmula de clarificação era </w:t>
      </w:r>
      <w:r w:rsidR="00B45459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juda e </w:t>
      </w:r>
      <w:r w:rsidR="00B45459" w:rsidRPr="006D600A">
        <w:rPr>
          <w:color w:val="FF0000"/>
          <w:lang w:val="pt-PT"/>
        </w:rPr>
        <w:t>Passo</w:t>
      </w:r>
      <w:r w:rsidRPr="006D600A">
        <w:rPr>
          <w:color w:val="FF0000"/>
          <w:lang w:val="pt-PT"/>
        </w:rPr>
        <w:t xml:space="preserve"> 6. Nós tendemos </w:t>
      </w:r>
      <w:r w:rsidR="00E17740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abandonar ambos quando </w:t>
      </w:r>
      <w:r w:rsidR="00B45459" w:rsidRPr="006D600A">
        <w:rPr>
          <w:color w:val="FF0000"/>
          <w:lang w:val="pt-PT"/>
        </w:rPr>
        <w:t xml:space="preserve">o </w:t>
      </w:r>
      <w:r w:rsidRPr="006D600A">
        <w:rPr>
          <w:color w:val="FF0000"/>
          <w:lang w:val="pt-PT"/>
        </w:rPr>
        <w:t>P</w:t>
      </w:r>
      <w:r w:rsidR="00B45459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>s</w:t>
      </w:r>
      <w:r w:rsidR="00B45459" w:rsidRPr="006D600A">
        <w:rPr>
          <w:color w:val="FF0000"/>
          <w:lang w:val="pt-PT"/>
        </w:rPr>
        <w:t>so</w:t>
      </w:r>
      <w:r w:rsidRPr="006D600A">
        <w:rPr>
          <w:color w:val="FF0000"/>
          <w:lang w:val="pt-PT"/>
        </w:rPr>
        <w:t xml:space="preserve"> 6 se torn</w:t>
      </w:r>
      <w:r w:rsidR="00B45459" w:rsidRPr="006D600A">
        <w:rPr>
          <w:color w:val="FF0000"/>
          <w:lang w:val="pt-PT"/>
        </w:rPr>
        <w:t>ou</w:t>
      </w:r>
      <w:r w:rsidRPr="006D600A">
        <w:rPr>
          <w:color w:val="FF0000"/>
          <w:lang w:val="pt-PT"/>
        </w:rPr>
        <w:t xml:space="preserve"> um overt. </w:t>
      </w:r>
      <w:r w:rsidR="00BF58C8" w:rsidRPr="006D600A">
        <w:rPr>
          <w:color w:val="FF0000"/>
          <w:lang w:val="pt-PT"/>
        </w:rPr>
        <w:t>Isso esto</w:t>
      </w:r>
      <w:r w:rsidR="00B45459" w:rsidRPr="006D600A">
        <w:rPr>
          <w:color w:val="FF0000"/>
          <w:lang w:val="pt-PT"/>
        </w:rPr>
        <w:t>irou-nos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O próximo </w:t>
      </w:r>
      <w:r w:rsidR="00B45459" w:rsidRPr="006D600A">
        <w:rPr>
          <w:color w:val="FF0000"/>
          <w:lang w:val="pt-PT"/>
        </w:rPr>
        <w:t xml:space="preserve">grande </w:t>
      </w:r>
      <w:r w:rsidRPr="006D600A">
        <w:rPr>
          <w:color w:val="FF0000"/>
          <w:lang w:val="pt-PT"/>
        </w:rPr>
        <w:t xml:space="preserve">desenvolvimento técnico </w:t>
      </w:r>
      <w:r w:rsidR="00B45459" w:rsidRPr="006D600A">
        <w:rPr>
          <w:color w:val="FF0000"/>
          <w:lang w:val="pt-PT"/>
        </w:rPr>
        <w:t>foi</w:t>
      </w:r>
      <w:r w:rsidRPr="006D600A">
        <w:rPr>
          <w:color w:val="FF0000"/>
          <w:lang w:val="pt-PT"/>
        </w:rPr>
        <w:t xml:space="preserve"> O/W. Overt-</w:t>
      </w:r>
      <w:r w:rsidR="006D600A">
        <w:rPr>
          <w:color w:val="FF0000"/>
          <w:lang w:val="pt-PT"/>
        </w:rPr>
        <w:t>withhold</w:t>
      </w:r>
      <w:r w:rsidRPr="006D600A">
        <w:rPr>
          <w:color w:val="FF0000"/>
          <w:lang w:val="pt-PT"/>
        </w:rPr>
        <w:t xml:space="preserve">, é claro, é tão </w:t>
      </w:r>
      <w:r w:rsidR="00B45459" w:rsidRPr="006D600A">
        <w:rPr>
          <w:color w:val="FF0000"/>
          <w:lang w:val="pt-PT"/>
        </w:rPr>
        <w:t>antig</w:t>
      </w:r>
      <w:r w:rsidRPr="006D600A">
        <w:rPr>
          <w:color w:val="FF0000"/>
          <w:lang w:val="pt-PT"/>
        </w:rPr>
        <w:t xml:space="preserve">o </w:t>
      </w:r>
      <w:r w:rsidR="00B45459" w:rsidRPr="006D600A">
        <w:rPr>
          <w:color w:val="FF0000"/>
          <w:lang w:val="pt-PT"/>
        </w:rPr>
        <w:t>com</w:t>
      </w:r>
      <w:r w:rsidRPr="006D600A">
        <w:rPr>
          <w:color w:val="FF0000"/>
          <w:lang w:val="pt-PT"/>
        </w:rPr>
        <w:t>o 1954 (Fénix) quando alcançar-afast</w:t>
      </w:r>
      <w:r w:rsidR="00B45459" w:rsidRPr="006D600A">
        <w:rPr>
          <w:color w:val="FF0000"/>
          <w:lang w:val="pt-PT"/>
        </w:rPr>
        <w:t>ar</w:t>
      </w:r>
      <w:r w:rsidRPr="006D600A">
        <w:rPr>
          <w:color w:val="FF0000"/>
          <w:lang w:val="pt-PT"/>
        </w:rPr>
        <w:t xml:space="preserve"> foi introduzido. Mas o conhecimento </w:t>
      </w:r>
      <w:r w:rsidR="00B45459" w:rsidRPr="006D600A">
        <w:rPr>
          <w:color w:val="FF0000"/>
          <w:lang w:val="pt-PT"/>
        </w:rPr>
        <w:t>complet</w:t>
      </w:r>
      <w:r w:rsidRPr="006D600A">
        <w:rPr>
          <w:color w:val="FF0000"/>
          <w:lang w:val="pt-PT"/>
        </w:rPr>
        <w:t xml:space="preserve">o do que </w:t>
      </w:r>
      <w:r w:rsidR="00B45459" w:rsidRPr="006D600A">
        <w:rPr>
          <w:color w:val="FF0000"/>
          <w:lang w:val="pt-PT"/>
        </w:rPr>
        <w:t>Overt-</w:t>
      </w:r>
      <w:r w:rsidR="006D600A">
        <w:rPr>
          <w:color w:val="FF0000"/>
          <w:lang w:val="pt-PT"/>
        </w:rPr>
        <w:t>Withhold</w:t>
      </w:r>
      <w:r w:rsidRPr="006D600A">
        <w:rPr>
          <w:color w:val="FF0000"/>
          <w:lang w:val="pt-PT"/>
        </w:rPr>
        <w:t xml:space="preserve"> significa </w:t>
      </w:r>
      <w:r w:rsidR="00B45459" w:rsidRPr="006D600A">
        <w:rPr>
          <w:color w:val="FF0000"/>
          <w:lang w:val="pt-PT"/>
        </w:rPr>
        <w:t>par</w:t>
      </w:r>
      <w:r w:rsidRPr="006D600A">
        <w:rPr>
          <w:color w:val="FF0000"/>
          <w:lang w:val="pt-PT"/>
        </w:rPr>
        <w:t xml:space="preserve">a </w:t>
      </w:r>
      <w:r w:rsidR="00B45459" w:rsidRPr="006D600A">
        <w:rPr>
          <w:color w:val="FF0000"/>
          <w:lang w:val="pt-PT"/>
        </w:rPr>
        <w:t xml:space="preserve">os </w:t>
      </w:r>
      <w:r w:rsidRPr="006D600A">
        <w:rPr>
          <w:color w:val="FF0000"/>
          <w:lang w:val="pt-PT"/>
        </w:rPr>
        <w:t>casos</w:t>
      </w:r>
      <w:r w:rsid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</w:t>
      </w:r>
      <w:r w:rsidR="00380328">
        <w:rPr>
          <w:color w:val="FF0000"/>
          <w:lang w:val="pt-PT"/>
        </w:rPr>
        <w:t>só</w:t>
      </w:r>
      <w:r w:rsidRPr="006D600A">
        <w:rPr>
          <w:color w:val="FF0000"/>
          <w:lang w:val="pt-PT"/>
        </w:rPr>
        <w:t xml:space="preserve"> foi </w:t>
      </w:r>
      <w:r w:rsidR="00380328">
        <w:rPr>
          <w:color w:val="FF0000"/>
          <w:lang w:val="pt-PT"/>
        </w:rPr>
        <w:t>publicado em</w:t>
      </w:r>
      <w:r w:rsidRPr="006D600A">
        <w:rPr>
          <w:color w:val="FF0000"/>
          <w:lang w:val="pt-PT"/>
        </w:rPr>
        <w:t xml:space="preserve"> </w:t>
      </w:r>
      <w:r w:rsidR="00B45459" w:rsidRPr="006D600A">
        <w:rPr>
          <w:color w:val="FF0000"/>
          <w:lang w:val="pt-PT"/>
        </w:rPr>
        <w:t>N</w:t>
      </w:r>
      <w:r w:rsidRPr="006D600A">
        <w:rPr>
          <w:color w:val="FF0000"/>
          <w:lang w:val="pt-PT"/>
        </w:rPr>
        <w:t>ovembro</w:t>
      </w:r>
      <w:r w:rsidR="00380328">
        <w:rPr>
          <w:color w:val="FF0000"/>
          <w:lang w:val="pt-PT"/>
        </w:rPr>
        <w:t xml:space="preserve"> de</w:t>
      </w:r>
      <w:r w:rsidRPr="006D600A">
        <w:rPr>
          <w:color w:val="FF0000"/>
          <w:lang w:val="pt-PT"/>
        </w:rPr>
        <w:t xml:space="preserve"> 1959. Aqui </w:t>
      </w:r>
      <w:r w:rsidR="00B45459" w:rsidRPr="006D600A">
        <w:rPr>
          <w:color w:val="FF0000"/>
          <w:lang w:val="pt-PT"/>
        </w:rPr>
        <w:t>surgiram</w:t>
      </w:r>
      <w:r w:rsidRPr="006D600A">
        <w:rPr>
          <w:color w:val="FF0000"/>
          <w:lang w:val="pt-PT"/>
        </w:rPr>
        <w:t xml:space="preserve"> muit</w:t>
      </w:r>
      <w:r w:rsidR="00B45459" w:rsidRPr="006D600A">
        <w:rPr>
          <w:color w:val="FF0000"/>
          <w:lang w:val="pt-PT"/>
        </w:rPr>
        <w:t>os</w:t>
      </w:r>
      <w:r w:rsidRPr="006D600A">
        <w:rPr>
          <w:color w:val="FF0000"/>
          <w:lang w:val="pt-PT"/>
        </w:rPr>
        <w:t xml:space="preserve"> dados técnicos novos, todo</w:t>
      </w:r>
      <w:r w:rsidR="00B45459" w:rsidRPr="006D600A">
        <w:rPr>
          <w:color w:val="FF0000"/>
          <w:lang w:val="pt-PT"/>
        </w:rPr>
        <w:t>s</w:t>
      </w:r>
      <w:r w:rsidRPr="006D600A">
        <w:rPr>
          <w:color w:val="FF0000"/>
          <w:lang w:val="pt-PT"/>
        </w:rPr>
        <w:t xml:space="preserve"> vita</w:t>
      </w:r>
      <w:r w:rsidR="00B45459" w:rsidRPr="006D600A">
        <w:rPr>
          <w:color w:val="FF0000"/>
          <w:lang w:val="pt-PT"/>
        </w:rPr>
        <w:t>is</w:t>
      </w:r>
      <w:r w:rsidRPr="006D600A">
        <w:rPr>
          <w:color w:val="FF0000"/>
          <w:lang w:val="pt-PT"/>
        </w:rPr>
        <w:t xml:space="preserve"> </w:t>
      </w:r>
      <w:r w:rsidR="00B45459" w:rsidRPr="006D600A">
        <w:rPr>
          <w:color w:val="FF0000"/>
          <w:lang w:val="pt-PT"/>
        </w:rPr>
        <w:t>para a</w:t>
      </w:r>
      <w:r w:rsidRPr="006D600A">
        <w:rPr>
          <w:color w:val="FF0000"/>
          <w:lang w:val="pt-PT"/>
        </w:rPr>
        <w:t xml:space="preserve"> clarifica</w:t>
      </w:r>
      <w:r w:rsidR="00B45459" w:rsidRPr="006D600A">
        <w:rPr>
          <w:color w:val="FF0000"/>
          <w:lang w:val="pt-PT"/>
        </w:rPr>
        <w:t>ção</w:t>
      </w:r>
      <w:r w:rsidRPr="006D600A">
        <w:rPr>
          <w:color w:val="FF0000"/>
          <w:lang w:val="pt-PT"/>
        </w:rPr>
        <w:t xml:space="preserve">. Uma pessoa com </w:t>
      </w:r>
      <w:r w:rsidR="00FC0633" w:rsidRPr="006D600A">
        <w:rPr>
          <w:color w:val="FF0000"/>
          <w:lang w:val="pt-PT"/>
        </w:rPr>
        <w:t xml:space="preserve">grandes </w:t>
      </w:r>
      <w:r w:rsidR="006D600A">
        <w:rPr>
          <w:color w:val="FF0000"/>
          <w:lang w:val="pt-PT"/>
        </w:rPr>
        <w:t>Withholds</w:t>
      </w:r>
      <w:r w:rsidRPr="006D600A">
        <w:rPr>
          <w:color w:val="FF0000"/>
          <w:lang w:val="pt-PT"/>
        </w:rPr>
        <w:t xml:space="preserve"> do auditor não entrará </w:t>
      </w:r>
      <w:smartTag w:uri="urn:schemas-microsoft-com:office:smarttags" w:element="PersonName">
        <w:smartTagPr>
          <w:attr w:name="ProductID" w:val="em sess￣o. Isto"/>
        </w:smartTagPr>
        <w:r w:rsidRPr="006D600A">
          <w:rPr>
            <w:color w:val="FF0000"/>
            <w:lang w:val="pt-PT"/>
          </w:rPr>
          <w:t>em sessão. Isto</w:t>
        </w:r>
      </w:smartTag>
      <w:r w:rsidR="00FC0633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 xml:space="preserve">é verdade, válido e útil. </w:t>
      </w:r>
      <w:r w:rsidR="00380328">
        <w:rPr>
          <w:color w:val="FF0000"/>
          <w:lang w:val="pt-PT"/>
        </w:rPr>
        <w:t>M</w:t>
      </w:r>
      <w:r w:rsidR="00380328" w:rsidRPr="006D600A">
        <w:rPr>
          <w:color w:val="FF0000"/>
          <w:lang w:val="pt-PT"/>
        </w:rPr>
        <w:t>esmo agora</w:t>
      </w:r>
      <w:r w:rsidR="00380328">
        <w:rPr>
          <w:color w:val="FF0000"/>
          <w:lang w:val="pt-PT"/>
        </w:rPr>
        <w:t>, n</w:t>
      </w:r>
      <w:r w:rsidRPr="006D600A">
        <w:rPr>
          <w:color w:val="FF0000"/>
          <w:lang w:val="pt-PT"/>
        </w:rPr>
        <w:t>ão</w:t>
      </w:r>
      <w:r w:rsidR="00FC0633" w:rsidRPr="006D600A">
        <w:rPr>
          <w:color w:val="FF0000"/>
          <w:lang w:val="pt-PT"/>
        </w:rPr>
        <w:t xml:space="preserve"> </w:t>
      </w:r>
      <w:r w:rsidR="00380328">
        <w:rPr>
          <w:color w:val="FF0000"/>
          <w:lang w:val="pt-PT"/>
        </w:rPr>
        <w:t>poderíamos</w:t>
      </w:r>
      <w:r w:rsidR="00BF58C8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>clarificar muit</w:t>
      </w:r>
      <w:r w:rsidR="00FC0633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</w:t>
      </w:r>
      <w:r w:rsidR="00FC0633" w:rsidRPr="006D600A">
        <w:rPr>
          <w:color w:val="FF0000"/>
          <w:lang w:val="pt-PT"/>
        </w:rPr>
        <w:t>gente</w:t>
      </w:r>
      <w:r w:rsidRPr="006D600A">
        <w:rPr>
          <w:color w:val="FF0000"/>
          <w:lang w:val="pt-PT"/>
        </w:rPr>
        <w:t xml:space="preserve"> sem isso. </w:t>
      </w:r>
      <w:r w:rsidR="00380328">
        <w:rPr>
          <w:color w:val="FF0000"/>
          <w:lang w:val="pt-PT"/>
        </w:rPr>
        <w:t>Além disso</w:t>
      </w:r>
      <w:r w:rsidR="00FC0633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</w:t>
      </w:r>
      <w:r w:rsidR="00FC0633" w:rsidRPr="006D600A">
        <w:rPr>
          <w:color w:val="FF0000"/>
          <w:lang w:val="pt-PT"/>
        </w:rPr>
        <w:t>vi</w:t>
      </w:r>
      <w:r w:rsidRPr="006D600A">
        <w:rPr>
          <w:color w:val="FF0000"/>
          <w:lang w:val="pt-PT"/>
        </w:rPr>
        <w:t xml:space="preserve">mos </w:t>
      </w:r>
      <w:r w:rsidR="00FC0633" w:rsidRPr="006D600A">
        <w:rPr>
          <w:color w:val="FF0000"/>
          <w:lang w:val="pt-PT"/>
        </w:rPr>
        <w:t xml:space="preserve">que </w:t>
      </w:r>
      <w:r w:rsidRPr="006D600A">
        <w:rPr>
          <w:color w:val="FF0000"/>
          <w:lang w:val="pt-PT"/>
        </w:rPr>
        <w:t xml:space="preserve">todas as perdas </w:t>
      </w:r>
      <w:r w:rsidR="00380328">
        <w:rPr>
          <w:color w:val="FF0000"/>
          <w:lang w:val="pt-PT"/>
        </w:rPr>
        <w:t>de</w:t>
      </w:r>
      <w:r w:rsidRPr="006D600A">
        <w:rPr>
          <w:color w:val="FF0000"/>
          <w:lang w:val="pt-PT"/>
        </w:rPr>
        <w:t xml:space="preserve"> pessoal de Cientologia nas Orgs Centrais e </w:t>
      </w:r>
      <w:r w:rsidR="00FC0633" w:rsidRPr="006D600A">
        <w:rPr>
          <w:color w:val="FF0000"/>
          <w:lang w:val="pt-PT"/>
        </w:rPr>
        <w:t>n</w:t>
      </w:r>
      <w:r w:rsidRPr="006D600A">
        <w:rPr>
          <w:color w:val="FF0000"/>
          <w:lang w:val="pt-PT"/>
        </w:rPr>
        <w:t>o campo</w:t>
      </w:r>
      <w:r w:rsidR="00FC0633" w:rsidRPr="006D600A">
        <w:rPr>
          <w:color w:val="FF0000"/>
          <w:lang w:val="pt-PT"/>
        </w:rPr>
        <w:t>, vinham</w:t>
      </w:r>
      <w:r w:rsidRPr="006D600A">
        <w:rPr>
          <w:color w:val="FF0000"/>
          <w:lang w:val="pt-PT"/>
        </w:rPr>
        <w:t xml:space="preserve"> de O/W</w:t>
      </w:r>
      <w:r w:rsidR="00FC0633" w:rsidRPr="006D600A">
        <w:rPr>
          <w:color w:val="FF0000"/>
          <w:lang w:val="pt-PT"/>
        </w:rPr>
        <w:t>s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Pesquisando O/W</w:t>
      </w:r>
      <w:r w:rsidR="00FC0633" w:rsidRPr="006D600A">
        <w:rPr>
          <w:color w:val="FF0000"/>
          <w:lang w:val="pt-PT"/>
        </w:rPr>
        <w:t>s</w:t>
      </w:r>
      <w:r w:rsidRPr="006D600A">
        <w:rPr>
          <w:color w:val="FF0000"/>
          <w:lang w:val="pt-PT"/>
        </w:rPr>
        <w:t xml:space="preserve">, já em </w:t>
      </w:r>
      <w:r w:rsidR="003F7432" w:rsidRPr="006D600A">
        <w:rPr>
          <w:color w:val="FF0000"/>
          <w:lang w:val="pt-PT"/>
        </w:rPr>
        <w:t>D</w:t>
      </w:r>
      <w:r w:rsidRPr="006D600A">
        <w:rPr>
          <w:color w:val="FF0000"/>
          <w:lang w:val="pt-PT"/>
        </w:rPr>
        <w:t>ezembro</w:t>
      </w:r>
      <w:r w:rsidR="00380328">
        <w:rPr>
          <w:color w:val="FF0000"/>
          <w:lang w:val="pt-PT"/>
        </w:rPr>
        <w:t xml:space="preserve"> de</w:t>
      </w:r>
      <w:r w:rsidRPr="006D600A">
        <w:rPr>
          <w:color w:val="FF0000"/>
          <w:lang w:val="pt-PT"/>
        </w:rPr>
        <w:t xml:space="preserve"> 1958 (Washington, D.C.), foi </w:t>
      </w:r>
      <w:r w:rsidR="00380328">
        <w:rPr>
          <w:color w:val="FF0000"/>
          <w:lang w:val="pt-PT"/>
        </w:rPr>
        <w:t>descoberto</w:t>
      </w:r>
      <w:r w:rsidRPr="006D600A">
        <w:rPr>
          <w:color w:val="FF0000"/>
          <w:lang w:val="pt-PT"/>
        </w:rPr>
        <w:t xml:space="preserve"> e provado </w:t>
      </w:r>
      <w:r w:rsidR="003F7432" w:rsidRPr="006D600A">
        <w:rPr>
          <w:color w:val="FF0000"/>
          <w:lang w:val="pt-PT"/>
        </w:rPr>
        <w:t>conclu</w:t>
      </w:r>
      <w:r w:rsidRPr="006D600A">
        <w:rPr>
          <w:color w:val="FF0000"/>
          <w:lang w:val="pt-PT"/>
        </w:rPr>
        <w:t>sivamente</w:t>
      </w:r>
      <w:r w:rsidR="003F7432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 xml:space="preserve">que o que </w:t>
      </w:r>
      <w:r w:rsidR="003F7432" w:rsidRPr="006D600A">
        <w:rPr>
          <w:color w:val="FF0000"/>
          <w:lang w:val="pt-PT"/>
        </w:rPr>
        <w:t xml:space="preserve">a própria pessoa </w:t>
      </w:r>
      <w:r w:rsidRPr="006D600A">
        <w:rPr>
          <w:color w:val="FF0000"/>
          <w:lang w:val="pt-PT"/>
        </w:rPr>
        <w:t xml:space="preserve">fez a outros </w:t>
      </w:r>
      <w:r w:rsidR="003F7432" w:rsidRPr="006D600A">
        <w:rPr>
          <w:color w:val="FF0000"/>
          <w:lang w:val="pt-PT"/>
        </w:rPr>
        <w:t>é que era aberrativo</w:t>
      </w:r>
      <w:r w:rsidRPr="006D600A">
        <w:rPr>
          <w:color w:val="FF0000"/>
          <w:lang w:val="pt-PT"/>
        </w:rPr>
        <w:t xml:space="preserve">, </w:t>
      </w:r>
      <w:r w:rsidR="003F7432" w:rsidRPr="006D600A">
        <w:rPr>
          <w:color w:val="FF0000"/>
          <w:lang w:val="pt-PT"/>
        </w:rPr>
        <w:t xml:space="preserve">e </w:t>
      </w:r>
      <w:r w:rsidRPr="006D600A">
        <w:rPr>
          <w:color w:val="FF0000"/>
          <w:lang w:val="pt-PT"/>
        </w:rPr>
        <w:t xml:space="preserve">não o que </w:t>
      </w:r>
      <w:r w:rsidR="003F7432" w:rsidRPr="006D600A">
        <w:rPr>
          <w:color w:val="FF0000"/>
          <w:lang w:val="pt-PT"/>
        </w:rPr>
        <w:t xml:space="preserve">lhe </w:t>
      </w:r>
      <w:r w:rsidRPr="006D600A">
        <w:rPr>
          <w:color w:val="FF0000"/>
          <w:lang w:val="pt-PT"/>
        </w:rPr>
        <w:t xml:space="preserve">foi feito a ele. O teste </w:t>
      </w:r>
      <w:r w:rsidR="00BF58C8" w:rsidRPr="006D600A">
        <w:rPr>
          <w:color w:val="FF0000"/>
          <w:lang w:val="pt-PT"/>
        </w:rPr>
        <w:t xml:space="preserve">a </w:t>
      </w:r>
      <w:r w:rsidRPr="006D600A">
        <w:rPr>
          <w:color w:val="FF0000"/>
          <w:lang w:val="pt-PT"/>
        </w:rPr>
        <w:t xml:space="preserve">isto pode ser feito facilmente. </w:t>
      </w:r>
      <w:r w:rsidRPr="006D600A">
        <w:rPr>
          <w:i/>
          <w:color w:val="FF0000"/>
          <w:lang w:val="pt-PT"/>
        </w:rPr>
        <w:t>Dad</w:t>
      </w:r>
      <w:r w:rsidR="00BF58C8" w:rsidRPr="006D600A">
        <w:rPr>
          <w:i/>
          <w:color w:val="FF0000"/>
          <w:lang w:val="pt-PT"/>
        </w:rPr>
        <w:t>o</w:t>
      </w:r>
      <w:r w:rsidRPr="006D600A">
        <w:rPr>
          <w:i/>
          <w:color w:val="FF0000"/>
          <w:lang w:val="pt-PT"/>
        </w:rPr>
        <w:t>:</w:t>
      </w:r>
      <w:r w:rsidRPr="006D600A">
        <w:rPr>
          <w:color w:val="FF0000"/>
          <w:lang w:val="pt-PT"/>
        </w:rPr>
        <w:t xml:space="preserve"> Quebra de ARC entre o auditor e </w:t>
      </w:r>
      <w:r w:rsidR="00BF58C8" w:rsidRPr="006D600A">
        <w:rPr>
          <w:color w:val="FF0000"/>
          <w:lang w:val="pt-PT"/>
        </w:rPr>
        <w:t xml:space="preserve">o </w:t>
      </w:r>
      <w:r w:rsidR="003F7432" w:rsidRPr="006D600A">
        <w:rPr>
          <w:color w:val="FF0000"/>
          <w:lang w:val="pt-PT"/>
        </w:rPr>
        <w:t>Pc que</w:t>
      </w:r>
      <w:r w:rsidRPr="006D600A">
        <w:rPr>
          <w:color w:val="FF0000"/>
          <w:lang w:val="pt-PT"/>
        </w:rPr>
        <w:t xml:space="preserve"> s</w:t>
      </w:r>
      <w:r w:rsidR="003F7432" w:rsidRPr="006D600A">
        <w:rPr>
          <w:color w:val="FF0000"/>
          <w:lang w:val="pt-PT"/>
        </w:rPr>
        <w:t>e conheci</w:t>
      </w:r>
      <w:r w:rsidRPr="006D600A">
        <w:rPr>
          <w:color w:val="FF0000"/>
          <w:lang w:val="pt-PT"/>
        </w:rPr>
        <w:t xml:space="preserve">am um ao outro </w:t>
      </w:r>
      <w:r w:rsidR="003F7432" w:rsidRPr="006D600A">
        <w:rPr>
          <w:color w:val="FF0000"/>
          <w:lang w:val="pt-PT"/>
        </w:rPr>
        <w:t xml:space="preserve">há </w:t>
      </w:r>
      <w:r w:rsidRPr="006D600A">
        <w:rPr>
          <w:color w:val="FF0000"/>
          <w:lang w:val="pt-PT"/>
        </w:rPr>
        <w:t xml:space="preserve">algum tempo. Note a posição do </w:t>
      </w:r>
      <w:r w:rsidR="003F7432" w:rsidRPr="006D600A">
        <w:rPr>
          <w:color w:val="FF0000"/>
          <w:lang w:val="pt-PT"/>
        </w:rPr>
        <w:t>TA</w:t>
      </w:r>
      <w:r w:rsidRPr="006D600A">
        <w:rPr>
          <w:color w:val="FF0000"/>
          <w:lang w:val="pt-PT"/>
        </w:rPr>
        <w:t xml:space="preserve"> d</w:t>
      </w:r>
      <w:r w:rsidR="00BF58C8" w:rsidRPr="006D600A">
        <w:rPr>
          <w:color w:val="FF0000"/>
          <w:lang w:val="pt-PT"/>
        </w:rPr>
        <w:t>o</w:t>
      </w:r>
      <w:r w:rsidRPr="006D600A">
        <w:rPr>
          <w:color w:val="FF0000"/>
          <w:lang w:val="pt-PT"/>
        </w:rPr>
        <w:t xml:space="preserve"> </w:t>
      </w:r>
      <w:r w:rsidR="003F7432" w:rsidRPr="006D600A">
        <w:rPr>
          <w:color w:val="FF0000"/>
          <w:lang w:val="pt-PT"/>
        </w:rPr>
        <w:t>e-metro</w:t>
      </w:r>
      <w:r w:rsidRPr="006D600A">
        <w:rPr>
          <w:color w:val="FF0000"/>
          <w:lang w:val="pt-PT"/>
        </w:rPr>
        <w:t xml:space="preserve">. </w:t>
      </w:r>
      <w:r w:rsidR="006D600A">
        <w:rPr>
          <w:color w:val="FF0000"/>
          <w:lang w:val="pt-PT"/>
        </w:rPr>
        <w:t>Perc</w:t>
      </w:r>
      <w:r w:rsidRPr="006D600A">
        <w:rPr>
          <w:color w:val="FF0000"/>
          <w:lang w:val="pt-PT"/>
        </w:rPr>
        <w:t xml:space="preserve">orra “o que </w:t>
      </w:r>
      <w:r w:rsidR="003F7432" w:rsidRPr="006D600A">
        <w:rPr>
          <w:color w:val="FF0000"/>
          <w:lang w:val="pt-PT"/>
        </w:rPr>
        <w:t>é que me fizeste</w:t>
      </w:r>
      <w:r w:rsidRPr="006D600A">
        <w:rPr>
          <w:color w:val="FF0000"/>
          <w:lang w:val="pt-PT"/>
        </w:rPr>
        <w:t xml:space="preserve">?” “O que </w:t>
      </w:r>
      <w:r w:rsidR="003F7432" w:rsidRPr="006D600A">
        <w:rPr>
          <w:color w:val="FF0000"/>
          <w:lang w:val="pt-PT"/>
        </w:rPr>
        <w:t xml:space="preserve">é que </w:t>
      </w:r>
      <w:r w:rsidRPr="006D600A">
        <w:rPr>
          <w:color w:val="FF0000"/>
          <w:lang w:val="pt-PT"/>
        </w:rPr>
        <w:t xml:space="preserve">eu </w:t>
      </w:r>
      <w:r w:rsidR="003F7432" w:rsidRPr="006D600A">
        <w:rPr>
          <w:color w:val="FF0000"/>
          <w:lang w:val="pt-PT"/>
        </w:rPr>
        <w:t xml:space="preserve">te </w:t>
      </w:r>
      <w:r w:rsidRPr="006D600A">
        <w:rPr>
          <w:color w:val="FF0000"/>
          <w:lang w:val="pt-PT"/>
        </w:rPr>
        <w:t xml:space="preserve">fiz?” </w:t>
      </w:r>
      <w:r w:rsidR="005B16CD" w:rsidRPr="006D600A">
        <w:rPr>
          <w:color w:val="FF0000"/>
          <w:lang w:val="pt-PT"/>
        </w:rPr>
        <w:t>Observe que</w:t>
      </w:r>
      <w:r w:rsidR="00380328">
        <w:rPr>
          <w:color w:val="FF0000"/>
          <w:lang w:val="pt-PT"/>
        </w:rPr>
        <w:t>,</w:t>
      </w:r>
      <w:r w:rsidR="005B16CD" w:rsidRPr="006D600A">
        <w:rPr>
          <w:color w:val="FF0000"/>
          <w:lang w:val="pt-PT"/>
        </w:rPr>
        <w:t xml:space="preserve"> depois de </w:t>
      </w:r>
      <w:r w:rsidRPr="006D600A">
        <w:rPr>
          <w:color w:val="FF0000"/>
          <w:lang w:val="pt-PT"/>
        </w:rPr>
        <w:t xml:space="preserve">uma </w:t>
      </w:r>
      <w:r w:rsidR="003F7432" w:rsidRPr="006D600A">
        <w:rPr>
          <w:color w:val="FF0000"/>
          <w:lang w:val="pt-PT"/>
        </w:rPr>
        <w:t xml:space="preserve">pequena </w:t>
      </w:r>
      <w:r w:rsidRPr="006D600A">
        <w:rPr>
          <w:color w:val="FF0000"/>
          <w:lang w:val="pt-PT"/>
        </w:rPr>
        <w:t>variação</w:t>
      </w:r>
      <w:r w:rsidR="006A2739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o valor limitado deste fluxo </w:t>
      </w:r>
      <w:r w:rsidR="003F7432" w:rsidRPr="006D600A">
        <w:rPr>
          <w:color w:val="FF0000"/>
          <w:lang w:val="pt-PT"/>
        </w:rPr>
        <w:t xml:space="preserve">de </w:t>
      </w:r>
      <w:r w:rsidRPr="006D600A">
        <w:rPr>
          <w:color w:val="FF0000"/>
          <w:lang w:val="pt-PT"/>
        </w:rPr>
        <w:t xml:space="preserve">duas vias (que assume </w:t>
      </w:r>
      <w:r w:rsidR="006D600A">
        <w:rPr>
          <w:color w:val="FF0000"/>
          <w:lang w:val="pt-PT"/>
        </w:rPr>
        <w:t xml:space="preserve">que </w:t>
      </w:r>
      <w:r w:rsidRPr="006D600A">
        <w:rPr>
          <w:color w:val="FF0000"/>
          <w:lang w:val="pt-PT"/>
        </w:rPr>
        <w:t xml:space="preserve">a </w:t>
      </w:r>
      <w:r w:rsidR="005B16CD" w:rsidRPr="006D600A">
        <w:rPr>
          <w:color w:val="FF0000"/>
          <w:lang w:val="pt-PT"/>
        </w:rPr>
        <w:t xml:space="preserve">má </w:t>
      </w:r>
      <w:r w:rsidR="006D600A" w:rsidRPr="006D600A">
        <w:rPr>
          <w:color w:val="FF0000"/>
          <w:lang w:val="pt-PT"/>
        </w:rPr>
        <w:t>ação</w:t>
      </w:r>
      <w:r w:rsidRPr="006D600A">
        <w:rPr>
          <w:color w:val="FF0000"/>
          <w:lang w:val="pt-PT"/>
        </w:rPr>
        <w:t xml:space="preserve"> do auditor era me</w:t>
      </w:r>
      <w:r w:rsidR="005B16CD" w:rsidRPr="006D600A">
        <w:rPr>
          <w:color w:val="FF0000"/>
          <w:lang w:val="pt-PT"/>
        </w:rPr>
        <w:t>tade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>d</w:t>
      </w:r>
      <w:r w:rsidRPr="006D600A">
        <w:rPr>
          <w:color w:val="FF0000"/>
          <w:lang w:val="pt-PT"/>
        </w:rPr>
        <w:t xml:space="preserve">o que estava errado com o </w:t>
      </w:r>
      <w:r w:rsidR="003F7432" w:rsidRPr="006D600A">
        <w:rPr>
          <w:color w:val="FF0000"/>
          <w:lang w:val="pt-PT"/>
        </w:rPr>
        <w:t>Pc</w:t>
      </w:r>
      <w:r w:rsidRPr="006D600A">
        <w:rPr>
          <w:color w:val="FF0000"/>
          <w:lang w:val="pt-PT"/>
        </w:rPr>
        <w:t xml:space="preserve">) </w:t>
      </w:r>
      <w:r w:rsidR="006D600A">
        <w:rPr>
          <w:color w:val="FF0000"/>
          <w:lang w:val="pt-PT"/>
        </w:rPr>
        <w:t>acaba</w:t>
      </w:r>
      <w:r w:rsidRPr="006D600A">
        <w:rPr>
          <w:color w:val="FF0000"/>
          <w:lang w:val="pt-PT"/>
        </w:rPr>
        <w:t xml:space="preserve"> num </w:t>
      </w:r>
      <w:r w:rsidR="005B16CD" w:rsidRPr="006D600A">
        <w:rPr>
          <w:color w:val="FF0000"/>
          <w:lang w:val="pt-PT"/>
        </w:rPr>
        <w:t>TA</w:t>
      </w:r>
      <w:r w:rsidRPr="006D600A">
        <w:rPr>
          <w:color w:val="FF0000"/>
          <w:lang w:val="pt-PT"/>
        </w:rPr>
        <w:t xml:space="preserve"> preso. Este processo </w:t>
      </w:r>
      <w:r w:rsidR="006A2739" w:rsidRPr="006D600A">
        <w:rPr>
          <w:color w:val="FF0000"/>
          <w:lang w:val="pt-PT"/>
        </w:rPr>
        <w:t xml:space="preserve">de </w:t>
      </w:r>
      <w:r w:rsidRPr="006D600A">
        <w:rPr>
          <w:color w:val="FF0000"/>
          <w:lang w:val="pt-PT"/>
        </w:rPr>
        <w:t xml:space="preserve">duas vias </w:t>
      </w:r>
      <w:r w:rsidR="005B16CD" w:rsidRPr="006D600A">
        <w:rPr>
          <w:color w:val="FF0000"/>
          <w:lang w:val="pt-PT"/>
        </w:rPr>
        <w:t xml:space="preserve">é </w:t>
      </w:r>
      <w:r w:rsidR="006A2739" w:rsidRPr="006D600A">
        <w:rPr>
          <w:color w:val="FF0000"/>
          <w:lang w:val="pt-PT"/>
        </w:rPr>
        <w:t xml:space="preserve">muito </w:t>
      </w:r>
      <w:r w:rsidR="005B16CD" w:rsidRPr="006D600A">
        <w:rPr>
          <w:color w:val="FF0000"/>
          <w:lang w:val="pt-PT"/>
        </w:rPr>
        <w:t xml:space="preserve">limitado </w:t>
      </w:r>
      <w:r w:rsidR="006A2739" w:rsidRPr="006D600A">
        <w:rPr>
          <w:color w:val="FF0000"/>
          <w:lang w:val="pt-PT"/>
        </w:rPr>
        <w:t>par</w:t>
      </w:r>
      <w:r w:rsidRPr="006D600A">
        <w:rPr>
          <w:color w:val="FF0000"/>
          <w:lang w:val="pt-PT"/>
        </w:rPr>
        <w:t xml:space="preserve">a alterar o </w:t>
      </w:r>
      <w:r w:rsidR="005B16CD" w:rsidRPr="006D600A">
        <w:rPr>
          <w:color w:val="FF0000"/>
          <w:lang w:val="pt-PT"/>
        </w:rPr>
        <w:t>TA</w:t>
      </w:r>
      <w:r w:rsidRPr="006D600A">
        <w:rPr>
          <w:color w:val="FF0000"/>
          <w:lang w:val="pt-PT"/>
        </w:rPr>
        <w:t xml:space="preserve"> depois de alguns minutos. Uma mentira foi introduzida. Esta mentira </w:t>
      </w:r>
      <w:r w:rsidR="005B16CD" w:rsidRPr="006D600A">
        <w:rPr>
          <w:color w:val="FF0000"/>
          <w:lang w:val="pt-PT"/>
        </w:rPr>
        <w:t>cola</w:t>
      </w:r>
      <w:r w:rsidRPr="006D600A">
        <w:rPr>
          <w:color w:val="FF0000"/>
          <w:lang w:val="pt-PT"/>
        </w:rPr>
        <w:t xml:space="preserve"> o </w:t>
      </w:r>
      <w:r w:rsidR="005B16CD" w:rsidRPr="006D600A">
        <w:rPr>
          <w:color w:val="FF0000"/>
          <w:lang w:val="pt-PT"/>
        </w:rPr>
        <w:t>TA</w:t>
      </w:r>
      <w:r w:rsidRPr="006D600A">
        <w:rPr>
          <w:color w:val="FF0000"/>
          <w:lang w:val="pt-PT"/>
        </w:rPr>
        <w:t xml:space="preserve">. Agora </w:t>
      </w:r>
      <w:r w:rsidR="005B16CD" w:rsidRPr="006D600A">
        <w:rPr>
          <w:color w:val="FF0000"/>
          <w:lang w:val="pt-PT"/>
        </w:rPr>
        <w:t>mud</w:t>
      </w:r>
      <w:r w:rsidRPr="006D600A">
        <w:rPr>
          <w:color w:val="FF0000"/>
          <w:lang w:val="pt-PT"/>
        </w:rPr>
        <w:t xml:space="preserve">e </w:t>
      </w:r>
      <w:r w:rsidR="005B16CD" w:rsidRPr="006D600A">
        <w:rPr>
          <w:color w:val="FF0000"/>
          <w:lang w:val="pt-PT"/>
        </w:rPr>
        <w:t xml:space="preserve">para </w:t>
      </w:r>
      <w:r w:rsidRPr="006D600A">
        <w:rPr>
          <w:color w:val="FF0000"/>
          <w:lang w:val="pt-PT"/>
        </w:rPr>
        <w:t xml:space="preserve">“o que </w:t>
      </w:r>
      <w:r w:rsidR="005B16CD" w:rsidRPr="006D600A">
        <w:rPr>
          <w:color w:val="FF0000"/>
          <w:lang w:val="pt-PT"/>
        </w:rPr>
        <w:t>é que me</w:t>
      </w:r>
      <w:r w:rsidRPr="006D600A">
        <w:rPr>
          <w:color w:val="FF0000"/>
          <w:lang w:val="pt-PT"/>
        </w:rPr>
        <w:t xml:space="preserve"> f</w:t>
      </w:r>
      <w:r w:rsidR="005B16CD" w:rsidRPr="006D600A">
        <w:rPr>
          <w:color w:val="FF0000"/>
          <w:lang w:val="pt-PT"/>
        </w:rPr>
        <w:t>izeste</w:t>
      </w:r>
      <w:r w:rsidRPr="006D600A">
        <w:rPr>
          <w:color w:val="FF0000"/>
          <w:lang w:val="pt-PT"/>
        </w:rPr>
        <w:t>?” “O que</w:t>
      </w:r>
      <w:r w:rsidR="005B16CD" w:rsidRPr="006D600A">
        <w:rPr>
          <w:color w:val="FF0000"/>
          <w:lang w:val="pt-PT"/>
        </w:rPr>
        <w:t xml:space="preserve"> é que </w:t>
      </w:r>
      <w:r w:rsidR="006D600A">
        <w:rPr>
          <w:color w:val="FF0000"/>
          <w:lang w:val="pt-PT"/>
        </w:rPr>
        <w:t>ocultaste</w:t>
      </w:r>
      <w:r w:rsidRPr="006D600A">
        <w:rPr>
          <w:color w:val="FF0000"/>
          <w:lang w:val="pt-PT"/>
        </w:rPr>
        <w:t xml:space="preserve"> de mim?” </w:t>
      </w:r>
      <w:r w:rsidR="006A2739" w:rsidRPr="006D600A">
        <w:rPr>
          <w:color w:val="FF0000"/>
          <w:lang w:val="pt-PT"/>
        </w:rPr>
        <w:t>e</w:t>
      </w:r>
      <w:r w:rsidRPr="006D600A">
        <w:rPr>
          <w:color w:val="FF0000"/>
          <w:lang w:val="pt-PT"/>
        </w:rPr>
        <w:t xml:space="preserve"> observ</w:t>
      </w:r>
      <w:r w:rsidR="005B16CD" w:rsidRPr="006D600A">
        <w:rPr>
          <w:color w:val="FF0000"/>
          <w:lang w:val="pt-PT"/>
        </w:rPr>
        <w:t>e</w:t>
      </w:r>
      <w:r w:rsidRPr="006D600A">
        <w:rPr>
          <w:color w:val="FF0000"/>
          <w:lang w:val="pt-PT"/>
        </w:rPr>
        <w:t xml:space="preserve"> o </w:t>
      </w:r>
      <w:r w:rsidR="005B16CD" w:rsidRPr="006D600A">
        <w:rPr>
          <w:color w:val="FF0000"/>
          <w:lang w:val="pt-PT"/>
        </w:rPr>
        <w:t>TA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>a libertar-se</w:t>
      </w:r>
      <w:r w:rsidRPr="006D600A">
        <w:rPr>
          <w:color w:val="FF0000"/>
          <w:lang w:val="pt-PT"/>
        </w:rPr>
        <w:t xml:space="preserve"> e finalmente i</w:t>
      </w:r>
      <w:r w:rsidR="005B16CD" w:rsidRPr="006D600A">
        <w:rPr>
          <w:color w:val="FF0000"/>
          <w:lang w:val="pt-PT"/>
        </w:rPr>
        <w:t>r</w:t>
      </w:r>
      <w:r w:rsidRPr="006D600A">
        <w:rPr>
          <w:color w:val="FF0000"/>
          <w:lang w:val="pt-PT"/>
        </w:rPr>
        <w:t xml:space="preserve"> para </w:t>
      </w:r>
      <w:r w:rsidR="006A2739" w:rsidRPr="006D600A">
        <w:rPr>
          <w:color w:val="FF0000"/>
          <w:lang w:val="pt-PT"/>
        </w:rPr>
        <w:t xml:space="preserve">a </w:t>
      </w:r>
      <w:r w:rsidRPr="006D600A">
        <w:rPr>
          <w:color w:val="FF0000"/>
          <w:lang w:val="pt-PT"/>
        </w:rPr>
        <w:t>leitura de Cl</w:t>
      </w:r>
      <w:r w:rsidR="0069758B">
        <w:rPr>
          <w:color w:val="FF0000"/>
          <w:lang w:val="pt-PT"/>
        </w:rPr>
        <w:t>ear</w:t>
      </w:r>
      <w:r w:rsidRPr="006D600A">
        <w:rPr>
          <w:color w:val="FF0000"/>
          <w:lang w:val="pt-PT"/>
        </w:rPr>
        <w:t xml:space="preserve">. Por outras palavras, a situação </w:t>
      </w:r>
      <w:r w:rsidR="006A2739" w:rsidRPr="006D600A">
        <w:rPr>
          <w:color w:val="FF0000"/>
          <w:lang w:val="pt-PT"/>
        </w:rPr>
        <w:t xml:space="preserve">só se </w:t>
      </w:r>
      <w:r w:rsidRPr="006D600A">
        <w:rPr>
          <w:color w:val="FF0000"/>
          <w:lang w:val="pt-PT"/>
        </w:rPr>
        <w:t xml:space="preserve">libertou completamente quando nós assumimos </w:t>
      </w:r>
      <w:r w:rsidR="005B16CD" w:rsidRPr="006D600A">
        <w:rPr>
          <w:color w:val="FF0000"/>
          <w:lang w:val="pt-PT"/>
        </w:rPr>
        <w:t>que só o que o</w:t>
      </w:r>
      <w:r w:rsidRPr="006D600A">
        <w:rPr>
          <w:color w:val="FF0000"/>
          <w:lang w:val="pt-PT"/>
        </w:rPr>
        <w:t xml:space="preserve"> </w:t>
      </w:r>
      <w:r w:rsidR="003F7432" w:rsidRPr="006D600A">
        <w:rPr>
          <w:color w:val="FF0000"/>
          <w:lang w:val="pt-PT"/>
        </w:rPr>
        <w:t>Pc</w:t>
      </w:r>
      <w:r w:rsidR="005B16CD" w:rsidRPr="006D600A">
        <w:rPr>
          <w:color w:val="FF0000"/>
          <w:lang w:val="pt-PT"/>
        </w:rPr>
        <w:t xml:space="preserve"> tinha</w:t>
      </w:r>
      <w:r w:rsidRPr="006D600A">
        <w:rPr>
          <w:color w:val="FF0000"/>
          <w:lang w:val="pt-PT"/>
        </w:rPr>
        <w:t xml:space="preserve"> feito ti</w:t>
      </w:r>
      <w:r w:rsidR="005B16CD" w:rsidRPr="006D600A">
        <w:rPr>
          <w:color w:val="FF0000"/>
          <w:lang w:val="pt-PT"/>
        </w:rPr>
        <w:t>nha</w:t>
      </w:r>
      <w:r w:rsidRPr="006D600A">
        <w:rPr>
          <w:color w:val="FF0000"/>
          <w:lang w:val="pt-PT"/>
        </w:rPr>
        <w:t xml:space="preserve"> algum valor aberrativo.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Isto</w:t>
      </w:r>
      <w:r w:rsidR="006A2739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e outro material vital aprend</w:t>
      </w:r>
      <w:r w:rsidR="005B16CD" w:rsidRPr="006D600A">
        <w:rPr>
          <w:color w:val="FF0000"/>
          <w:lang w:val="pt-PT"/>
        </w:rPr>
        <w:t>ido</w:t>
      </w:r>
      <w:r w:rsidRPr="006D600A">
        <w:rPr>
          <w:color w:val="FF0000"/>
          <w:lang w:val="pt-PT"/>
        </w:rPr>
        <w:t xml:space="preserve"> entre</w:t>
      </w:r>
      <w:r w:rsidR="005B16CD" w:rsidRPr="006D600A">
        <w:rPr>
          <w:color w:val="FF0000"/>
          <w:lang w:val="pt-PT"/>
        </w:rPr>
        <w:t xml:space="preserve"> o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 xml:space="preserve">Outono de </w:t>
      </w:r>
      <w:r w:rsidRPr="006D600A">
        <w:rPr>
          <w:color w:val="FF0000"/>
          <w:lang w:val="pt-PT"/>
        </w:rPr>
        <w:t>1957 e agora</w:t>
      </w:r>
      <w:r w:rsidR="006A2739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>foi</w:t>
      </w:r>
      <w:r w:rsidRPr="006D600A">
        <w:rPr>
          <w:color w:val="FF0000"/>
          <w:lang w:val="pt-PT"/>
        </w:rPr>
        <w:t xml:space="preserve"> a tecnologia necessári</w:t>
      </w:r>
      <w:r w:rsidR="005B16CD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 xml:space="preserve">uma </w:t>
      </w:r>
      <w:r w:rsidRPr="006D600A">
        <w:rPr>
          <w:color w:val="FF0000"/>
          <w:lang w:val="pt-PT"/>
        </w:rPr>
        <w:t xml:space="preserve">clarificação </w:t>
      </w:r>
      <w:r w:rsidR="005B16CD" w:rsidRPr="006D600A">
        <w:rPr>
          <w:color w:val="FF0000"/>
          <w:lang w:val="pt-PT"/>
        </w:rPr>
        <w:t>total</w:t>
      </w:r>
      <w:r w:rsidRPr="006D600A">
        <w:rPr>
          <w:color w:val="FF0000"/>
          <w:lang w:val="pt-PT"/>
        </w:rPr>
        <w:t xml:space="preserve"> </w:t>
      </w:r>
      <w:r w:rsidR="006A2739" w:rsidRPr="006D600A">
        <w:rPr>
          <w:color w:val="FF0000"/>
          <w:lang w:val="pt-PT"/>
        </w:rPr>
        <w:t>de</w:t>
      </w:r>
      <w:r w:rsidRPr="006D600A">
        <w:rPr>
          <w:color w:val="FF0000"/>
          <w:lang w:val="pt-PT"/>
        </w:rPr>
        <w:t xml:space="preserve"> toda a gente</w:t>
      </w:r>
      <w:r w:rsidR="005B16CD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</w:t>
      </w:r>
      <w:r w:rsidR="006D600A" w:rsidRPr="006D600A">
        <w:rPr>
          <w:color w:val="FF0000"/>
          <w:lang w:val="pt-PT"/>
        </w:rPr>
        <w:t>exceto</w:t>
      </w:r>
      <w:r w:rsidRPr="006D600A">
        <w:rPr>
          <w:color w:val="FF0000"/>
          <w:lang w:val="pt-PT"/>
        </w:rPr>
        <w:t xml:space="preserve"> </w:t>
      </w:r>
      <w:r w:rsidR="005B16CD" w:rsidRPr="006D600A">
        <w:rPr>
          <w:color w:val="FF0000"/>
          <w:lang w:val="pt-PT"/>
        </w:rPr>
        <w:t>n</w:t>
      </w:r>
      <w:r w:rsidRPr="006D600A">
        <w:rPr>
          <w:color w:val="FF0000"/>
          <w:lang w:val="pt-PT"/>
        </w:rPr>
        <w:t xml:space="preserve">o </w:t>
      </w:r>
      <w:r w:rsidR="00380328">
        <w:rPr>
          <w:color w:val="FF0000"/>
          <w:lang w:val="pt-PT"/>
        </w:rPr>
        <w:t xml:space="preserve">totalmente </w:t>
      </w:r>
      <w:r w:rsidRPr="006D600A">
        <w:rPr>
          <w:color w:val="FF0000"/>
          <w:lang w:val="pt-PT"/>
        </w:rPr>
        <w:t>psicótico e pessoas inconsciente</w:t>
      </w:r>
      <w:r w:rsidR="00DF6801" w:rsidRPr="006D600A">
        <w:rPr>
          <w:color w:val="FF0000"/>
          <w:lang w:val="pt-PT"/>
        </w:rPr>
        <w:t>s</w:t>
      </w:r>
      <w:r w:rsidRPr="006D600A">
        <w:rPr>
          <w:color w:val="FF0000"/>
          <w:lang w:val="pt-PT"/>
        </w:rPr>
        <w:t xml:space="preserve"> (</w:t>
      </w:r>
      <w:r w:rsidR="00DF6801" w:rsidRPr="006D600A">
        <w:rPr>
          <w:color w:val="FF0000"/>
          <w:lang w:val="pt-PT"/>
        </w:rPr>
        <w:t>para quem</w:t>
      </w:r>
      <w:r w:rsidRPr="006D600A">
        <w:rPr>
          <w:color w:val="FF0000"/>
          <w:lang w:val="pt-PT"/>
        </w:rPr>
        <w:t xml:space="preserve"> temos o CCHs).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Tudo </w:t>
      </w:r>
      <w:r w:rsidR="00380328">
        <w:rPr>
          <w:color w:val="FF0000"/>
          <w:lang w:val="pt-PT"/>
        </w:rPr>
        <w:t xml:space="preserve">o que se aprendeu </w:t>
      </w:r>
      <w:r w:rsidRPr="006D600A">
        <w:rPr>
          <w:color w:val="FF0000"/>
          <w:lang w:val="pt-PT"/>
        </w:rPr>
        <w:t>sobre O/W</w:t>
      </w:r>
      <w:r w:rsidR="00DF6801" w:rsidRPr="006D600A">
        <w:rPr>
          <w:color w:val="FF0000"/>
          <w:lang w:val="pt-PT"/>
        </w:rPr>
        <w:t>s</w:t>
      </w:r>
      <w:r w:rsidR="006A2739" w:rsidRPr="006D600A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ainda é necessário </w:t>
      </w:r>
      <w:r w:rsidR="00DF6801" w:rsidRPr="006D600A">
        <w:rPr>
          <w:color w:val="FF0000"/>
          <w:lang w:val="pt-PT"/>
        </w:rPr>
        <w:t>à</w:t>
      </w:r>
      <w:r w:rsidRPr="006D600A">
        <w:rPr>
          <w:color w:val="FF0000"/>
          <w:lang w:val="pt-PT"/>
        </w:rPr>
        <w:t xml:space="preserve"> clarifica</w:t>
      </w:r>
      <w:r w:rsidR="00DF6801" w:rsidRPr="006D600A">
        <w:rPr>
          <w:color w:val="FF0000"/>
          <w:lang w:val="pt-PT"/>
        </w:rPr>
        <w:t>çã</w:t>
      </w:r>
      <w:r w:rsidRPr="006D600A">
        <w:rPr>
          <w:color w:val="FF0000"/>
          <w:lang w:val="pt-PT"/>
        </w:rPr>
        <w:t xml:space="preserve">o. </w:t>
      </w:r>
      <w:r w:rsidRPr="006D600A">
        <w:rPr>
          <w:i/>
          <w:color w:val="FF0000"/>
          <w:lang w:val="pt-PT"/>
        </w:rPr>
        <w:t xml:space="preserve">Mas </w:t>
      </w:r>
      <w:r w:rsidRPr="006D600A">
        <w:rPr>
          <w:color w:val="FF0000"/>
          <w:lang w:val="pt-PT"/>
        </w:rPr>
        <w:t xml:space="preserve">tudo o que </w:t>
      </w:r>
      <w:r w:rsidR="00DF6801" w:rsidRPr="006D600A">
        <w:rPr>
          <w:color w:val="FF0000"/>
          <w:lang w:val="pt-PT"/>
        </w:rPr>
        <w:t xml:space="preserve">se </w:t>
      </w:r>
      <w:r w:rsidRPr="006D600A">
        <w:rPr>
          <w:color w:val="FF0000"/>
          <w:lang w:val="pt-PT"/>
        </w:rPr>
        <w:t>aplic</w:t>
      </w:r>
      <w:r w:rsidR="00CE096D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</w:t>
      </w:r>
      <w:r w:rsidR="00380328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O/W </w:t>
      </w:r>
      <w:r w:rsidR="00CE096D" w:rsidRPr="006D600A">
        <w:rPr>
          <w:i/>
          <w:color w:val="FF0000"/>
          <w:lang w:val="pt-PT"/>
        </w:rPr>
        <w:t xml:space="preserve">também se </w:t>
      </w:r>
      <w:r w:rsidRPr="006D600A">
        <w:rPr>
          <w:i/>
          <w:color w:val="FF0000"/>
          <w:lang w:val="pt-PT"/>
        </w:rPr>
        <w:t xml:space="preserve">aplica a </w:t>
      </w:r>
      <w:r w:rsidR="0069758B">
        <w:rPr>
          <w:i/>
          <w:color w:val="FF0000"/>
          <w:lang w:val="pt-PT"/>
        </w:rPr>
        <w:t>per</w:t>
      </w:r>
      <w:r w:rsidR="00CE096D" w:rsidRPr="006D600A">
        <w:rPr>
          <w:i/>
          <w:color w:val="FF0000"/>
          <w:lang w:val="pt-PT"/>
        </w:rPr>
        <w:t xml:space="preserve">correr </w:t>
      </w:r>
      <w:r w:rsidRPr="006D600A">
        <w:rPr>
          <w:i/>
          <w:color w:val="FF0000"/>
          <w:lang w:val="pt-PT"/>
        </w:rPr>
        <w:t>ajuda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i/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É maravilhoso que um</w:t>
      </w:r>
      <w:r w:rsidR="00CE096D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</w:t>
      </w:r>
      <w:r w:rsidR="00CE096D" w:rsidRPr="006D600A">
        <w:rPr>
          <w:color w:val="FF0000"/>
          <w:lang w:val="pt-PT"/>
        </w:rPr>
        <w:t>chaveta</w:t>
      </w:r>
      <w:r w:rsidRPr="006D600A">
        <w:rPr>
          <w:color w:val="FF0000"/>
          <w:lang w:val="pt-PT"/>
        </w:rPr>
        <w:t xml:space="preserve"> de cinco-</w:t>
      </w:r>
      <w:r w:rsidR="00CE096D" w:rsidRPr="006D600A">
        <w:rPr>
          <w:color w:val="FF0000"/>
          <w:lang w:val="pt-PT"/>
        </w:rPr>
        <w:t>vias</w:t>
      </w:r>
      <w:r w:rsidRPr="006D600A">
        <w:rPr>
          <w:color w:val="FF0000"/>
          <w:lang w:val="pt-PT"/>
        </w:rPr>
        <w:t xml:space="preserve"> em ajuda </w:t>
      </w:r>
      <w:r w:rsidR="00CE096D" w:rsidRPr="006D600A">
        <w:rPr>
          <w:color w:val="FF0000"/>
          <w:lang w:val="pt-PT"/>
        </w:rPr>
        <w:t xml:space="preserve">tenha </w:t>
      </w:r>
      <w:r w:rsidRPr="006D600A">
        <w:rPr>
          <w:color w:val="FF0000"/>
          <w:lang w:val="pt-PT"/>
        </w:rPr>
        <w:t>clarific</w:t>
      </w:r>
      <w:r w:rsidR="00CE096D" w:rsidRPr="006D600A">
        <w:rPr>
          <w:color w:val="FF0000"/>
          <w:lang w:val="pt-PT"/>
        </w:rPr>
        <w:t>ado</w:t>
      </w:r>
      <w:r w:rsidRPr="006D600A">
        <w:rPr>
          <w:color w:val="FF0000"/>
          <w:lang w:val="pt-PT"/>
        </w:rPr>
        <w:t xml:space="preserve"> pessoas. Clarificou</w:t>
      </w:r>
      <w:r w:rsidR="00CE096D" w:rsidRPr="006D600A">
        <w:rPr>
          <w:color w:val="FF0000"/>
          <w:lang w:val="pt-PT"/>
        </w:rPr>
        <w:t xml:space="preserve"> de facto</w:t>
      </w:r>
      <w:r w:rsidRPr="006D600A">
        <w:rPr>
          <w:color w:val="FF0000"/>
          <w:lang w:val="pt-PT"/>
        </w:rPr>
        <w:t xml:space="preserve"> algu</w:t>
      </w:r>
      <w:r w:rsidR="00CE096D" w:rsidRPr="006D600A">
        <w:rPr>
          <w:color w:val="FF0000"/>
          <w:lang w:val="pt-PT"/>
        </w:rPr>
        <w:t>ma</w:t>
      </w:r>
      <w:r w:rsidRPr="006D600A">
        <w:rPr>
          <w:color w:val="FF0000"/>
          <w:lang w:val="pt-PT"/>
        </w:rPr>
        <w:t>s. Mas onde falhou</w:t>
      </w:r>
      <w:r w:rsidR="00380328">
        <w:rPr>
          <w:color w:val="FF0000"/>
          <w:lang w:val="pt-PT"/>
        </w:rPr>
        <w:t>,</w:t>
      </w:r>
      <w:r w:rsidRPr="006D600A">
        <w:rPr>
          <w:color w:val="FF0000"/>
          <w:lang w:val="pt-PT"/>
        </w:rPr>
        <w:t xml:space="preserve"> </w:t>
      </w:r>
      <w:r w:rsidR="00380328">
        <w:rPr>
          <w:color w:val="FF0000"/>
          <w:lang w:val="pt-PT"/>
        </w:rPr>
        <w:t>oi por</w:t>
      </w:r>
      <w:r w:rsidR="00CE096D" w:rsidRPr="006D600A">
        <w:rPr>
          <w:color w:val="FF0000"/>
          <w:lang w:val="pt-PT"/>
        </w:rPr>
        <w:t xml:space="preserve">que colidiu com a regra </w:t>
      </w:r>
      <w:r w:rsidR="00235CDE" w:rsidRPr="006D600A">
        <w:rPr>
          <w:color w:val="FF0000"/>
          <w:lang w:val="pt-PT"/>
        </w:rPr>
        <w:t xml:space="preserve">segundo a qual </w:t>
      </w:r>
      <w:r w:rsidR="00CE096D" w:rsidRPr="006D600A">
        <w:rPr>
          <w:color w:val="FF0000"/>
          <w:lang w:val="pt-PT"/>
        </w:rPr>
        <w:t>só</w:t>
      </w:r>
      <w:r w:rsidRPr="006D600A">
        <w:rPr>
          <w:color w:val="FF0000"/>
          <w:lang w:val="pt-PT"/>
        </w:rPr>
        <w:t xml:space="preserve"> o que o </w:t>
      </w:r>
      <w:r w:rsidR="003F7432" w:rsidRPr="006D600A">
        <w:rPr>
          <w:color w:val="FF0000"/>
          <w:lang w:val="pt-PT"/>
        </w:rPr>
        <w:t>Pc</w:t>
      </w:r>
      <w:r w:rsidRPr="006D600A">
        <w:rPr>
          <w:color w:val="FF0000"/>
          <w:lang w:val="pt-PT"/>
        </w:rPr>
        <w:t xml:space="preserve"> faz </w:t>
      </w:r>
      <w:r w:rsidR="00CE096D" w:rsidRPr="006D600A">
        <w:rPr>
          <w:color w:val="FF0000"/>
          <w:lang w:val="pt-PT"/>
        </w:rPr>
        <w:t xml:space="preserve">é </w:t>
      </w:r>
      <w:r w:rsidRPr="006D600A">
        <w:rPr>
          <w:color w:val="FF0000"/>
          <w:lang w:val="pt-PT"/>
        </w:rPr>
        <w:t xml:space="preserve">que é aberrativo, </w:t>
      </w:r>
      <w:r w:rsidR="00CE096D" w:rsidRPr="006D600A">
        <w:rPr>
          <w:color w:val="FF0000"/>
          <w:lang w:val="pt-PT"/>
        </w:rPr>
        <w:t xml:space="preserve">e </w:t>
      </w:r>
      <w:r w:rsidRPr="006D600A">
        <w:rPr>
          <w:color w:val="FF0000"/>
          <w:lang w:val="pt-PT"/>
        </w:rPr>
        <w:t xml:space="preserve">o que </w:t>
      </w:r>
      <w:r w:rsidR="00CE096D" w:rsidRPr="006D600A">
        <w:rPr>
          <w:color w:val="FF0000"/>
          <w:lang w:val="pt-PT"/>
        </w:rPr>
        <w:t xml:space="preserve">lhe </w:t>
      </w:r>
      <w:r w:rsidRPr="006D600A">
        <w:rPr>
          <w:color w:val="FF0000"/>
          <w:lang w:val="pt-PT"/>
        </w:rPr>
        <w:t xml:space="preserve">é feito a ele não é. Por isso, </w:t>
      </w:r>
      <w:r w:rsidR="00CE096D" w:rsidRPr="006D600A">
        <w:rPr>
          <w:color w:val="FF0000"/>
          <w:lang w:val="pt-PT"/>
        </w:rPr>
        <w:t xml:space="preserve">a </w:t>
      </w:r>
      <w:r w:rsidR="00CE096D" w:rsidRPr="006D600A">
        <w:rPr>
          <w:i/>
          <w:color w:val="FF0000"/>
          <w:lang w:val="pt-PT"/>
        </w:rPr>
        <w:t>ajuda</w:t>
      </w:r>
      <w:r w:rsidR="00CE096D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 xml:space="preserve">que o </w:t>
      </w:r>
      <w:r w:rsidR="003F7432" w:rsidRPr="006D600A">
        <w:rPr>
          <w:color w:val="FF0000"/>
          <w:lang w:val="pt-PT"/>
        </w:rPr>
        <w:t>Pc</w:t>
      </w:r>
      <w:r w:rsidRPr="006D600A">
        <w:rPr>
          <w:color w:val="FF0000"/>
          <w:lang w:val="pt-PT"/>
        </w:rPr>
        <w:t xml:space="preserve"> deu e </w:t>
      </w:r>
      <w:r w:rsidR="00CE096D" w:rsidRPr="006D600A">
        <w:rPr>
          <w:color w:val="FF0000"/>
          <w:lang w:val="pt-PT"/>
        </w:rPr>
        <w:t xml:space="preserve">a </w:t>
      </w:r>
      <w:r w:rsidR="00CE096D" w:rsidRPr="006D600A">
        <w:rPr>
          <w:i/>
          <w:color w:val="FF0000"/>
          <w:lang w:val="pt-PT"/>
        </w:rPr>
        <w:t>ajuda</w:t>
      </w:r>
      <w:r w:rsidRPr="006D600A">
        <w:rPr>
          <w:color w:val="FF0000"/>
          <w:lang w:val="pt-PT"/>
        </w:rPr>
        <w:t xml:space="preserve"> que ele negou ou </w:t>
      </w:r>
      <w:r w:rsidR="00CE096D" w:rsidRPr="006D600A">
        <w:rPr>
          <w:color w:val="FF0000"/>
          <w:lang w:val="pt-PT"/>
        </w:rPr>
        <w:t>deixou de</w:t>
      </w:r>
      <w:r w:rsidRPr="006D600A">
        <w:rPr>
          <w:color w:val="FF0000"/>
          <w:lang w:val="pt-PT"/>
        </w:rPr>
        <w:t xml:space="preserve"> da</w:t>
      </w:r>
      <w:r w:rsidR="00CE096D" w:rsidRPr="006D600A">
        <w:rPr>
          <w:color w:val="FF0000"/>
          <w:lang w:val="pt-PT"/>
        </w:rPr>
        <w:t>r</w:t>
      </w:r>
      <w:r w:rsidRPr="006D600A">
        <w:rPr>
          <w:color w:val="FF0000"/>
          <w:lang w:val="pt-PT"/>
        </w:rPr>
        <w:t xml:space="preserve"> </w:t>
      </w:r>
      <w:r w:rsidR="00CE096D" w:rsidRPr="006D600A">
        <w:rPr>
          <w:color w:val="FF0000"/>
          <w:lang w:val="pt-PT"/>
        </w:rPr>
        <w:t>são</w:t>
      </w:r>
      <w:r w:rsidRPr="006D600A">
        <w:rPr>
          <w:color w:val="FF0000"/>
          <w:lang w:val="pt-PT"/>
        </w:rPr>
        <w:t xml:space="preserve"> aberrativ</w:t>
      </w:r>
      <w:r w:rsidR="00CE096D" w:rsidRPr="006D600A">
        <w:rPr>
          <w:color w:val="FF0000"/>
          <w:lang w:val="pt-PT"/>
        </w:rPr>
        <w:t>as</w:t>
      </w:r>
      <w:r w:rsidRPr="006D600A">
        <w:rPr>
          <w:color w:val="FF0000"/>
          <w:lang w:val="pt-PT"/>
        </w:rPr>
        <w:t xml:space="preserve">. </w:t>
      </w:r>
      <w:r w:rsidR="00CE096D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 ajuda </w:t>
      </w:r>
      <w:r w:rsidR="00CE096D" w:rsidRPr="006D600A">
        <w:rPr>
          <w:color w:val="FF0000"/>
          <w:lang w:val="pt-PT"/>
        </w:rPr>
        <w:t xml:space="preserve">que </w:t>
      </w:r>
      <w:r w:rsidRPr="006D600A">
        <w:rPr>
          <w:color w:val="FF0000"/>
          <w:lang w:val="pt-PT"/>
        </w:rPr>
        <w:t xml:space="preserve">o </w:t>
      </w:r>
      <w:r w:rsidR="003F7432" w:rsidRPr="006D600A">
        <w:rPr>
          <w:color w:val="FF0000"/>
          <w:lang w:val="pt-PT"/>
        </w:rPr>
        <w:t>Pc</w:t>
      </w:r>
      <w:r w:rsidRPr="006D600A">
        <w:rPr>
          <w:color w:val="FF0000"/>
          <w:lang w:val="pt-PT"/>
        </w:rPr>
        <w:t xml:space="preserve"> receb</w:t>
      </w:r>
      <w:r w:rsidR="00CE096D" w:rsidRPr="006D600A">
        <w:rPr>
          <w:color w:val="FF0000"/>
          <w:lang w:val="pt-PT"/>
        </w:rPr>
        <w:t>eu</w:t>
      </w:r>
      <w:r w:rsidRPr="006D600A">
        <w:rPr>
          <w:color w:val="FF0000"/>
          <w:lang w:val="pt-PT"/>
        </w:rPr>
        <w:t xml:space="preserve"> </w:t>
      </w:r>
      <w:r w:rsidR="00CE096D" w:rsidRPr="006D600A">
        <w:rPr>
          <w:color w:val="FF0000"/>
          <w:lang w:val="pt-PT"/>
        </w:rPr>
        <w:t>no</w:t>
      </w:r>
      <w:r w:rsidRPr="006D600A">
        <w:rPr>
          <w:color w:val="FF0000"/>
          <w:lang w:val="pt-PT"/>
        </w:rPr>
        <w:t xml:space="preserve"> longo prazo não é</w:t>
      </w:r>
      <w:r w:rsidR="008856CB" w:rsidRPr="006D600A">
        <w:rPr>
          <w:color w:val="FF0000"/>
          <w:lang w:val="pt-PT"/>
        </w:rPr>
        <w:t>!</w:t>
      </w:r>
      <w:r w:rsidRPr="006D600A">
        <w:rPr>
          <w:color w:val="FF0000"/>
          <w:lang w:val="pt-PT"/>
        </w:rPr>
        <w:t xml:space="preserve"> (não importa com</w:t>
      </w:r>
      <w:r w:rsidR="008856CB" w:rsidRPr="006D600A">
        <w:rPr>
          <w:color w:val="FF0000"/>
          <w:lang w:val="pt-PT"/>
        </w:rPr>
        <w:t xml:space="preserve">o os psicólogos </w:t>
      </w:r>
      <w:r w:rsidR="00380328">
        <w:rPr>
          <w:color w:val="FF0000"/>
          <w:lang w:val="pt-PT"/>
        </w:rPr>
        <w:t xml:space="preserve">o </w:t>
      </w:r>
      <w:r w:rsidR="008856CB" w:rsidRPr="006D600A">
        <w:rPr>
          <w:color w:val="FF0000"/>
          <w:lang w:val="pt-PT"/>
        </w:rPr>
        <w:t>“</w:t>
      </w:r>
      <w:r w:rsidR="00380328">
        <w:rPr>
          <w:color w:val="FF0000"/>
          <w:lang w:val="pt-PT"/>
        </w:rPr>
        <w:t>forjaram</w:t>
      </w:r>
      <w:r w:rsidR="008856CB" w:rsidRPr="006D600A">
        <w:rPr>
          <w:color w:val="FF0000"/>
          <w:lang w:val="pt-PT"/>
        </w:rPr>
        <w:t>”</w:t>
      </w:r>
      <w:r w:rsidR="00EA3A66" w:rsidRPr="006D600A">
        <w:rPr>
          <w:color w:val="FF0000"/>
          <w:lang w:val="pt-PT"/>
        </w:rPr>
        <w:t>).</w:t>
      </w:r>
    </w:p>
    <w:p w:rsidR="00235CDE" w:rsidRPr="006D600A" w:rsidRDefault="00235CDE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EA3A66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Haver</w:t>
      </w:r>
      <w:r w:rsidR="00152037">
        <w:rPr>
          <w:color w:val="FF0000"/>
          <w:lang w:val="pt-PT"/>
        </w:rPr>
        <w:t>á</w:t>
      </w:r>
      <w:r w:rsidRPr="006D600A">
        <w:rPr>
          <w:color w:val="FF0000"/>
          <w:lang w:val="pt-PT"/>
        </w:rPr>
        <w:t xml:space="preserve"> p</w:t>
      </w:r>
      <w:r w:rsidR="005270F5" w:rsidRPr="006D600A">
        <w:rPr>
          <w:color w:val="FF0000"/>
          <w:lang w:val="pt-PT"/>
        </w:rPr>
        <w:t xml:space="preserve">rovavelmente </w:t>
      </w:r>
      <w:r w:rsidRPr="006D600A">
        <w:rPr>
          <w:color w:val="FF0000"/>
          <w:lang w:val="pt-PT"/>
        </w:rPr>
        <w:t xml:space="preserve">milhares de maneiras de </w:t>
      </w:r>
      <w:r w:rsidR="0069758B">
        <w:rPr>
          <w:color w:val="FF0000"/>
          <w:lang w:val="pt-PT"/>
        </w:rPr>
        <w:t>per</w:t>
      </w:r>
      <w:r w:rsidRPr="006D600A">
        <w:rPr>
          <w:color w:val="FF0000"/>
          <w:lang w:val="pt-PT"/>
        </w:rPr>
        <w:t xml:space="preserve">correr </w:t>
      </w:r>
      <w:r w:rsidRPr="006D600A">
        <w:rPr>
          <w:i/>
          <w:color w:val="FF0000"/>
          <w:lang w:val="pt-PT"/>
        </w:rPr>
        <w:t>ajuda</w:t>
      </w:r>
      <w:r w:rsidR="005270F5" w:rsidRPr="006D600A">
        <w:rPr>
          <w:color w:val="FF0000"/>
          <w:lang w:val="pt-PT"/>
        </w:rPr>
        <w:t xml:space="preserve">. </w:t>
      </w:r>
      <w:r w:rsidRPr="006D600A">
        <w:rPr>
          <w:color w:val="FF0000"/>
          <w:lang w:val="pt-PT"/>
        </w:rPr>
        <w:t xml:space="preserve">Você pode pensar </w:t>
      </w:r>
      <w:r w:rsidR="005270F5" w:rsidRPr="006D600A">
        <w:rPr>
          <w:color w:val="FF0000"/>
          <w:lang w:val="pt-PT"/>
        </w:rPr>
        <w:t>e</w:t>
      </w:r>
      <w:r w:rsidRPr="006D600A">
        <w:rPr>
          <w:color w:val="FF0000"/>
          <w:lang w:val="pt-PT"/>
        </w:rPr>
        <w:t>m</w:t>
      </w:r>
      <w:r w:rsidR="005270F5" w:rsidRPr="006D600A">
        <w:rPr>
          <w:color w:val="FF0000"/>
          <w:lang w:val="pt-PT"/>
        </w:rPr>
        <w:t xml:space="preserve"> dúzias</w:t>
      </w:r>
      <w:r w:rsidRPr="006D600A">
        <w:rPr>
          <w:color w:val="FF0000"/>
          <w:lang w:val="pt-PT"/>
        </w:rPr>
        <w:t xml:space="preserve"> delas</w:t>
      </w:r>
      <w:r w:rsidR="005270F5" w:rsidRPr="006D600A">
        <w:rPr>
          <w:color w:val="FF0000"/>
          <w:lang w:val="pt-PT"/>
        </w:rPr>
        <w:t>. T</w:t>
      </w:r>
      <w:r w:rsidRPr="006D600A">
        <w:rPr>
          <w:color w:val="FF0000"/>
          <w:lang w:val="pt-PT"/>
        </w:rPr>
        <w:t>odas</w:t>
      </w:r>
      <w:r w:rsidR="005270F5" w:rsidRPr="006D600A">
        <w:rPr>
          <w:color w:val="FF0000"/>
          <w:lang w:val="pt-PT"/>
        </w:rPr>
        <w:t xml:space="preserve"> el</w:t>
      </w:r>
      <w:r w:rsidRPr="006D600A">
        <w:rPr>
          <w:color w:val="FF0000"/>
          <w:lang w:val="pt-PT"/>
        </w:rPr>
        <w:t>a</w:t>
      </w:r>
      <w:r w:rsidR="005270F5" w:rsidRPr="006D600A">
        <w:rPr>
          <w:color w:val="FF0000"/>
          <w:lang w:val="pt-PT"/>
        </w:rPr>
        <w:t>s seriam eficazes em maior ou meno</w:t>
      </w:r>
      <w:r w:rsidRPr="006D600A">
        <w:rPr>
          <w:color w:val="FF0000"/>
          <w:lang w:val="pt-PT"/>
        </w:rPr>
        <w:t>r</w:t>
      </w:r>
      <w:r w:rsidR="005270F5" w:rsidRPr="006D600A">
        <w:rPr>
          <w:color w:val="FF0000"/>
          <w:lang w:val="pt-PT"/>
        </w:rPr>
        <w:t xml:space="preserve"> grau. </w:t>
      </w:r>
      <w:r w:rsidRPr="006D600A">
        <w:rPr>
          <w:color w:val="FF0000"/>
          <w:lang w:val="pt-PT"/>
        </w:rPr>
        <w:t>Basta</w:t>
      </w:r>
      <w:r w:rsidR="005270F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 xml:space="preserve">introduzir </w:t>
      </w:r>
      <w:r w:rsidR="005270F5" w:rsidRPr="006D600A">
        <w:rPr>
          <w:color w:val="FF0000"/>
          <w:lang w:val="pt-PT"/>
        </w:rPr>
        <w:t xml:space="preserve">ajuda </w:t>
      </w:r>
      <w:r w:rsidRPr="006D600A">
        <w:rPr>
          <w:color w:val="FF0000"/>
          <w:lang w:val="pt-PT"/>
        </w:rPr>
        <w:t>em</w:t>
      </w:r>
      <w:r w:rsidR="005270F5" w:rsidRPr="006D600A">
        <w:rPr>
          <w:color w:val="FF0000"/>
          <w:lang w:val="pt-PT"/>
        </w:rPr>
        <w:t xml:space="preserve"> qualquer forma de processo que nós </w:t>
      </w:r>
      <w:r w:rsidRPr="006D600A">
        <w:rPr>
          <w:color w:val="FF0000"/>
          <w:lang w:val="pt-PT"/>
        </w:rPr>
        <w:t>conhec</w:t>
      </w:r>
      <w:r w:rsidR="005270F5" w:rsidRPr="006D600A">
        <w:rPr>
          <w:color w:val="FF0000"/>
          <w:lang w:val="pt-PT"/>
        </w:rPr>
        <w:t xml:space="preserve">emos. Mas o processo geral </w:t>
      </w:r>
      <w:r w:rsidR="0069758B">
        <w:rPr>
          <w:color w:val="FF0000"/>
          <w:lang w:val="pt-PT"/>
        </w:rPr>
        <w:t xml:space="preserve">principal </w:t>
      </w:r>
      <w:r w:rsidRPr="006D600A">
        <w:rPr>
          <w:color w:val="FF0000"/>
          <w:lang w:val="pt-PT"/>
        </w:rPr>
        <w:t>de</w:t>
      </w:r>
      <w:r w:rsidR="005270F5" w:rsidRPr="006D600A">
        <w:rPr>
          <w:color w:val="FF0000"/>
          <w:lang w:val="pt-PT"/>
        </w:rPr>
        <w:t xml:space="preserve"> ajuda seria “o que </w:t>
      </w:r>
      <w:r w:rsidRPr="006D600A">
        <w:rPr>
          <w:color w:val="FF0000"/>
          <w:lang w:val="pt-PT"/>
        </w:rPr>
        <w:t>é que tu</w:t>
      </w:r>
      <w:r w:rsidR="005270F5" w:rsidRPr="006D600A">
        <w:rPr>
          <w:color w:val="FF0000"/>
          <w:lang w:val="pt-PT"/>
        </w:rPr>
        <w:t xml:space="preserve"> ajud</w:t>
      </w:r>
      <w:r w:rsidRPr="006D600A">
        <w:rPr>
          <w:color w:val="FF0000"/>
          <w:lang w:val="pt-PT"/>
        </w:rPr>
        <w:t>aste</w:t>
      </w:r>
      <w:r w:rsidR="005270F5" w:rsidRPr="006D600A">
        <w:rPr>
          <w:color w:val="FF0000"/>
          <w:lang w:val="pt-PT"/>
        </w:rPr>
        <w:t xml:space="preserve">?” “O que </w:t>
      </w:r>
      <w:r w:rsidRPr="006D600A">
        <w:rPr>
          <w:color w:val="FF0000"/>
          <w:lang w:val="pt-PT"/>
        </w:rPr>
        <w:t xml:space="preserve">é que tu </w:t>
      </w:r>
      <w:r w:rsidR="005270F5" w:rsidRPr="006D600A">
        <w:rPr>
          <w:color w:val="FF0000"/>
          <w:lang w:val="pt-PT"/>
        </w:rPr>
        <w:t>não ajud</w:t>
      </w:r>
      <w:r w:rsidRPr="006D600A">
        <w:rPr>
          <w:color w:val="FF0000"/>
          <w:lang w:val="pt-PT"/>
        </w:rPr>
        <w:t>aste</w:t>
      </w:r>
      <w:r w:rsidR="00BD719D" w:rsidRPr="006D600A">
        <w:rPr>
          <w:color w:val="FF0000"/>
          <w:lang w:val="pt-PT"/>
        </w:rPr>
        <w:t>?” alternados</w:t>
      </w:r>
      <w:r w:rsidR="005270F5"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BD719D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Isto</w:t>
      </w:r>
      <w:r w:rsidR="005270F5" w:rsidRPr="006D600A">
        <w:rPr>
          <w:color w:val="FF0000"/>
          <w:lang w:val="pt-PT"/>
        </w:rPr>
        <w:t xml:space="preserve"> não é uma dicotomia. Esta é a melhor maneira </w:t>
      </w:r>
      <w:r w:rsidRPr="006D600A">
        <w:rPr>
          <w:color w:val="FF0000"/>
          <w:lang w:val="pt-PT"/>
        </w:rPr>
        <w:t xml:space="preserve">que </w:t>
      </w:r>
      <w:r w:rsidR="005270F5" w:rsidRPr="006D600A">
        <w:rPr>
          <w:color w:val="FF0000"/>
          <w:lang w:val="pt-PT"/>
        </w:rPr>
        <w:t xml:space="preserve">sei de </w:t>
      </w:r>
      <w:r w:rsidR="00380328">
        <w:rPr>
          <w:color w:val="FF0000"/>
          <w:lang w:val="pt-PT"/>
        </w:rPr>
        <w:t>per</w:t>
      </w:r>
      <w:r w:rsidR="005270F5" w:rsidRPr="006D600A">
        <w:rPr>
          <w:color w:val="FF0000"/>
          <w:lang w:val="pt-PT"/>
        </w:rPr>
        <w:t xml:space="preserve">correr </w:t>
      </w:r>
      <w:r w:rsidR="00380328">
        <w:rPr>
          <w:color w:val="FF0000"/>
          <w:lang w:val="pt-PT"/>
        </w:rPr>
        <w:t>a sensação</w:t>
      </w:r>
      <w:r w:rsidR="005270F5" w:rsidRPr="006D600A">
        <w:rPr>
          <w:color w:val="FF0000"/>
          <w:lang w:val="pt-PT"/>
        </w:rPr>
        <w:t xml:space="preserve"> d</w:t>
      </w:r>
      <w:r w:rsidRPr="006D600A">
        <w:rPr>
          <w:color w:val="FF0000"/>
          <w:lang w:val="pt-PT"/>
        </w:rPr>
        <w:t>a</w:t>
      </w:r>
      <w:r w:rsidR="005270F5" w:rsidRPr="006D600A">
        <w:rPr>
          <w:color w:val="FF0000"/>
          <w:lang w:val="pt-PT"/>
        </w:rPr>
        <w:t xml:space="preserve"> ajuda </w:t>
      </w:r>
      <w:r w:rsidRPr="006D600A">
        <w:rPr>
          <w:color w:val="FF0000"/>
          <w:lang w:val="pt-PT"/>
        </w:rPr>
        <w:t xml:space="preserve">que </w:t>
      </w:r>
      <w:r w:rsidR="005270F5" w:rsidRPr="006D600A">
        <w:rPr>
          <w:color w:val="FF0000"/>
          <w:lang w:val="pt-PT"/>
        </w:rPr>
        <w:t>a pessoa deu</w:t>
      </w:r>
      <w:r w:rsidRPr="006D600A">
        <w:rPr>
          <w:color w:val="FF0000"/>
          <w:lang w:val="pt-PT"/>
        </w:rPr>
        <w:t>,</w:t>
      </w:r>
      <w:r w:rsidR="005270F5" w:rsidRPr="006D600A">
        <w:rPr>
          <w:color w:val="FF0000"/>
          <w:lang w:val="pt-PT"/>
        </w:rPr>
        <w:t xml:space="preserve"> mais </w:t>
      </w:r>
      <w:r w:rsidRPr="006D600A">
        <w:rPr>
          <w:color w:val="FF0000"/>
          <w:lang w:val="pt-PT"/>
        </w:rPr>
        <w:t>da</w:t>
      </w:r>
      <w:r w:rsidR="005270F5" w:rsidRPr="006D600A">
        <w:rPr>
          <w:color w:val="FF0000"/>
          <w:lang w:val="pt-PT"/>
        </w:rPr>
        <w:t xml:space="preserve"> ajuda </w:t>
      </w:r>
      <w:r w:rsidRPr="006D600A">
        <w:rPr>
          <w:color w:val="FF0000"/>
          <w:lang w:val="pt-PT"/>
        </w:rPr>
        <w:t xml:space="preserve">que </w:t>
      </w:r>
      <w:r w:rsidR="005270F5" w:rsidRPr="006D600A">
        <w:rPr>
          <w:color w:val="FF0000"/>
          <w:lang w:val="pt-PT"/>
        </w:rPr>
        <w:t>a pe</w:t>
      </w:r>
      <w:r w:rsidRPr="006D600A">
        <w:rPr>
          <w:color w:val="FF0000"/>
          <w:lang w:val="pt-PT"/>
        </w:rPr>
        <w:t>ssoa conteve. Esta é a versão</w:t>
      </w:r>
      <w:r w:rsidR="005270F5" w:rsidRPr="006D600A">
        <w:rPr>
          <w:color w:val="FF0000"/>
          <w:lang w:val="pt-PT"/>
        </w:rPr>
        <w:t xml:space="preserve"> O/W</w:t>
      </w:r>
      <w:r w:rsidR="008D2F6C" w:rsidRPr="006D600A">
        <w:rPr>
          <w:color w:val="FF0000"/>
          <w:lang w:val="pt-PT"/>
        </w:rPr>
        <w:t>,</w:t>
      </w:r>
      <w:r w:rsidR="005270F5" w:rsidRPr="006D600A">
        <w:rPr>
          <w:color w:val="FF0000"/>
          <w:lang w:val="pt-PT"/>
        </w:rPr>
        <w:t xml:space="preserve"> e nós chamaremos </w:t>
      </w:r>
      <w:r w:rsidR="008D2F6C" w:rsidRPr="006D600A">
        <w:rPr>
          <w:color w:val="FF0000"/>
          <w:lang w:val="pt-PT"/>
        </w:rPr>
        <w:t xml:space="preserve">a </w:t>
      </w:r>
      <w:r w:rsidR="005270F5" w:rsidRPr="006D600A">
        <w:rPr>
          <w:color w:val="FF0000"/>
          <w:lang w:val="pt-PT"/>
        </w:rPr>
        <w:t xml:space="preserve">isso “Ajuda O/W” </w:t>
      </w:r>
      <w:r w:rsidRPr="006D600A">
        <w:rPr>
          <w:color w:val="FF0000"/>
          <w:lang w:val="pt-PT"/>
        </w:rPr>
        <w:t>para nos</w:t>
      </w:r>
      <w:r w:rsidR="005270F5" w:rsidRPr="006D600A">
        <w:rPr>
          <w:color w:val="FF0000"/>
          <w:lang w:val="pt-PT"/>
        </w:rPr>
        <w:t xml:space="preserve"> manter</w:t>
      </w:r>
      <w:r w:rsidRPr="006D600A">
        <w:rPr>
          <w:color w:val="FF0000"/>
          <w:lang w:val="pt-PT"/>
        </w:rPr>
        <w:t>mos</w:t>
      </w:r>
      <w:r w:rsidR="005270F5" w:rsidRPr="006D600A">
        <w:rPr>
          <w:color w:val="FF0000"/>
          <w:lang w:val="pt-PT"/>
        </w:rPr>
        <w:t xml:space="preserve"> orientado</w:t>
      </w:r>
      <w:r w:rsidRPr="006D600A">
        <w:rPr>
          <w:color w:val="FF0000"/>
          <w:lang w:val="pt-PT"/>
        </w:rPr>
        <w:t>s</w:t>
      </w:r>
      <w:r w:rsidR="005270F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>e não</w:t>
      </w:r>
      <w:r w:rsidR="005270F5" w:rsidRPr="006D600A">
        <w:rPr>
          <w:color w:val="FF0000"/>
          <w:lang w:val="pt-PT"/>
        </w:rPr>
        <w:t xml:space="preserve"> introduz</w:t>
      </w:r>
      <w:r w:rsidRPr="006D600A">
        <w:rPr>
          <w:color w:val="FF0000"/>
          <w:lang w:val="pt-PT"/>
        </w:rPr>
        <w:t>irmos</w:t>
      </w:r>
      <w:r w:rsidR="005270F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>demasiad</w:t>
      </w:r>
      <w:r w:rsidR="005270F5" w:rsidRPr="006D600A">
        <w:rPr>
          <w:color w:val="FF0000"/>
          <w:lang w:val="pt-PT"/>
        </w:rPr>
        <w:t>os termos novos. Eu acho</w:t>
      </w:r>
      <w:r w:rsidRPr="006D600A">
        <w:rPr>
          <w:color w:val="FF0000"/>
          <w:lang w:val="pt-PT"/>
        </w:rPr>
        <w:t xml:space="preserve"> que</w:t>
      </w:r>
      <w:r w:rsidR="005270F5" w:rsidRPr="006D600A">
        <w:rPr>
          <w:color w:val="FF0000"/>
          <w:lang w:val="pt-PT"/>
        </w:rPr>
        <w:t xml:space="preserve"> “fracasso </w:t>
      </w:r>
      <w:r w:rsidRPr="006D600A">
        <w:rPr>
          <w:color w:val="FF0000"/>
          <w:lang w:val="pt-PT"/>
        </w:rPr>
        <w:t>em</w:t>
      </w:r>
      <w:r w:rsidR="005270F5" w:rsidRPr="006D600A">
        <w:rPr>
          <w:color w:val="FF0000"/>
          <w:lang w:val="pt-PT"/>
        </w:rPr>
        <w:t xml:space="preserve"> ajudar” </w:t>
      </w:r>
      <w:r w:rsidRPr="006D600A">
        <w:rPr>
          <w:color w:val="FF0000"/>
          <w:lang w:val="pt-PT"/>
        </w:rPr>
        <w:t>transtorna logo</w:t>
      </w:r>
      <w:r w:rsidR="005270F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>“</w:t>
      </w:r>
      <w:r w:rsidR="005270F5" w:rsidRPr="006D600A">
        <w:rPr>
          <w:color w:val="FF0000"/>
          <w:lang w:val="pt-PT"/>
        </w:rPr>
        <w:t xml:space="preserve">que ajuda </w:t>
      </w:r>
      <w:r w:rsidRPr="006D600A">
        <w:rPr>
          <w:color w:val="FF0000"/>
          <w:lang w:val="pt-PT"/>
        </w:rPr>
        <w:t>é que deste?” “</w:t>
      </w:r>
      <w:r w:rsidR="005270F5" w:rsidRPr="006D600A">
        <w:rPr>
          <w:color w:val="FF0000"/>
          <w:lang w:val="pt-PT"/>
        </w:rPr>
        <w:t xml:space="preserve">que ajuda </w:t>
      </w:r>
      <w:r w:rsidRPr="006D600A">
        <w:rPr>
          <w:color w:val="FF0000"/>
          <w:lang w:val="pt-PT"/>
        </w:rPr>
        <w:t xml:space="preserve">é que </w:t>
      </w:r>
      <w:r w:rsidR="005270F5" w:rsidRPr="006D600A">
        <w:rPr>
          <w:color w:val="FF0000"/>
          <w:lang w:val="pt-PT"/>
        </w:rPr>
        <w:t>conti</w:t>
      </w:r>
      <w:r w:rsidRPr="006D600A">
        <w:rPr>
          <w:color w:val="FF0000"/>
          <w:lang w:val="pt-PT"/>
        </w:rPr>
        <w:t>veste</w:t>
      </w:r>
      <w:r w:rsidR="005270F5" w:rsidRPr="006D600A">
        <w:rPr>
          <w:color w:val="FF0000"/>
          <w:lang w:val="pt-PT"/>
        </w:rPr>
        <w:t xml:space="preserve">?” Esta versão não corre. O </w:t>
      </w:r>
      <w:r w:rsidRPr="006D600A">
        <w:rPr>
          <w:color w:val="FF0000"/>
          <w:lang w:val="pt-PT"/>
        </w:rPr>
        <w:t xml:space="preserve">fraseado de </w:t>
      </w:r>
      <w:r w:rsidR="005270F5" w:rsidRPr="006D600A">
        <w:rPr>
          <w:color w:val="FF0000"/>
          <w:lang w:val="pt-PT"/>
        </w:rPr>
        <w:t xml:space="preserve">sentido </w:t>
      </w:r>
      <w:r w:rsidR="006D600A" w:rsidRPr="006D600A">
        <w:rPr>
          <w:color w:val="FF0000"/>
          <w:lang w:val="pt-PT"/>
        </w:rPr>
        <w:t>correto</w:t>
      </w:r>
      <w:r w:rsidR="005270F5" w:rsidRPr="006D600A">
        <w:rPr>
          <w:color w:val="FF0000"/>
          <w:lang w:val="pt-PT"/>
        </w:rPr>
        <w:t xml:space="preserve"> é</w:t>
      </w:r>
      <w:r w:rsidRPr="006D600A">
        <w:rPr>
          <w:color w:val="FF0000"/>
          <w:lang w:val="pt-PT"/>
        </w:rPr>
        <w:t>: “</w:t>
      </w:r>
      <w:r w:rsidR="005270F5" w:rsidRPr="006D600A">
        <w:rPr>
          <w:color w:val="FF0000"/>
          <w:lang w:val="pt-PT"/>
        </w:rPr>
        <w:t xml:space="preserve">que ajuda </w:t>
      </w:r>
      <w:r w:rsidRPr="006D600A">
        <w:rPr>
          <w:color w:val="FF0000"/>
          <w:lang w:val="pt-PT"/>
        </w:rPr>
        <w:t>é que deste?” “</w:t>
      </w:r>
      <w:r w:rsidR="005270F5" w:rsidRPr="006D600A">
        <w:rPr>
          <w:color w:val="FF0000"/>
          <w:lang w:val="pt-PT"/>
        </w:rPr>
        <w:t xml:space="preserve">que ajuda </w:t>
      </w:r>
      <w:r w:rsidRPr="006D600A">
        <w:rPr>
          <w:color w:val="FF0000"/>
          <w:lang w:val="pt-PT"/>
        </w:rPr>
        <w:t xml:space="preserve">é que </w:t>
      </w:r>
      <w:r w:rsidR="005270F5" w:rsidRPr="006D600A">
        <w:rPr>
          <w:color w:val="FF0000"/>
          <w:lang w:val="pt-PT"/>
        </w:rPr>
        <w:t xml:space="preserve">não </w:t>
      </w:r>
      <w:r w:rsidRPr="006D600A">
        <w:rPr>
          <w:color w:val="FF0000"/>
          <w:lang w:val="pt-PT"/>
        </w:rPr>
        <w:t>deste</w:t>
      </w:r>
      <w:r w:rsidR="005270F5" w:rsidRPr="006D600A">
        <w:rPr>
          <w:color w:val="FF0000"/>
          <w:lang w:val="pt-PT"/>
        </w:rPr>
        <w:t xml:space="preserve">?” Isto deixa o </w:t>
      </w:r>
      <w:r w:rsidR="003F7432" w:rsidRPr="006D600A">
        <w:rPr>
          <w:color w:val="FF0000"/>
          <w:lang w:val="pt-PT"/>
        </w:rPr>
        <w:t>Pc</w:t>
      </w:r>
      <w:r w:rsidR="005270F5" w:rsidRPr="006D600A">
        <w:rPr>
          <w:color w:val="FF0000"/>
          <w:lang w:val="pt-PT"/>
        </w:rPr>
        <w:t xml:space="preserve"> fazer as-is </w:t>
      </w:r>
      <w:r w:rsidRPr="006D600A">
        <w:rPr>
          <w:color w:val="FF0000"/>
          <w:lang w:val="pt-PT"/>
        </w:rPr>
        <w:t>d</w:t>
      </w:r>
      <w:r w:rsidR="005270F5" w:rsidRPr="006D600A">
        <w:rPr>
          <w:color w:val="FF0000"/>
          <w:lang w:val="pt-PT"/>
        </w:rPr>
        <w:t xml:space="preserve">os fracassos </w:t>
      </w:r>
      <w:r w:rsidR="008D2F6C" w:rsidRPr="006D600A">
        <w:rPr>
          <w:color w:val="FF0000"/>
          <w:lang w:val="pt-PT"/>
        </w:rPr>
        <w:t>em</w:t>
      </w:r>
      <w:r w:rsidRPr="006D600A">
        <w:rPr>
          <w:color w:val="FF0000"/>
          <w:lang w:val="pt-PT"/>
        </w:rPr>
        <w:t xml:space="preserve"> ajuda</w:t>
      </w:r>
      <w:r w:rsidR="00CA5688">
        <w:rPr>
          <w:color w:val="FF0000"/>
          <w:lang w:val="pt-PT"/>
        </w:rPr>
        <w:t>r</w:t>
      </w:r>
      <w:r w:rsidRPr="006D600A">
        <w:rPr>
          <w:color w:val="FF0000"/>
          <w:lang w:val="pt-PT"/>
        </w:rPr>
        <w:t>,</w:t>
      </w:r>
      <w:r w:rsidR="005270F5" w:rsidRPr="006D600A">
        <w:rPr>
          <w:color w:val="FF0000"/>
          <w:lang w:val="pt-PT"/>
        </w:rPr>
        <w:t xml:space="preserve"> assim como as </w:t>
      </w:r>
      <w:r w:rsidRPr="006D600A">
        <w:rPr>
          <w:color w:val="FF0000"/>
          <w:lang w:val="pt-PT"/>
        </w:rPr>
        <w:t>suas recusas</w:t>
      </w:r>
      <w:r w:rsidR="005270F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>de</w:t>
      </w:r>
      <w:r w:rsidR="005270F5" w:rsidRPr="006D600A">
        <w:rPr>
          <w:color w:val="FF0000"/>
          <w:lang w:val="pt-PT"/>
        </w:rPr>
        <w:t xml:space="preserve"> ajuda.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Esta é só a forma geral. Pense </w:t>
      </w:r>
      <w:r w:rsidR="00BD719D" w:rsidRPr="006D600A">
        <w:rPr>
          <w:color w:val="FF0000"/>
          <w:lang w:val="pt-PT"/>
        </w:rPr>
        <w:t xml:space="preserve">em </w:t>
      </w:r>
      <w:r w:rsidRPr="006D600A">
        <w:rPr>
          <w:color w:val="FF0000"/>
          <w:lang w:val="pt-PT"/>
        </w:rPr>
        <w:t xml:space="preserve">quanto mais nós sabemos </w:t>
      </w:r>
      <w:r w:rsidR="00152037">
        <w:rPr>
          <w:color w:val="FF0000"/>
          <w:lang w:val="pt-PT"/>
        </w:rPr>
        <w:t>sobre</w:t>
      </w:r>
      <w:r w:rsidRPr="006D600A">
        <w:rPr>
          <w:color w:val="FF0000"/>
          <w:lang w:val="pt-PT"/>
        </w:rPr>
        <w:t xml:space="preserve"> O/W. Aplique</w:t>
      </w:r>
      <w:r w:rsidR="00BD719D" w:rsidRPr="006D600A">
        <w:rPr>
          <w:color w:val="FF0000"/>
          <w:lang w:val="pt-PT"/>
        </w:rPr>
        <w:t>-o</w:t>
      </w:r>
      <w:r w:rsidRPr="006D600A">
        <w:rPr>
          <w:color w:val="FF0000"/>
          <w:lang w:val="pt-PT"/>
        </w:rPr>
        <w:t xml:space="preserve"> </w:t>
      </w:r>
      <w:r w:rsidR="00CA5688">
        <w:rPr>
          <w:color w:val="FF0000"/>
          <w:lang w:val="pt-PT"/>
        </w:rPr>
        <w:t>à</w:t>
      </w:r>
      <w:r w:rsidR="00BD719D" w:rsidRPr="006D600A">
        <w:rPr>
          <w:color w:val="FF0000"/>
          <w:lang w:val="pt-PT"/>
        </w:rPr>
        <w:t xml:space="preserve"> ajuda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Ajuda duas vias </w:t>
      </w:r>
      <w:r w:rsidR="00301AEC" w:rsidRPr="006D600A">
        <w:rPr>
          <w:color w:val="FF0000"/>
          <w:lang w:val="pt-PT"/>
        </w:rPr>
        <w:t>s</w:t>
      </w:r>
      <w:r w:rsidRPr="006D600A">
        <w:rPr>
          <w:color w:val="FF0000"/>
          <w:lang w:val="pt-PT"/>
        </w:rPr>
        <w:t xml:space="preserve">eria </w:t>
      </w:r>
      <w:r w:rsidR="00301AEC" w:rsidRPr="006D600A">
        <w:rPr>
          <w:color w:val="FF0000"/>
          <w:lang w:val="pt-PT"/>
        </w:rPr>
        <w:t>útil,</w:t>
      </w:r>
      <w:r w:rsidRPr="006D600A">
        <w:rPr>
          <w:color w:val="FF0000"/>
          <w:lang w:val="pt-PT"/>
        </w:rPr>
        <w:t xml:space="preserve"> </w:t>
      </w:r>
      <w:r w:rsidR="00301AEC" w:rsidRPr="006D600A">
        <w:rPr>
          <w:color w:val="FF0000"/>
          <w:lang w:val="pt-PT"/>
        </w:rPr>
        <w:t>mas</w:t>
      </w:r>
      <w:r w:rsidRPr="006D600A">
        <w:rPr>
          <w:color w:val="FF0000"/>
          <w:lang w:val="pt-PT"/>
        </w:rPr>
        <w:t xml:space="preserve"> limitad</w:t>
      </w:r>
      <w:r w:rsidR="00301AEC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>. Use</w:t>
      </w:r>
      <w:r w:rsidR="00301AEC" w:rsidRPr="006D600A">
        <w:rPr>
          <w:color w:val="FF0000"/>
          <w:lang w:val="pt-PT"/>
        </w:rPr>
        <w:t>-a</w:t>
      </w:r>
      <w:r w:rsidRPr="006D600A">
        <w:rPr>
          <w:color w:val="FF0000"/>
          <w:lang w:val="pt-PT"/>
        </w:rPr>
        <w:t xml:space="preserve">. Saiba </w:t>
      </w:r>
      <w:r w:rsidR="00301AEC" w:rsidRPr="006D600A">
        <w:rPr>
          <w:color w:val="FF0000"/>
          <w:lang w:val="pt-PT"/>
        </w:rPr>
        <w:t>que é</w:t>
      </w:r>
      <w:r w:rsidRPr="006D600A">
        <w:rPr>
          <w:color w:val="FF0000"/>
          <w:lang w:val="pt-PT"/>
        </w:rPr>
        <w:t xml:space="preserve"> limitad</w:t>
      </w:r>
      <w:r w:rsidR="00301AEC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Ajuda de </w:t>
      </w:r>
      <w:r w:rsidR="00301AEC" w:rsidRPr="006D600A">
        <w:rPr>
          <w:color w:val="FF0000"/>
          <w:lang w:val="pt-PT"/>
        </w:rPr>
        <w:t>chaveta de cinco vias s</w:t>
      </w:r>
      <w:r w:rsidRPr="006D600A">
        <w:rPr>
          <w:color w:val="FF0000"/>
          <w:lang w:val="pt-PT"/>
        </w:rPr>
        <w:t xml:space="preserve">eria </w:t>
      </w:r>
      <w:r w:rsidR="00301AEC" w:rsidRPr="006D600A">
        <w:rPr>
          <w:color w:val="FF0000"/>
          <w:lang w:val="pt-PT"/>
        </w:rPr>
        <w:t>útil, m</w:t>
      </w:r>
      <w:r w:rsidRPr="006D600A">
        <w:rPr>
          <w:color w:val="FF0000"/>
          <w:lang w:val="pt-PT"/>
        </w:rPr>
        <w:t>as limitad</w:t>
      </w:r>
      <w:r w:rsidR="008D2F6C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>. Use</w:t>
      </w:r>
      <w:r w:rsidR="00301AEC" w:rsidRPr="006D600A">
        <w:rPr>
          <w:color w:val="FF0000"/>
          <w:lang w:val="pt-PT"/>
        </w:rPr>
        <w:t>-a</w:t>
      </w:r>
      <w:r w:rsidRPr="006D600A">
        <w:rPr>
          <w:color w:val="FF0000"/>
          <w:lang w:val="pt-PT"/>
        </w:rPr>
        <w:t xml:space="preserve">. Saiba </w:t>
      </w:r>
      <w:r w:rsidR="00301AEC" w:rsidRPr="006D600A">
        <w:rPr>
          <w:color w:val="FF0000"/>
          <w:lang w:val="pt-PT"/>
        </w:rPr>
        <w:t xml:space="preserve">que é </w:t>
      </w:r>
      <w:r w:rsidRPr="006D600A">
        <w:rPr>
          <w:color w:val="FF0000"/>
          <w:lang w:val="pt-PT"/>
        </w:rPr>
        <w:t>limitad</w:t>
      </w:r>
      <w:r w:rsidR="00301AEC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Este par tem bastante poder para ganhar </w:t>
      </w:r>
      <w:r w:rsidR="00301AEC" w:rsidRPr="006D600A">
        <w:rPr>
          <w:color w:val="FF0000"/>
          <w:lang w:val="pt-PT"/>
        </w:rPr>
        <w:t>uma frequência</w:t>
      </w:r>
      <w:r w:rsidRPr="006D600A">
        <w:rPr>
          <w:color w:val="FF0000"/>
          <w:lang w:val="pt-PT"/>
        </w:rPr>
        <w:t xml:space="preserve"> mais constante </w:t>
      </w:r>
      <w:r w:rsidR="006F50C5" w:rsidRPr="006D600A">
        <w:rPr>
          <w:color w:val="FF0000"/>
          <w:lang w:val="pt-PT"/>
        </w:rPr>
        <w:t xml:space="preserve">do que tínhamos </w:t>
      </w:r>
      <w:r w:rsidRPr="006D600A">
        <w:rPr>
          <w:color w:val="FF0000"/>
          <w:lang w:val="pt-PT"/>
        </w:rPr>
        <w:t xml:space="preserve">num </w:t>
      </w:r>
      <w:r w:rsidR="008D2F6C" w:rsidRPr="006D600A">
        <w:rPr>
          <w:color w:val="FF0000"/>
          <w:lang w:val="pt-PT"/>
        </w:rPr>
        <w:t xml:space="preserve">curso de </w:t>
      </w:r>
      <w:r w:rsidRPr="006D600A">
        <w:rPr>
          <w:color w:val="FF0000"/>
          <w:lang w:val="pt-PT"/>
        </w:rPr>
        <w:t xml:space="preserve">PE </w:t>
      </w:r>
      <w:r w:rsidR="006D600A" w:rsidRPr="006D600A">
        <w:rPr>
          <w:color w:val="FF0000"/>
          <w:lang w:val="pt-PT"/>
        </w:rPr>
        <w:t>Co auditado</w:t>
      </w:r>
      <w:r w:rsidR="00301AEC" w:rsidRPr="006D600A">
        <w:rPr>
          <w:color w:val="FF0000"/>
          <w:lang w:val="pt-PT"/>
        </w:rPr>
        <w:t>. Logo</w:t>
      </w:r>
      <w:r w:rsidRPr="006D600A">
        <w:rPr>
          <w:color w:val="FF0000"/>
          <w:lang w:val="pt-PT"/>
        </w:rPr>
        <w:t xml:space="preserve"> use</w:t>
      </w:r>
      <w:r w:rsidR="00301AEC" w:rsidRPr="006D600A">
        <w:rPr>
          <w:color w:val="FF0000"/>
          <w:lang w:val="pt-PT"/>
        </w:rPr>
        <w:t>-o</w:t>
      </w:r>
      <w:r w:rsidRPr="006D600A">
        <w:rPr>
          <w:color w:val="FF0000"/>
          <w:lang w:val="pt-PT"/>
        </w:rPr>
        <w:t xml:space="preserve"> </w:t>
      </w:r>
      <w:r w:rsidR="00301AEC" w:rsidRPr="006D600A">
        <w:rPr>
          <w:color w:val="FF0000"/>
          <w:lang w:val="pt-PT"/>
        </w:rPr>
        <w:t>no</w:t>
      </w:r>
      <w:r w:rsidRPr="006D600A">
        <w:rPr>
          <w:color w:val="FF0000"/>
          <w:lang w:val="pt-PT"/>
        </w:rPr>
        <w:t xml:space="preserve"> PE </w:t>
      </w:r>
      <w:r w:rsidR="006D600A" w:rsidRPr="006D600A">
        <w:rPr>
          <w:color w:val="FF0000"/>
          <w:lang w:val="pt-PT"/>
        </w:rPr>
        <w:t>Co auditado</w:t>
      </w:r>
      <w:r w:rsidRPr="006D600A">
        <w:rPr>
          <w:color w:val="FF0000"/>
          <w:lang w:val="pt-PT"/>
        </w:rPr>
        <w:t xml:space="preserve">. </w:t>
      </w:r>
      <w:r w:rsidR="00CA5688">
        <w:rPr>
          <w:color w:val="FF0000"/>
          <w:lang w:val="pt-PT"/>
        </w:rPr>
        <w:t>S</w:t>
      </w:r>
      <w:r w:rsidR="00CA5688" w:rsidRPr="006D600A">
        <w:rPr>
          <w:color w:val="FF0000"/>
          <w:lang w:val="pt-PT"/>
        </w:rPr>
        <w:t xml:space="preserve">ó </w:t>
      </w:r>
      <w:r w:rsidR="00CA5688">
        <w:rPr>
          <w:color w:val="FF0000"/>
          <w:lang w:val="pt-PT"/>
        </w:rPr>
        <w:t>a</w:t>
      </w:r>
      <w:r w:rsidR="00301AEC" w:rsidRPr="006D600A">
        <w:rPr>
          <w:color w:val="FF0000"/>
          <w:lang w:val="pt-PT"/>
        </w:rPr>
        <w:t xml:space="preserve"> a</w:t>
      </w:r>
      <w:r w:rsidRPr="006D600A">
        <w:rPr>
          <w:color w:val="FF0000"/>
          <w:lang w:val="pt-PT"/>
        </w:rPr>
        <w:t xml:space="preserve">juda duas vias </w:t>
      </w:r>
      <w:r w:rsidR="00CA5688">
        <w:rPr>
          <w:color w:val="FF0000"/>
          <w:lang w:val="pt-PT"/>
        </w:rPr>
        <w:t>mudou</w:t>
      </w:r>
      <w:r w:rsidR="006F50C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 xml:space="preserve">um </w:t>
      </w:r>
      <w:r w:rsidR="00301AEC" w:rsidRPr="006D600A">
        <w:rPr>
          <w:color w:val="FF0000"/>
          <w:lang w:val="pt-PT"/>
        </w:rPr>
        <w:t xml:space="preserve">caso de </w:t>
      </w:r>
      <w:r w:rsidRPr="006D600A">
        <w:rPr>
          <w:color w:val="FF0000"/>
          <w:lang w:val="pt-PT"/>
        </w:rPr>
        <w:t xml:space="preserve">PE </w:t>
      </w:r>
      <w:r w:rsidR="006D600A" w:rsidRPr="006D600A">
        <w:rPr>
          <w:color w:val="FF0000"/>
          <w:lang w:val="pt-PT"/>
        </w:rPr>
        <w:t>Co auditado</w:t>
      </w:r>
      <w:r w:rsidR="00301AEC" w:rsidRPr="006D600A">
        <w:rPr>
          <w:color w:val="FF0000"/>
          <w:lang w:val="pt-PT"/>
        </w:rPr>
        <w:t xml:space="preserve">, </w:t>
      </w:r>
      <w:r w:rsidR="006D600A" w:rsidRPr="006D600A">
        <w:rPr>
          <w:color w:val="FF0000"/>
          <w:lang w:val="pt-PT"/>
        </w:rPr>
        <w:t>co auditado</w:t>
      </w:r>
      <w:r w:rsidRPr="006D600A">
        <w:rPr>
          <w:color w:val="FF0000"/>
          <w:lang w:val="pt-PT"/>
        </w:rPr>
        <w:t xml:space="preserve"> durante um ano sem </w:t>
      </w:r>
      <w:r w:rsidR="00CA5688">
        <w:rPr>
          <w:color w:val="FF0000"/>
          <w:lang w:val="pt-PT"/>
        </w:rPr>
        <w:t>mudar com qualquer</w:t>
      </w:r>
      <w:r w:rsidRPr="006D600A">
        <w:rPr>
          <w:color w:val="FF0000"/>
          <w:lang w:val="pt-PT"/>
        </w:rPr>
        <w:t xml:space="preserve"> </w:t>
      </w:r>
      <w:r w:rsidR="006F50C5" w:rsidRPr="006D600A">
        <w:rPr>
          <w:color w:val="FF0000"/>
          <w:lang w:val="pt-PT"/>
        </w:rPr>
        <w:t xml:space="preserve">outro </w:t>
      </w:r>
      <w:r w:rsidRPr="006D600A">
        <w:rPr>
          <w:color w:val="FF0000"/>
          <w:lang w:val="pt-PT"/>
        </w:rPr>
        <w:t xml:space="preserve">processo.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301AEC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2WC</w:t>
      </w:r>
      <w:r w:rsidR="005270F5" w:rsidRPr="006D600A">
        <w:rPr>
          <w:color w:val="FF0000"/>
          <w:lang w:val="pt-PT"/>
        </w:rPr>
        <w:t xml:space="preserve"> em ajuda tem valor</w:t>
      </w:r>
      <w:r w:rsidR="006F50C5" w:rsidRPr="006D600A">
        <w:rPr>
          <w:color w:val="FF0000"/>
          <w:lang w:val="pt-PT"/>
        </w:rPr>
        <w:t>. É a versão de pr</w:t>
      </w:r>
      <w:r w:rsidR="006D600A" w:rsidRPr="006D600A">
        <w:rPr>
          <w:color w:val="FF0000"/>
          <w:lang w:val="pt-PT"/>
        </w:rPr>
        <w:t>é sessão</w:t>
      </w:r>
      <w:r w:rsidR="006F50C5" w:rsidRPr="006D600A">
        <w:rPr>
          <w:color w:val="FF0000"/>
          <w:lang w:val="pt-PT"/>
        </w:rPr>
        <w:t>. Não</w:t>
      </w:r>
      <w:r w:rsidR="005270F5" w:rsidRPr="006D600A">
        <w:rPr>
          <w:color w:val="FF0000"/>
          <w:lang w:val="pt-PT"/>
        </w:rPr>
        <w:t xml:space="preserve"> importa quem está </w:t>
      </w:r>
      <w:r w:rsidRPr="006D600A">
        <w:rPr>
          <w:color w:val="FF0000"/>
          <w:lang w:val="pt-PT"/>
        </w:rPr>
        <w:t xml:space="preserve">a </w:t>
      </w:r>
      <w:r w:rsidR="005270F5" w:rsidRPr="006D600A">
        <w:rPr>
          <w:color w:val="FF0000"/>
          <w:lang w:val="pt-PT"/>
        </w:rPr>
        <w:t>ajuda</w:t>
      </w:r>
      <w:r w:rsidRPr="006D600A">
        <w:rPr>
          <w:color w:val="FF0000"/>
          <w:lang w:val="pt-PT"/>
        </w:rPr>
        <w:t>r</w:t>
      </w:r>
      <w:r w:rsidR="005270F5" w:rsidRPr="006D600A">
        <w:rPr>
          <w:color w:val="FF0000"/>
          <w:lang w:val="pt-PT"/>
        </w:rPr>
        <w:t xml:space="preserve"> que</w:t>
      </w:r>
      <w:r w:rsidRPr="006D600A">
        <w:rPr>
          <w:color w:val="FF0000"/>
          <w:lang w:val="pt-PT"/>
        </w:rPr>
        <w:t>m</w:t>
      </w:r>
      <w:r w:rsidR="005270F5" w:rsidRPr="006D600A">
        <w:rPr>
          <w:color w:val="FF0000"/>
          <w:lang w:val="pt-PT"/>
        </w:rPr>
        <w:t xml:space="preserve">, uma discussão </w:t>
      </w:r>
      <w:r w:rsidRPr="006D600A">
        <w:rPr>
          <w:color w:val="FF0000"/>
          <w:lang w:val="pt-PT"/>
        </w:rPr>
        <w:t xml:space="preserve">sobre </w:t>
      </w:r>
      <w:r w:rsidR="005270F5" w:rsidRPr="006D600A">
        <w:rPr>
          <w:color w:val="FF0000"/>
          <w:lang w:val="pt-PT"/>
        </w:rPr>
        <w:t xml:space="preserve">isso pode </w:t>
      </w:r>
      <w:r w:rsidRPr="006D600A">
        <w:rPr>
          <w:color w:val="FF0000"/>
          <w:lang w:val="pt-PT"/>
        </w:rPr>
        <w:t>pôr o</w:t>
      </w:r>
      <w:r w:rsidR="005270F5" w:rsidRPr="006D600A">
        <w:rPr>
          <w:color w:val="FF0000"/>
          <w:lang w:val="pt-PT"/>
        </w:rPr>
        <w:t xml:space="preserve"> </w:t>
      </w:r>
      <w:r w:rsidR="003F7432" w:rsidRPr="006D600A">
        <w:rPr>
          <w:color w:val="FF0000"/>
          <w:lang w:val="pt-PT"/>
        </w:rPr>
        <w:t>Pc</w:t>
      </w:r>
      <w:r w:rsidR="005270F5" w:rsidRPr="006D600A">
        <w:rPr>
          <w:color w:val="FF0000"/>
          <w:lang w:val="pt-PT"/>
        </w:rPr>
        <w:t xml:space="preserve"> mais próximo </w:t>
      </w:r>
      <w:r w:rsidRPr="006D600A">
        <w:rPr>
          <w:color w:val="FF0000"/>
          <w:lang w:val="pt-PT"/>
        </w:rPr>
        <w:t>de</w:t>
      </w:r>
      <w:r w:rsidR="005270F5" w:rsidRPr="006D600A">
        <w:rPr>
          <w:color w:val="FF0000"/>
          <w:lang w:val="pt-PT"/>
        </w:rPr>
        <w:t xml:space="preserve"> </w:t>
      </w:r>
      <w:r w:rsidR="00152037">
        <w:rPr>
          <w:color w:val="FF0000"/>
          <w:lang w:val="pt-PT"/>
        </w:rPr>
        <w:t xml:space="preserve">estar em </w:t>
      </w:r>
      <w:r w:rsidR="005270F5" w:rsidRPr="006D600A">
        <w:rPr>
          <w:color w:val="FF0000"/>
          <w:lang w:val="pt-PT"/>
        </w:rPr>
        <w:t xml:space="preserve">sessão.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E23CD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O</w:t>
      </w:r>
      <w:r w:rsidR="005270F5" w:rsidRPr="006D600A">
        <w:rPr>
          <w:color w:val="FF0000"/>
          <w:lang w:val="pt-PT"/>
        </w:rPr>
        <w:t>ra</w:t>
      </w:r>
      <w:r w:rsidRPr="006D600A">
        <w:rPr>
          <w:color w:val="FF0000"/>
          <w:lang w:val="pt-PT"/>
        </w:rPr>
        <w:t>,</w:t>
      </w:r>
      <w:r w:rsidR="005270F5" w:rsidRPr="006D600A">
        <w:rPr>
          <w:color w:val="FF0000"/>
          <w:lang w:val="pt-PT"/>
        </w:rPr>
        <w:t xml:space="preserve"> eis </w:t>
      </w:r>
      <w:r w:rsidRPr="006D600A">
        <w:rPr>
          <w:color w:val="FF0000"/>
          <w:lang w:val="pt-PT"/>
        </w:rPr>
        <w:t>os</w:t>
      </w:r>
      <w:r w:rsidR="00301AEC" w:rsidRPr="006D600A">
        <w:rPr>
          <w:color w:val="FF0000"/>
          <w:lang w:val="pt-PT"/>
        </w:rPr>
        <w:t xml:space="preserve"> dados sobre os</w:t>
      </w:r>
      <w:r w:rsidR="005270F5" w:rsidRPr="006D600A">
        <w:rPr>
          <w:color w:val="FF0000"/>
          <w:lang w:val="pt-PT"/>
        </w:rPr>
        <w:t xml:space="preserve"> qu</w:t>
      </w:r>
      <w:r w:rsidR="00301AEC" w:rsidRPr="006D600A">
        <w:rPr>
          <w:color w:val="FF0000"/>
          <w:lang w:val="pt-PT"/>
        </w:rPr>
        <w:t>ais</w:t>
      </w:r>
      <w:r w:rsidR="005270F5" w:rsidRPr="006D600A">
        <w:rPr>
          <w:color w:val="FF0000"/>
          <w:lang w:val="pt-PT"/>
        </w:rPr>
        <w:t xml:space="preserve"> você </w:t>
      </w:r>
      <w:r w:rsidR="00CA5688">
        <w:rPr>
          <w:color w:val="FF0000"/>
          <w:lang w:val="pt-PT"/>
        </w:rPr>
        <w:t>se tem questionado</w:t>
      </w:r>
      <w:r w:rsidR="005270F5" w:rsidRPr="006D600A">
        <w:rPr>
          <w:color w:val="FF0000"/>
          <w:lang w:val="pt-PT"/>
        </w:rPr>
        <w:t xml:space="preserve">. </w:t>
      </w:r>
      <w:r w:rsidR="00CA5688">
        <w:rPr>
          <w:color w:val="FF0000"/>
          <w:lang w:val="pt-PT"/>
        </w:rPr>
        <w:t xml:space="preserve">A </w:t>
      </w:r>
      <w:r w:rsidR="005270F5" w:rsidRPr="006D600A">
        <w:rPr>
          <w:color w:val="FF0000"/>
          <w:lang w:val="pt-PT"/>
        </w:rPr>
        <w:t>Ajud</w:t>
      </w:r>
      <w:r w:rsidR="00301AEC" w:rsidRPr="006D600A">
        <w:rPr>
          <w:color w:val="FF0000"/>
          <w:lang w:val="pt-PT"/>
        </w:rPr>
        <w:t>a</w:t>
      </w:r>
      <w:r w:rsidR="005270F5" w:rsidRPr="006D600A">
        <w:rPr>
          <w:color w:val="FF0000"/>
          <w:lang w:val="pt-PT"/>
        </w:rPr>
        <w:t xml:space="preserve"> em pr</w:t>
      </w:r>
      <w:r w:rsidR="006D600A" w:rsidRPr="006D600A">
        <w:rPr>
          <w:color w:val="FF0000"/>
          <w:lang w:val="pt-PT"/>
        </w:rPr>
        <w:t xml:space="preserve">é </w:t>
      </w:r>
      <w:r w:rsidR="005270F5" w:rsidRPr="006D600A">
        <w:rPr>
          <w:color w:val="FF0000"/>
          <w:lang w:val="pt-PT"/>
        </w:rPr>
        <w:t>sessão torna</w:t>
      </w:r>
      <w:r w:rsidR="00301AEC" w:rsidRPr="006D600A">
        <w:rPr>
          <w:color w:val="FF0000"/>
          <w:lang w:val="pt-PT"/>
        </w:rPr>
        <w:t>-se</w:t>
      </w:r>
      <w:r w:rsidR="005270F5" w:rsidRPr="006D600A">
        <w:rPr>
          <w:color w:val="FF0000"/>
          <w:lang w:val="pt-PT"/>
        </w:rPr>
        <w:t xml:space="preserve"> um fim </w:t>
      </w:r>
      <w:r w:rsidR="00CA5688">
        <w:rPr>
          <w:color w:val="FF0000"/>
          <w:lang w:val="pt-PT"/>
        </w:rPr>
        <w:t>total</w:t>
      </w:r>
      <w:r w:rsidR="005270F5" w:rsidRPr="006D600A">
        <w:rPr>
          <w:color w:val="FF0000"/>
          <w:lang w:val="pt-PT"/>
        </w:rPr>
        <w:t xml:space="preserve"> no HGC</w:t>
      </w:r>
      <w:r w:rsidRPr="006D600A">
        <w:rPr>
          <w:color w:val="FF0000"/>
          <w:lang w:val="pt-PT"/>
        </w:rPr>
        <w:t>?</w:t>
      </w:r>
      <w:r w:rsidR="005270F5" w:rsidRPr="006D600A">
        <w:rPr>
          <w:color w:val="FF0000"/>
          <w:lang w:val="pt-PT"/>
        </w:rPr>
        <w:t xml:space="preserve"> Não. </w:t>
      </w:r>
      <w:r w:rsidR="00CA5688">
        <w:rPr>
          <w:color w:val="FF0000"/>
          <w:lang w:val="pt-PT"/>
        </w:rPr>
        <w:t>Aborde</w:t>
      </w:r>
      <w:r w:rsidR="005270F5" w:rsidRPr="006D600A">
        <w:rPr>
          <w:color w:val="FF0000"/>
          <w:lang w:val="pt-PT"/>
        </w:rPr>
        <w:t xml:space="preserve"> </w:t>
      </w:r>
      <w:r w:rsidR="00682469" w:rsidRPr="006D600A">
        <w:rPr>
          <w:color w:val="FF0000"/>
          <w:lang w:val="pt-PT"/>
        </w:rPr>
        <w:t>os pontos d</w:t>
      </w:r>
      <w:r w:rsidR="00301AEC" w:rsidRPr="006D600A">
        <w:rPr>
          <w:color w:val="FF0000"/>
          <w:lang w:val="pt-PT"/>
        </w:rPr>
        <w:t>a</w:t>
      </w:r>
      <w:r w:rsidR="005270F5" w:rsidRPr="006D600A">
        <w:rPr>
          <w:color w:val="FF0000"/>
          <w:lang w:val="pt-PT"/>
        </w:rPr>
        <w:t xml:space="preserve"> pr</w:t>
      </w:r>
      <w:r w:rsidR="006D600A" w:rsidRPr="006D600A">
        <w:rPr>
          <w:color w:val="FF0000"/>
          <w:lang w:val="pt-PT"/>
        </w:rPr>
        <w:t>é s</w:t>
      </w:r>
      <w:r w:rsidR="005270F5" w:rsidRPr="006D600A">
        <w:rPr>
          <w:color w:val="FF0000"/>
          <w:lang w:val="pt-PT"/>
        </w:rPr>
        <w:t xml:space="preserve">essão </w:t>
      </w:r>
      <w:r w:rsidRPr="006D600A">
        <w:rPr>
          <w:color w:val="FF0000"/>
          <w:lang w:val="pt-PT"/>
        </w:rPr>
        <w:t>levemente</w:t>
      </w:r>
      <w:r w:rsidR="00CA5688">
        <w:rPr>
          <w:color w:val="FF0000"/>
          <w:lang w:val="pt-PT"/>
        </w:rPr>
        <w:t xml:space="preserve"> e</w:t>
      </w:r>
      <w:r w:rsidR="005270F5" w:rsidRPr="006D600A">
        <w:rPr>
          <w:color w:val="FF0000"/>
          <w:lang w:val="pt-PT"/>
        </w:rPr>
        <w:t xml:space="preserve">, </w:t>
      </w:r>
      <w:r w:rsidRPr="006D600A">
        <w:rPr>
          <w:color w:val="FF0000"/>
          <w:lang w:val="pt-PT"/>
        </w:rPr>
        <w:t>depois</w:t>
      </w:r>
      <w:r w:rsidR="00CA5688">
        <w:rPr>
          <w:color w:val="FF0000"/>
          <w:lang w:val="pt-PT"/>
        </w:rPr>
        <w:t>,</w:t>
      </w:r>
      <w:r w:rsidR="005270F5" w:rsidRPr="006D600A">
        <w:rPr>
          <w:color w:val="FF0000"/>
          <w:lang w:val="pt-PT"/>
        </w:rPr>
        <w:t xml:space="preserve"> </w:t>
      </w:r>
      <w:r w:rsidR="00682469" w:rsidRPr="006D600A">
        <w:rPr>
          <w:color w:val="FF0000"/>
          <w:lang w:val="pt-PT"/>
        </w:rPr>
        <w:t xml:space="preserve">na </w:t>
      </w:r>
      <w:r w:rsidR="005270F5" w:rsidRPr="006D600A">
        <w:rPr>
          <w:color w:val="FF0000"/>
          <w:lang w:val="pt-PT"/>
        </w:rPr>
        <w:t xml:space="preserve">Sessão </w:t>
      </w:r>
      <w:r w:rsidR="00682469" w:rsidRPr="006D600A">
        <w:rPr>
          <w:color w:val="FF0000"/>
          <w:lang w:val="pt-PT"/>
        </w:rPr>
        <w:t>Modelo</w:t>
      </w:r>
      <w:r w:rsidR="00CA5688">
        <w:rPr>
          <w:color w:val="FF0000"/>
          <w:lang w:val="pt-PT"/>
        </w:rPr>
        <w:t>,</w:t>
      </w:r>
      <w:r w:rsidR="00682469" w:rsidRPr="006D600A">
        <w:rPr>
          <w:color w:val="FF0000"/>
          <w:lang w:val="pt-PT"/>
        </w:rPr>
        <w:t xml:space="preserve"> </w:t>
      </w:r>
      <w:r w:rsidR="005270F5" w:rsidRPr="006D600A">
        <w:rPr>
          <w:color w:val="FF0000"/>
          <w:lang w:val="pt-PT"/>
        </w:rPr>
        <w:t>us</w:t>
      </w:r>
      <w:r w:rsidR="00CA5688">
        <w:rPr>
          <w:color w:val="FF0000"/>
          <w:lang w:val="pt-PT"/>
        </w:rPr>
        <w:t>e</w:t>
      </w:r>
      <w:r w:rsidR="005270F5" w:rsidRPr="006D600A">
        <w:rPr>
          <w:color w:val="FF0000"/>
          <w:lang w:val="pt-PT"/>
        </w:rPr>
        <w:t xml:space="preserve"> </w:t>
      </w:r>
      <w:r w:rsidR="005270F5" w:rsidRPr="00CA5688">
        <w:rPr>
          <w:i/>
          <w:color w:val="FF0000"/>
          <w:lang w:val="pt-PT"/>
        </w:rPr>
        <w:t>ajuda</w:t>
      </w:r>
      <w:r w:rsidR="005270F5" w:rsidRPr="006D600A">
        <w:rPr>
          <w:color w:val="FF0000"/>
          <w:lang w:val="pt-PT"/>
        </w:rPr>
        <w:t xml:space="preserve"> </w:t>
      </w:r>
      <w:r w:rsidR="00682469" w:rsidRPr="006D600A">
        <w:rPr>
          <w:color w:val="FF0000"/>
          <w:lang w:val="pt-PT"/>
        </w:rPr>
        <w:t>como</w:t>
      </w:r>
      <w:r w:rsidR="005270F5" w:rsidRPr="006D600A">
        <w:rPr>
          <w:color w:val="FF0000"/>
          <w:lang w:val="pt-PT"/>
        </w:rPr>
        <w:t xml:space="preserve"> processo </w:t>
      </w:r>
      <w:r w:rsidR="00682469" w:rsidRPr="006D600A">
        <w:rPr>
          <w:color w:val="FF0000"/>
          <w:lang w:val="pt-PT"/>
        </w:rPr>
        <w:t xml:space="preserve">a </w:t>
      </w:r>
      <w:r w:rsidR="005270F5" w:rsidRPr="006D600A">
        <w:rPr>
          <w:color w:val="FF0000"/>
          <w:lang w:val="pt-PT"/>
        </w:rPr>
        <w:t xml:space="preserve">ser </w:t>
      </w:r>
      <w:r w:rsidR="00CA5688">
        <w:rPr>
          <w:color w:val="FF0000"/>
          <w:lang w:val="pt-PT"/>
        </w:rPr>
        <w:t>per</w:t>
      </w:r>
      <w:r w:rsidR="005270F5" w:rsidRPr="006D600A">
        <w:rPr>
          <w:color w:val="FF0000"/>
          <w:lang w:val="pt-PT"/>
        </w:rPr>
        <w:t xml:space="preserve">corrido. E </w:t>
      </w:r>
      <w:r w:rsidR="00CA5688">
        <w:rPr>
          <w:color w:val="FF0000"/>
          <w:lang w:val="pt-PT"/>
        </w:rPr>
        <w:t>per</w:t>
      </w:r>
      <w:r w:rsidR="005270F5" w:rsidRPr="006D600A">
        <w:rPr>
          <w:color w:val="FF0000"/>
          <w:lang w:val="pt-PT"/>
        </w:rPr>
        <w:t>corr</w:t>
      </w:r>
      <w:r w:rsidR="00682469" w:rsidRPr="006D600A">
        <w:rPr>
          <w:color w:val="FF0000"/>
          <w:lang w:val="pt-PT"/>
        </w:rPr>
        <w:t>a</w:t>
      </w:r>
      <w:r w:rsidRPr="006D600A">
        <w:rPr>
          <w:color w:val="FF0000"/>
          <w:lang w:val="pt-PT"/>
        </w:rPr>
        <w:t>-</w:t>
      </w:r>
      <w:r w:rsidR="005270F5" w:rsidRPr="006D600A">
        <w:rPr>
          <w:color w:val="FF0000"/>
          <w:lang w:val="pt-PT"/>
        </w:rPr>
        <w:t xml:space="preserve">o até </w:t>
      </w:r>
      <w:r w:rsidRPr="006D600A">
        <w:rPr>
          <w:color w:val="FF0000"/>
          <w:lang w:val="pt-PT"/>
        </w:rPr>
        <w:t>se</w:t>
      </w:r>
      <w:r w:rsidR="00682469" w:rsidRPr="006D600A">
        <w:rPr>
          <w:color w:val="FF0000"/>
          <w:lang w:val="pt-PT"/>
        </w:rPr>
        <w:t>r</w:t>
      </w:r>
      <w:r w:rsidR="005270F5" w:rsidRPr="006D600A">
        <w:rPr>
          <w:color w:val="FF0000"/>
          <w:lang w:val="pt-PT"/>
        </w:rPr>
        <w:t xml:space="preserve"> </w:t>
      </w:r>
      <w:r w:rsidR="00682469" w:rsidRPr="006D600A">
        <w:rPr>
          <w:color w:val="FF0000"/>
          <w:lang w:val="pt-PT"/>
        </w:rPr>
        <w:t>esgotad</w:t>
      </w:r>
      <w:r w:rsidR="005270F5" w:rsidRPr="006D600A">
        <w:rPr>
          <w:color w:val="FF0000"/>
          <w:lang w:val="pt-PT"/>
        </w:rPr>
        <w:t>o-</w:t>
      </w:r>
      <w:r w:rsidR="00682469" w:rsidRPr="006D600A">
        <w:rPr>
          <w:color w:val="FF0000"/>
          <w:lang w:val="pt-PT"/>
        </w:rPr>
        <w:t>esgotad</w:t>
      </w:r>
      <w:r w:rsidR="005270F5" w:rsidRPr="006D600A">
        <w:rPr>
          <w:color w:val="FF0000"/>
          <w:lang w:val="pt-PT"/>
        </w:rPr>
        <w:t>o-</w:t>
      </w:r>
      <w:r w:rsidR="00682469" w:rsidRPr="006D600A">
        <w:rPr>
          <w:color w:val="FF0000"/>
          <w:lang w:val="pt-PT"/>
        </w:rPr>
        <w:t>esgotad</w:t>
      </w:r>
      <w:r w:rsidR="005270F5" w:rsidRPr="006D600A">
        <w:rPr>
          <w:color w:val="FF0000"/>
          <w:lang w:val="pt-PT"/>
        </w:rPr>
        <w:t xml:space="preserve">o.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682469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Uma vez</w:t>
      </w:r>
      <w:r w:rsidR="005270F5" w:rsidRPr="006D600A">
        <w:rPr>
          <w:color w:val="FF0000"/>
          <w:lang w:val="pt-PT"/>
        </w:rPr>
        <w:t xml:space="preserve"> </w:t>
      </w:r>
      <w:r w:rsidRPr="006D600A">
        <w:rPr>
          <w:color w:val="FF0000"/>
          <w:lang w:val="pt-PT"/>
        </w:rPr>
        <w:t xml:space="preserve">começada </w:t>
      </w:r>
      <w:r w:rsidR="005270F5" w:rsidRPr="006D600A">
        <w:rPr>
          <w:color w:val="FF0000"/>
          <w:lang w:val="pt-PT"/>
        </w:rPr>
        <w:t xml:space="preserve">a Sessão Modelo, </w:t>
      </w:r>
      <w:r w:rsidR="00CA5688">
        <w:rPr>
          <w:color w:val="FF0000"/>
          <w:lang w:val="pt-PT"/>
        </w:rPr>
        <w:t>per</w:t>
      </w:r>
      <w:r w:rsidR="005270F5" w:rsidRPr="006D600A">
        <w:rPr>
          <w:color w:val="FF0000"/>
          <w:lang w:val="pt-PT"/>
        </w:rPr>
        <w:t>corra um</w:t>
      </w:r>
      <w:r w:rsidR="00CA5688">
        <w:rPr>
          <w:color w:val="FF0000"/>
          <w:lang w:val="pt-PT"/>
        </w:rPr>
        <w:t xml:space="preserve"> assessment ao </w:t>
      </w:r>
      <w:r w:rsidR="003F7432" w:rsidRPr="006D600A">
        <w:rPr>
          <w:color w:val="FF0000"/>
          <w:lang w:val="pt-PT"/>
        </w:rPr>
        <w:t>e-metro</w:t>
      </w:r>
      <w:r w:rsidR="005270F5" w:rsidRPr="006D600A">
        <w:rPr>
          <w:color w:val="FF0000"/>
          <w:lang w:val="pt-PT"/>
        </w:rPr>
        <w:t xml:space="preserve">. Encontre qualquer terminal que </w:t>
      </w:r>
      <w:r w:rsidR="006F50C5" w:rsidRPr="006D600A">
        <w:rPr>
          <w:color w:val="FF0000"/>
          <w:lang w:val="pt-PT"/>
        </w:rPr>
        <w:t>le</w:t>
      </w:r>
      <w:r w:rsidR="005270F5" w:rsidRPr="006D600A">
        <w:rPr>
          <w:color w:val="FF0000"/>
          <w:lang w:val="pt-PT"/>
        </w:rPr>
        <w:t>i</w:t>
      </w:r>
      <w:r w:rsidRPr="006D600A">
        <w:rPr>
          <w:color w:val="FF0000"/>
          <w:lang w:val="pt-PT"/>
        </w:rPr>
        <w:t>a</w:t>
      </w:r>
      <w:r w:rsidR="005270F5" w:rsidRPr="006D600A">
        <w:rPr>
          <w:color w:val="FF0000"/>
          <w:lang w:val="pt-PT"/>
        </w:rPr>
        <w:t xml:space="preserve">. Naquele terminal, </w:t>
      </w:r>
      <w:r w:rsidRPr="006D600A">
        <w:rPr>
          <w:color w:val="FF0000"/>
          <w:lang w:val="pt-PT"/>
        </w:rPr>
        <w:t>na</w:t>
      </w:r>
      <w:r w:rsidR="005270F5" w:rsidRPr="006D600A">
        <w:rPr>
          <w:color w:val="FF0000"/>
          <w:lang w:val="pt-PT"/>
        </w:rPr>
        <w:t xml:space="preserve"> forma específica ou geral</w:t>
      </w:r>
      <w:r w:rsidR="00CA5688">
        <w:rPr>
          <w:color w:val="FF0000"/>
          <w:lang w:val="pt-PT"/>
        </w:rPr>
        <w:t>, percorra</w:t>
      </w:r>
      <w:r w:rsidRPr="006D600A">
        <w:rPr>
          <w:color w:val="FF0000"/>
          <w:lang w:val="pt-PT"/>
        </w:rPr>
        <w:t>:</w:t>
      </w:r>
      <w:r w:rsidR="005270F5" w:rsidRPr="006D600A">
        <w:rPr>
          <w:color w:val="FF0000"/>
          <w:lang w:val="pt-PT"/>
        </w:rPr>
        <w:t xml:space="preserve"> “Como </w:t>
      </w:r>
      <w:r w:rsidRPr="006D600A">
        <w:rPr>
          <w:color w:val="FF0000"/>
          <w:lang w:val="pt-PT"/>
        </w:rPr>
        <w:t xml:space="preserve">é que </w:t>
      </w:r>
      <w:r w:rsidR="005270F5" w:rsidRPr="006D600A">
        <w:rPr>
          <w:color w:val="FF0000"/>
          <w:lang w:val="pt-PT"/>
        </w:rPr>
        <w:t>ajud</w:t>
      </w:r>
      <w:r w:rsidRPr="006D600A">
        <w:rPr>
          <w:color w:val="FF0000"/>
          <w:lang w:val="pt-PT"/>
        </w:rPr>
        <w:t>aste</w:t>
      </w:r>
      <w:r w:rsidR="005270F5" w:rsidRPr="006D600A">
        <w:rPr>
          <w:color w:val="FF0000"/>
          <w:lang w:val="pt-PT"/>
        </w:rPr>
        <w:t xml:space="preserve">…?” “Como </w:t>
      </w:r>
      <w:r w:rsidRPr="006D600A">
        <w:rPr>
          <w:color w:val="FF0000"/>
          <w:lang w:val="pt-PT"/>
        </w:rPr>
        <w:t xml:space="preserve">é que </w:t>
      </w:r>
      <w:r w:rsidR="005270F5" w:rsidRPr="006D600A">
        <w:rPr>
          <w:color w:val="FF0000"/>
          <w:lang w:val="pt-PT"/>
        </w:rPr>
        <w:t>não ajud</w:t>
      </w:r>
      <w:r w:rsidRPr="006D600A">
        <w:rPr>
          <w:color w:val="FF0000"/>
          <w:lang w:val="pt-PT"/>
        </w:rPr>
        <w:t>aste</w:t>
      </w:r>
      <w:r w:rsidR="005270F5" w:rsidRPr="006D600A">
        <w:rPr>
          <w:color w:val="FF0000"/>
          <w:lang w:val="pt-PT"/>
        </w:rPr>
        <w:t xml:space="preserve">…?”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Qualquer experiência </w:t>
      </w:r>
      <w:r w:rsidR="00CA5688">
        <w:rPr>
          <w:color w:val="FF0000"/>
          <w:lang w:val="pt-PT"/>
        </w:rPr>
        <w:t xml:space="preserve">que tenha tido </w:t>
      </w:r>
      <w:r w:rsidRPr="006D600A">
        <w:rPr>
          <w:color w:val="FF0000"/>
          <w:lang w:val="pt-PT"/>
        </w:rPr>
        <w:t>com O/W</w:t>
      </w:r>
      <w:r w:rsidR="00E23CD5" w:rsidRPr="006D600A">
        <w:rPr>
          <w:color w:val="FF0000"/>
          <w:lang w:val="pt-PT"/>
        </w:rPr>
        <w:t>s,</w:t>
      </w:r>
      <w:r w:rsidRPr="006D600A">
        <w:rPr>
          <w:color w:val="FF0000"/>
          <w:lang w:val="pt-PT"/>
        </w:rPr>
        <w:t xml:space="preserve"> </w:t>
      </w:r>
      <w:r w:rsidR="003F7432" w:rsidRPr="006D600A">
        <w:rPr>
          <w:color w:val="FF0000"/>
          <w:lang w:val="pt-PT"/>
        </w:rPr>
        <w:t>e-metro</w:t>
      </w:r>
      <w:r w:rsidRPr="006D600A">
        <w:rPr>
          <w:color w:val="FF0000"/>
          <w:lang w:val="pt-PT"/>
        </w:rPr>
        <w:t>s e verificações, apli</w:t>
      </w:r>
      <w:r w:rsidR="00CA5688">
        <w:rPr>
          <w:color w:val="FF0000"/>
          <w:lang w:val="pt-PT"/>
        </w:rPr>
        <w:t>que-a à</w:t>
      </w:r>
      <w:r w:rsidR="00E23CD5" w:rsidRPr="006D600A">
        <w:rPr>
          <w:color w:val="FF0000"/>
          <w:lang w:val="pt-PT"/>
        </w:rPr>
        <w:t xml:space="preserve"> ajuda</w:t>
      </w:r>
      <w:r w:rsidRPr="006D600A">
        <w:rPr>
          <w:color w:val="FF0000"/>
          <w:lang w:val="pt-PT"/>
        </w:rPr>
        <w:t xml:space="preserve">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CA5688" w:rsidP="00BF58C8">
      <w:pPr>
        <w:spacing w:line="240" w:lineRule="exact"/>
        <w:jc w:val="both"/>
        <w:rPr>
          <w:color w:val="FF0000"/>
          <w:lang w:val="pt-PT"/>
        </w:rPr>
      </w:pPr>
      <w:r>
        <w:rPr>
          <w:color w:val="FF0000"/>
          <w:lang w:val="pt-PT"/>
        </w:rPr>
        <w:t xml:space="preserve">É assim que </w:t>
      </w:r>
      <w:r w:rsidR="006F50C5" w:rsidRPr="006D600A">
        <w:rPr>
          <w:color w:val="FF0000"/>
          <w:lang w:val="pt-PT"/>
        </w:rPr>
        <w:t>vai clarificar</w:t>
      </w:r>
      <w:r w:rsidR="005270F5" w:rsidRPr="006D600A">
        <w:rPr>
          <w:color w:val="FF0000"/>
          <w:lang w:val="pt-PT"/>
        </w:rPr>
        <w:t xml:space="preserve"> pessoas. É incrivelmente rápido, mesmo </w:t>
      </w:r>
      <w:r w:rsidR="00E23CD5" w:rsidRPr="006D600A">
        <w:rPr>
          <w:color w:val="FF0000"/>
          <w:lang w:val="pt-PT"/>
        </w:rPr>
        <w:t>n</w:t>
      </w:r>
      <w:r w:rsidR="005270F5" w:rsidRPr="006D600A">
        <w:rPr>
          <w:color w:val="FF0000"/>
          <w:lang w:val="pt-PT"/>
        </w:rPr>
        <w:t xml:space="preserve">uma doença psicossomática.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Agora obtenha sua própria realidade nisto. </w:t>
      </w:r>
    </w:p>
    <w:p w:rsidR="002D0D70" w:rsidRPr="006D600A" w:rsidRDefault="002D0D70" w:rsidP="00BF58C8">
      <w:pPr>
        <w:spacing w:line="240" w:lineRule="exact"/>
        <w:jc w:val="both"/>
        <w:rPr>
          <w:color w:val="FF0000"/>
          <w:lang w:val="pt-PT"/>
        </w:rPr>
      </w:pPr>
    </w:p>
    <w:p w:rsidR="002D0D70" w:rsidRPr="006D600A" w:rsidRDefault="005270F5" w:rsidP="00CA5688">
      <w:pPr>
        <w:spacing w:line="240" w:lineRule="exact"/>
        <w:jc w:val="right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L. RON HUBBARD </w:t>
      </w: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LRH:js.gh.rd </w:t>
      </w:r>
    </w:p>
    <w:p w:rsidR="002D0D70" w:rsidRPr="006D600A" w:rsidRDefault="00E23CD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>Direitos de Autor</w:t>
      </w:r>
      <w:r w:rsidR="005270F5" w:rsidRPr="006D600A">
        <w:rPr>
          <w:color w:val="FF0000"/>
          <w:lang w:val="pt-PT"/>
        </w:rPr>
        <w:t xml:space="preserve"> ©1960 </w:t>
      </w:r>
    </w:p>
    <w:p w:rsidR="002D0D70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por L. Ron Hubbard </w:t>
      </w:r>
    </w:p>
    <w:p w:rsidR="005E5F27" w:rsidRPr="006D600A" w:rsidRDefault="005270F5" w:rsidP="00BF58C8">
      <w:pPr>
        <w:spacing w:line="240" w:lineRule="exact"/>
        <w:jc w:val="both"/>
        <w:rPr>
          <w:color w:val="FF0000"/>
          <w:lang w:val="pt-PT"/>
        </w:rPr>
      </w:pPr>
      <w:r w:rsidRPr="006D600A">
        <w:rPr>
          <w:color w:val="FF0000"/>
          <w:lang w:val="pt-PT"/>
        </w:rPr>
        <w:t xml:space="preserve">Todos os direitos reservados </w:t>
      </w:r>
    </w:p>
    <w:sectPr w:rsidR="005E5F27" w:rsidRPr="006D600A" w:rsidSect="002D0D70">
      <w:footerReference w:type="default" r:id="rId6"/>
      <w:pgSz w:w="11906" w:h="16838"/>
      <w:pgMar w:top="1417" w:right="146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98B" w:rsidRDefault="00AC098B" w:rsidP="00152037">
      <w:pPr>
        <w:spacing w:line="240" w:lineRule="auto"/>
      </w:pPr>
      <w:r>
        <w:separator/>
      </w:r>
    </w:p>
  </w:endnote>
  <w:endnote w:type="continuationSeparator" w:id="0">
    <w:p w:rsidR="00AC098B" w:rsidRDefault="00AC098B" w:rsidP="001520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037" w:rsidRPr="00152037" w:rsidRDefault="00152037" w:rsidP="00152037">
    <w:pPr>
      <w:pStyle w:val="Rodap"/>
      <w:jc w:val="center"/>
      <w:rPr>
        <w:lang w:val="pt-PT"/>
      </w:rPr>
    </w:pPr>
    <w:r>
      <w:rPr>
        <w:lang w:val="pt-PT"/>
      </w:rPr>
      <w:t xml:space="preserve">Pág. </w:t>
    </w:r>
    <w:r w:rsidRPr="00152037">
      <w:rPr>
        <w:lang w:val="pt-PT"/>
      </w:rPr>
      <w:fldChar w:fldCharType="begin"/>
    </w:r>
    <w:r w:rsidRPr="00152037">
      <w:rPr>
        <w:lang w:val="pt-PT"/>
      </w:rPr>
      <w:instrText>PAGE   \* MERGEFORMAT</w:instrText>
    </w:r>
    <w:r w:rsidRPr="00152037">
      <w:rPr>
        <w:lang w:val="pt-PT"/>
      </w:rPr>
      <w:fldChar w:fldCharType="separate"/>
    </w:r>
    <w:r w:rsidRPr="00152037">
      <w:rPr>
        <w:lang w:val="pt-PT"/>
      </w:rPr>
      <w:t>1</w:t>
    </w:r>
    <w:r w:rsidRPr="00152037">
      <w:rPr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98B" w:rsidRDefault="00AC098B" w:rsidP="00152037">
      <w:pPr>
        <w:spacing w:line="240" w:lineRule="auto"/>
      </w:pPr>
      <w:r>
        <w:separator/>
      </w:r>
    </w:p>
  </w:footnote>
  <w:footnote w:type="continuationSeparator" w:id="0">
    <w:p w:rsidR="00AC098B" w:rsidRDefault="00AC098B" w:rsidP="001520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70"/>
    <w:rsid w:val="00152037"/>
    <w:rsid w:val="001C0A3A"/>
    <w:rsid w:val="00235CDE"/>
    <w:rsid w:val="002D0D70"/>
    <w:rsid w:val="00301AEC"/>
    <w:rsid w:val="0030469E"/>
    <w:rsid w:val="00380328"/>
    <w:rsid w:val="003E1406"/>
    <w:rsid w:val="003F7432"/>
    <w:rsid w:val="004762AE"/>
    <w:rsid w:val="005270F5"/>
    <w:rsid w:val="005B16CD"/>
    <w:rsid w:val="005E5F27"/>
    <w:rsid w:val="00637B17"/>
    <w:rsid w:val="00682469"/>
    <w:rsid w:val="0069758B"/>
    <w:rsid w:val="006A2739"/>
    <w:rsid w:val="006D600A"/>
    <w:rsid w:val="006F50C5"/>
    <w:rsid w:val="007B473D"/>
    <w:rsid w:val="007B7437"/>
    <w:rsid w:val="008856CB"/>
    <w:rsid w:val="008D2F6C"/>
    <w:rsid w:val="008E7D55"/>
    <w:rsid w:val="009154E8"/>
    <w:rsid w:val="009249FE"/>
    <w:rsid w:val="009F5F7E"/>
    <w:rsid w:val="00A23A64"/>
    <w:rsid w:val="00A300BC"/>
    <w:rsid w:val="00A97EA5"/>
    <w:rsid w:val="00AC098B"/>
    <w:rsid w:val="00B4207D"/>
    <w:rsid w:val="00B45459"/>
    <w:rsid w:val="00BD719D"/>
    <w:rsid w:val="00BF58C8"/>
    <w:rsid w:val="00CA5688"/>
    <w:rsid w:val="00CE096D"/>
    <w:rsid w:val="00DF6801"/>
    <w:rsid w:val="00E17740"/>
    <w:rsid w:val="00E17759"/>
    <w:rsid w:val="00E23CD5"/>
    <w:rsid w:val="00E83472"/>
    <w:rsid w:val="00EA3A66"/>
    <w:rsid w:val="00EF6C32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21B52F2"/>
  <w15:chartTrackingRefBased/>
  <w15:docId w15:val="{533FCCF3-91C7-4851-8DA1-758BD4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D0D7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sz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6D600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5270F5"/>
    <w:pPr>
      <w:keepNext/>
      <w:overflowPunct/>
      <w:autoSpaceDE/>
      <w:autoSpaceDN/>
      <w:adjustRightInd/>
      <w:spacing w:line="240" w:lineRule="auto"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sz w:val="22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arter">
    <w:name w:val="Título 1 Caráter"/>
    <w:link w:val="Ttulo1"/>
    <w:rsid w:val="006D600A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val="en-US"/>
    </w:rPr>
  </w:style>
  <w:style w:type="paragraph" w:customStyle="1" w:styleId="Ttulo2">
    <w:name w:val="Título 2"/>
    <w:basedOn w:val="Ttulo1"/>
    <w:qFormat/>
    <w:rsid w:val="006D600A"/>
    <w:pPr>
      <w:jc w:val="center"/>
    </w:pPr>
    <w:rPr>
      <w:rFonts w:ascii="Arial Black" w:hAnsi="Arial Black"/>
      <w:color w:val="595959"/>
      <w:sz w:val="28"/>
      <w:szCs w:val="28"/>
      <w:lang w:val="pt-PT"/>
    </w:rPr>
  </w:style>
  <w:style w:type="paragraph" w:styleId="Cabealho">
    <w:name w:val="header"/>
    <w:basedOn w:val="Normal"/>
    <w:link w:val="CabealhoCarter"/>
    <w:rsid w:val="0015203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152037"/>
    <w:rPr>
      <w:color w:val="000000"/>
      <w:sz w:val="24"/>
      <w:lang w:val="en-US"/>
    </w:rPr>
  </w:style>
  <w:style w:type="paragraph" w:styleId="Rodap">
    <w:name w:val="footer"/>
    <w:basedOn w:val="Normal"/>
    <w:link w:val="RodapCarter"/>
    <w:rsid w:val="0015203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152037"/>
    <w:rPr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892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2</cp:revision>
  <dcterms:created xsi:type="dcterms:W3CDTF">2018-03-09T14:46:00Z</dcterms:created>
  <dcterms:modified xsi:type="dcterms:W3CDTF">2018-03-09T14:46:00Z</dcterms:modified>
</cp:coreProperties>
</file>