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ACD" w:rsidRPr="00D50549" w:rsidRDefault="00D15ACD" w:rsidP="00D50549">
      <w:pPr>
        <w:jc w:val="center"/>
        <w:rPr>
          <w:color w:val="C00000"/>
        </w:rPr>
      </w:pPr>
      <w:bookmarkStart w:id="0" w:name="_GoBack"/>
      <w:r w:rsidRPr="00D50549">
        <w:rPr>
          <w:color w:val="C00000"/>
        </w:rPr>
        <w:t xml:space="preserve">GABINETE DE </w:t>
      </w:r>
      <w:r w:rsidR="00386FC9" w:rsidRPr="00D50549">
        <w:rPr>
          <w:color w:val="C00000"/>
        </w:rPr>
        <w:t>COMUNICAÇÕES</w:t>
      </w:r>
      <w:r w:rsidRPr="00D50549">
        <w:rPr>
          <w:color w:val="C00000"/>
        </w:rPr>
        <w:t xml:space="preserve"> </w:t>
      </w:r>
      <w:r w:rsidR="00386FC9" w:rsidRPr="00D50549">
        <w:rPr>
          <w:color w:val="C00000"/>
        </w:rPr>
        <w:t>HUBBARD</w:t>
      </w:r>
    </w:p>
    <w:p w:rsidR="003A4DD5" w:rsidRPr="00D50549" w:rsidRDefault="00D15ACD" w:rsidP="00D50549">
      <w:pPr>
        <w:jc w:val="center"/>
        <w:rPr>
          <w:color w:val="C00000"/>
        </w:rPr>
      </w:pPr>
      <w:r w:rsidRPr="00D50549">
        <w:rPr>
          <w:color w:val="C00000"/>
        </w:rPr>
        <w:t>Solar de St. Hill, Grinstead Oriental, Sussex,</w:t>
      </w:r>
    </w:p>
    <w:p w:rsidR="00F04460" w:rsidRPr="00D50549" w:rsidRDefault="00F04460" w:rsidP="00D50549">
      <w:pPr>
        <w:jc w:val="center"/>
        <w:rPr>
          <w:color w:val="C00000"/>
        </w:rPr>
      </w:pPr>
      <w:r w:rsidRPr="00D50549">
        <w:rPr>
          <w:color w:val="C00000"/>
        </w:rPr>
        <w:t>HCO</w:t>
      </w:r>
      <w:r w:rsidR="002A53E0" w:rsidRPr="00D50549">
        <w:rPr>
          <w:color w:val="C00000"/>
        </w:rPr>
        <w:t>B</w:t>
      </w:r>
      <w:r w:rsidRPr="00D50549">
        <w:rPr>
          <w:color w:val="C00000"/>
        </w:rPr>
        <w:t xml:space="preserve"> </w:t>
      </w:r>
      <w:r w:rsidR="002A53E0" w:rsidRPr="00D50549">
        <w:rPr>
          <w:color w:val="C00000"/>
        </w:rPr>
        <w:t xml:space="preserve">DE </w:t>
      </w:r>
      <w:r w:rsidRPr="00D50549">
        <w:rPr>
          <w:color w:val="C00000"/>
        </w:rPr>
        <w:t xml:space="preserve">28 </w:t>
      </w:r>
      <w:r w:rsidR="002A53E0" w:rsidRPr="00D50549">
        <w:rPr>
          <w:color w:val="C00000"/>
        </w:rPr>
        <w:t xml:space="preserve">DE </w:t>
      </w:r>
      <w:r w:rsidRPr="00D50549">
        <w:rPr>
          <w:color w:val="C00000"/>
        </w:rPr>
        <w:t xml:space="preserve">JANEIRO </w:t>
      </w:r>
      <w:r w:rsidR="002A53E0" w:rsidRPr="00D50549">
        <w:rPr>
          <w:color w:val="C00000"/>
        </w:rPr>
        <w:t xml:space="preserve">DE </w:t>
      </w:r>
      <w:r w:rsidRPr="00D50549">
        <w:rPr>
          <w:color w:val="C00000"/>
        </w:rPr>
        <w:t>1960</w:t>
      </w:r>
    </w:p>
    <w:p w:rsidR="00F04460" w:rsidRPr="00D50549" w:rsidRDefault="00F04460" w:rsidP="00D50549">
      <w:pPr>
        <w:rPr>
          <w:color w:val="C00000"/>
        </w:rPr>
      </w:pPr>
    </w:p>
    <w:p w:rsidR="00F04460" w:rsidRPr="00D50549" w:rsidRDefault="00737135" w:rsidP="00D50549">
      <w:pPr>
        <w:pStyle w:val="Ttulo2"/>
        <w:rPr>
          <w:color w:val="C00000"/>
        </w:rPr>
      </w:pPr>
      <w:r w:rsidRPr="00D50549">
        <w:rPr>
          <w:color w:val="C00000"/>
        </w:rPr>
        <w:t>RESPONSABILIDADE, A CHAVE DE TODOS OS CASOS</w:t>
      </w:r>
    </w:p>
    <w:p w:rsidR="00386FC9" w:rsidRPr="00D50549" w:rsidRDefault="00386FC9" w:rsidP="00D50549">
      <w:pPr>
        <w:rPr>
          <w:b/>
          <w:color w:val="C00000"/>
        </w:rPr>
      </w:pPr>
    </w:p>
    <w:p w:rsidR="00386FC9" w:rsidRPr="00D50549" w:rsidRDefault="00386FC9" w:rsidP="00D50549">
      <w:pPr>
        <w:rPr>
          <w:color w:val="C00000"/>
        </w:rPr>
      </w:pPr>
      <w:r w:rsidRPr="00D50549">
        <w:rPr>
          <w:color w:val="C00000"/>
        </w:rPr>
        <w:t>Durante os últimos três meses fiz várias descobertas importantes no campo da mente humana que alisaram os bocados e partes que entravavam a nossa rota no sentido de tornar os programas de clearing amplo possíveis.</w:t>
      </w:r>
    </w:p>
    <w:p w:rsidR="00386FC9" w:rsidRPr="00D50549" w:rsidRDefault="00386FC9" w:rsidP="00D50549">
      <w:pPr>
        <w:rPr>
          <w:color w:val="C00000"/>
        </w:rPr>
      </w:pPr>
      <w:r w:rsidRPr="00D50549">
        <w:rPr>
          <w:color w:val="C00000"/>
        </w:rPr>
        <w:t>A primeira delas foi a descoberta que o braço de Tom do E-Metro, em vez da agulha era mais importante na análise do caso. Quando o braço de Tom lê em três para os homens e dois para mulheres no E-Metro moderno, um processo pode ser considerado flat. Além de vários estados especiais tais como mudanças de Valência, isto mantém-se verdadeiro. Quando o braço de Tom lê na posição de clear para o sexo da pessoa, não importa o que se tenta reestimular no caso, você tem um clear. Além disso, as áreas quentes da pista de tempo são localizadas porque atiram o braço de tom para cima ou para baixo. Boa audição hoje em dia não pode ser feita sem um e-metro de boa qualidade e fiável tal como distribuídos pelo HCO WW no Reino Unido e pelas empresas Wingate nos Estados Unidos. Pode-se dizer que o e-metro só agora se tornou uma necessidade absoluta na análise geral e audição - usando o E-Meter corretamente podemos alcançar Clears.</w:t>
      </w:r>
    </w:p>
    <w:p w:rsidR="00386FC9" w:rsidRPr="00D50549" w:rsidRDefault="00386FC9" w:rsidP="00D50549">
      <w:pPr>
        <w:rPr>
          <w:color w:val="C00000"/>
        </w:rPr>
      </w:pPr>
      <w:r w:rsidRPr="00D50549">
        <w:rPr>
          <w:color w:val="C00000"/>
        </w:rPr>
        <w:t>A seguir, mas não em importância, foi a descoberta da anatomia da RESPONSABILIDADE. Embora a responsabilidade tenha sido conhecida como um fator de caso desde 1951 (tal como tem sido a sequência overt - motivador) não foi senão agora que fui capaz de a correr bem nos casos.</w:t>
      </w:r>
    </w:p>
    <w:p w:rsidR="00386FC9" w:rsidRPr="00D50549" w:rsidRDefault="00386FC9" w:rsidP="00D50549">
      <w:pPr>
        <w:rPr>
          <w:color w:val="C00000"/>
        </w:rPr>
      </w:pPr>
      <w:r w:rsidRPr="00D50549">
        <w:rPr>
          <w:color w:val="C00000"/>
        </w:rPr>
        <w:t>A responsabilidade é uma significância. Os Pcs definem-na de várias maneiras. E todos tendem bastante a fugir dela. Os Pcs em geral fingem que seriam muito pelo contrário vítimas em vez das fontes causadoras - que são o que há de errado com os seus casos. Para poder percorrer a responsabilidade tive que descobrir muito mais sobre ela e não foi senão no final de 1959 que fui capaz de a definir de maneira a poder ser percorrida passar a existir num caso.</w:t>
      </w:r>
    </w:p>
    <w:p w:rsidR="00386FC9" w:rsidRPr="00D50549" w:rsidRDefault="00386FC9" w:rsidP="00D50549">
      <w:pPr>
        <w:rPr>
          <w:color w:val="C00000"/>
        </w:rPr>
      </w:pPr>
      <w:r w:rsidRPr="00D50549">
        <w:rPr>
          <w:color w:val="C00000"/>
        </w:rPr>
        <w:t>Ora eu mencionei aqui o e-metro em primeiro lugar porque é a NÍVEL DE RESPONSABILIDADE que faz com que o braço de tom do e-metro flutue. Coloque o pc numa área que tem uma leitura muito elevada de braço de tom ou muito baixa e vai encontrar o pc numa zona no tempo em que ele estava a ser muito irresponsável.</w:t>
      </w:r>
    </w:p>
    <w:p w:rsidR="00386FC9" w:rsidRPr="00D50549" w:rsidRDefault="00386FC9" w:rsidP="00D50549">
      <w:pPr>
        <w:rPr>
          <w:color w:val="C00000"/>
        </w:rPr>
      </w:pPr>
      <w:r w:rsidRPr="00D50549">
        <w:rPr>
          <w:color w:val="C00000"/>
        </w:rPr>
        <w:t>Nem sempre é verdade que um pc que lê na leitura de clear para o seu sexo (3.0 ou 2.0), é elevado em matéria de responsabilidade. Há uma inversão da questão onde o pc é tão baixo em responsabilidade que recebe apenas uma leitura do corpo para o seu sexo e é tudo. O teste disto é a audição da responsabilidade, que consta do presente Boletim. Se o pc, auditado em responsabilidade, altera a posição do braço do tom, saindo da leitura de clear, esse pc tem talvez uma viagem muito longa a percorrer antes que possa atingir qualquer responsabilidade. Se um pc é auditado em responsabilidade conforme os dados aqui, se a sua pista for explorada, e o braço de Tom lê e continua a ler em clear, então ele é muito clear e muito responsável. Mas você teria que percorrer um pouco o pc e não apenas ler o e-metro para obter uma visão precisa da questão em causa. Por outras palavras, não olhe para overts para fazer o check-out de um caso. Procure flutuações do braço de tom quando a responsabilidade é auditada. É preciso, pelo menos, um certo nível de responsabilidade para mostrar-se atos overt no e-metro.</w:t>
      </w:r>
    </w:p>
    <w:p w:rsidR="00386FC9" w:rsidRPr="00D50549" w:rsidRDefault="00386FC9" w:rsidP="00D50549">
      <w:pPr>
        <w:rPr>
          <w:color w:val="C00000"/>
        </w:rPr>
      </w:pPr>
      <w:r w:rsidRPr="00D50549">
        <w:rPr>
          <w:color w:val="C00000"/>
        </w:rPr>
        <w:t>O que é que exatamente o e-metro lê? Ele lê o grau de massa mental que cerca o thetan num corpo.</w:t>
      </w:r>
    </w:p>
    <w:p w:rsidR="00386FC9" w:rsidRPr="00D50549" w:rsidRDefault="00386FC9" w:rsidP="00D50549">
      <w:pPr>
        <w:rPr>
          <w:color w:val="C00000"/>
        </w:rPr>
      </w:pPr>
      <w:r w:rsidRPr="00D50549">
        <w:rPr>
          <w:color w:val="C00000"/>
        </w:rPr>
        <w:lastRenderedPageBreak/>
        <w:t>Um thetan acumula massa mental, imagens, Ridges, circuitos, etc., na medida em que atribui mal a responsabilidade. Se ele faz alguma coisa e, em seguida, diz que foi feito por algo ou alguém, em seguida, então ele falhou de atribuir causa corretamente e, fazendo-o, ele é deixado, é claro, com uma massa mental aparentemente não causada. Isso para nós é o "banco".</w:t>
      </w:r>
    </w:p>
    <w:p w:rsidR="00386FC9" w:rsidRPr="00D50549" w:rsidRDefault="00386FC9" w:rsidP="00D50549">
      <w:pPr>
        <w:rPr>
          <w:color w:val="C00000"/>
        </w:rPr>
      </w:pPr>
      <w:r w:rsidRPr="00D50549">
        <w:rPr>
          <w:color w:val="C00000"/>
        </w:rPr>
        <w:t>Para Freud era o "inconsciente". Para o psiquiatra é loucura. Portanto, ele tem tanto banco quanto negou a causa. Como ele é a única causa que poderia pendurar – se na massa, a única causa mal atribuída é, portanto, a causa própria. A causalidade de outras pessoas não é aberrativa e não se pendura exceto na medida em que o pc seja provocado a atribuir mal a causa. A causa de outras pessoas, portanto, nunca é auditada.</w:t>
      </w:r>
    </w:p>
    <w:p w:rsidR="00386FC9" w:rsidRPr="00D50549" w:rsidRDefault="00386FC9" w:rsidP="00D50549">
      <w:pPr>
        <w:rPr>
          <w:color w:val="C00000"/>
        </w:rPr>
      </w:pPr>
      <w:r w:rsidRPr="00D50549">
        <w:rPr>
          <w:color w:val="C00000"/>
        </w:rPr>
        <w:t>Aqui, temos a anatomia da mente reativa. O denominador comum de todas estas Ridges indesejadas, massas, imagens, engramas, etc., é a RESPONSABILIDADE.</w:t>
      </w:r>
    </w:p>
    <w:p w:rsidR="00386FC9" w:rsidRPr="00D50549" w:rsidRDefault="00386FC9" w:rsidP="00D50549">
      <w:pPr>
        <w:rPr>
          <w:color w:val="C00000"/>
        </w:rPr>
      </w:pPr>
      <w:r w:rsidRPr="00D50549">
        <w:rPr>
          <w:color w:val="C00000"/>
        </w:rPr>
        <w:t>A descoberta da anatomia direta da RESPONSABILIDADE é a seguinte:</w:t>
      </w:r>
    </w:p>
    <w:p w:rsidR="00386FC9" w:rsidRPr="00D50549" w:rsidRDefault="00386FC9" w:rsidP="00D50549">
      <w:pPr>
        <w:ind w:left="708"/>
        <w:rPr>
          <w:color w:val="C00000"/>
        </w:rPr>
      </w:pPr>
      <w:r w:rsidRPr="00D50549">
        <w:rPr>
          <w:color w:val="C00000"/>
        </w:rPr>
        <w:t>Capaz de admitir causalidade.</w:t>
      </w:r>
    </w:p>
    <w:p w:rsidR="00386FC9" w:rsidRPr="00D50549" w:rsidRDefault="00386FC9" w:rsidP="00D50549">
      <w:pPr>
        <w:ind w:left="708"/>
        <w:rPr>
          <w:color w:val="C00000"/>
        </w:rPr>
      </w:pPr>
      <w:r w:rsidRPr="00D50549">
        <w:rPr>
          <w:color w:val="C00000"/>
        </w:rPr>
        <w:t>Capaz de se reter.</w:t>
      </w:r>
    </w:p>
    <w:p w:rsidR="00386FC9" w:rsidRPr="00D50549" w:rsidRDefault="00386FC9" w:rsidP="00D50549">
      <w:pPr>
        <w:rPr>
          <w:color w:val="C00000"/>
        </w:rPr>
      </w:pPr>
      <w:r w:rsidRPr="00D50549">
        <w:rPr>
          <w:color w:val="C00000"/>
        </w:rPr>
        <w:t>Isto você vai reconhecer como o velho alcançar e retirar e como fundamentais para cada processo bem-sucedido. Mas agora podemos refinar isso no processo exato que realiza uma remoção da mente reativa e o restabelecimento da causalidade e responsabilidade.</w:t>
      </w:r>
    </w:p>
    <w:p w:rsidR="00386FC9" w:rsidRPr="00D50549" w:rsidRDefault="00386FC9" w:rsidP="00D50549">
      <w:pPr>
        <w:rPr>
          <w:color w:val="C00000"/>
        </w:rPr>
      </w:pPr>
      <w:r w:rsidRPr="00D50549">
        <w:rPr>
          <w:color w:val="C00000"/>
        </w:rPr>
        <w:t xml:space="preserve">Um thetan não restaurará sua própria capacidade até que esteja certo </w:t>
      </w:r>
      <w:r w:rsidR="001B7C09" w:rsidRPr="00D50549">
        <w:rPr>
          <w:color w:val="C00000"/>
        </w:rPr>
        <w:t>de que</w:t>
      </w:r>
      <w:r w:rsidRPr="00D50549">
        <w:rPr>
          <w:color w:val="C00000"/>
        </w:rPr>
        <w:t xml:space="preserve"> pode afastar-se das coisas. Quando descobre que não pode, então ele reduz o seu próprio poder. Ele não vai deixar-se ser mais poderoso do que acredita que pode usar energia. Quando se zanga obviamente não pode controlar nada, nem pode realmente direcionar qualquer coisa. Quando causa algo que acha que é ruim, procura em seguida reter-se. Se não consegue reter-se, então começa a causar compulsivamente coisas que são ruins e têm os atos overts acontecendo.</w:t>
      </w:r>
    </w:p>
    <w:p w:rsidR="00386FC9" w:rsidRPr="00D50549" w:rsidRDefault="00386FC9" w:rsidP="00D50549">
      <w:pPr>
        <w:rPr>
          <w:color w:val="C00000"/>
        </w:rPr>
      </w:pPr>
      <w:r w:rsidRPr="00D50549">
        <w:rPr>
          <w:color w:val="C00000"/>
        </w:rPr>
        <w:t>O que chamamos de responsabilidade é restaurado em qualquer assunto ou em qualquer caso com a seleção de um terminal (não uma significância) e sendo auditado nele:</w:t>
      </w:r>
    </w:p>
    <w:p w:rsidR="00386FC9" w:rsidRPr="00D50549" w:rsidRDefault="00386FC9" w:rsidP="00D50549">
      <w:pPr>
        <w:ind w:left="708"/>
        <w:rPr>
          <w:color w:val="C00000"/>
        </w:rPr>
      </w:pPr>
      <w:r w:rsidRPr="00D50549">
        <w:rPr>
          <w:color w:val="C00000"/>
        </w:rPr>
        <w:t xml:space="preserve">O QUE PODERIA ADMITIR CAUSAR A UM (TERMINAL)? </w:t>
      </w:r>
    </w:p>
    <w:p w:rsidR="00386FC9" w:rsidRPr="00D50549" w:rsidRDefault="00386FC9" w:rsidP="00D50549">
      <w:pPr>
        <w:ind w:left="708"/>
        <w:rPr>
          <w:color w:val="C00000"/>
        </w:rPr>
      </w:pPr>
      <w:r w:rsidRPr="00D50549">
        <w:rPr>
          <w:color w:val="C00000"/>
        </w:rPr>
        <w:t>PENSE EM ALGO QUE VOCÊ PODERIA RETER DE UM (TERMINAL).</w:t>
      </w:r>
    </w:p>
    <w:p w:rsidR="00386FC9" w:rsidRPr="00D50549" w:rsidRDefault="00386FC9" w:rsidP="00D50549">
      <w:pPr>
        <w:rPr>
          <w:color w:val="C00000"/>
        </w:rPr>
      </w:pPr>
      <w:r w:rsidRPr="00D50549">
        <w:rPr>
          <w:color w:val="C00000"/>
        </w:rPr>
        <w:t>Os atos Overt procedem da irresponsabilidade. Portanto quando a responsabilidade declina, atos overt podem ocorrer. Quando a responsabilidade diminui para zero, então uma pessoa que faz atos overts já não os concebe como sendo atos overt e NÃO SE OBTÉM NEM UM TIQUE NA AGULHA DO E-METRO ao procurar overts e Withholds num tal caso. Assim, alguns criminosos não registariam de todo em overts mesmo que tivessem a pilhagem no bolso! E muitas vezes é necessário em qualquer caso, percorrer causa/reter em terminais da vida presente como dado acima antes que a pessoa consiga conceber ter cometido qualquer overts contra esses terminais.</w:t>
      </w:r>
    </w:p>
    <w:p w:rsidR="00386FC9" w:rsidRPr="00D50549" w:rsidRDefault="00386FC9" w:rsidP="00D50549">
      <w:pPr>
        <w:rPr>
          <w:color w:val="C00000"/>
        </w:rPr>
      </w:pPr>
      <w:r w:rsidRPr="00D50549">
        <w:rPr>
          <w:color w:val="C00000"/>
        </w:rPr>
        <w:t>ISTO É MUITO IMPORTANTE: Nenhum caso será auditado bem e muitos casos não serão de todo auditados com todos com overts e Withholds da vida presente não revelados e não limpos. Esses overts e Withholds nem sequer aparecem ATÉ QUE A VERSÃO DE RESPONSABILIDADE DADA NESTE DOCUMENTO SEJA LIBERALMENTE PERCORRIDA NO CASO. Escolha qualquer área onde o pc se concebe como uma vítima. Selecione um terminal que represente essa área e que reaja no E-Metro. Percorra causar/reter como dado aqui nesse terminal e veja os overts saltarem à vista. Não é necessário resolver estes overts qualquer outro processo quando surgem, visto que causar/reter aqui dado é responsabilidade.</w:t>
      </w:r>
    </w:p>
    <w:p w:rsidR="00386FC9" w:rsidRPr="00D50549" w:rsidRDefault="00386FC9" w:rsidP="00D50549">
      <w:pPr>
        <w:rPr>
          <w:color w:val="C00000"/>
        </w:rPr>
      </w:pPr>
      <w:r w:rsidRPr="00D50549">
        <w:rPr>
          <w:color w:val="C00000"/>
        </w:rPr>
        <w:t>Existem outros fatores em casos que necessitam de tratamento, mas todos estes são tratados com processos de responsabilidade. Se todos os fatores envolvidos num caso forem bem tratados com estes dados, você terá um theta Clear quem será capaz de fazer um monte de coisas que os seres humanos não conseguem fazer. E se você tratou um caso totalmente com este material e suas habilidades especializadas, então teria um Thetan Operacional. Felizmente para este universo nenhum thetan vai deixar-se libertar a menos que possa operar sem perigo para os outros e o fator da responsabilidade esteja bem acima em todas as dinâmicas.</w:t>
      </w:r>
    </w:p>
    <w:p w:rsidR="00386FC9" w:rsidRPr="00D50549" w:rsidRDefault="00386FC9" w:rsidP="00D50549">
      <w:pPr>
        <w:rPr>
          <w:color w:val="C00000"/>
        </w:rPr>
      </w:pPr>
      <w:r w:rsidRPr="00D50549">
        <w:rPr>
          <w:color w:val="C00000"/>
        </w:rPr>
        <w:t>Este material é coberto nas palestras do Congresso de Washington de Janeiro 1960 (nove horas) e nas palestras do Curso de HCS, Washington, Janeiro de 1960 (nove horas). O Congresso, que foi muito calorosamente recebido em Washington, está sendo repetido em muitas áreas a pedido do público e o Curso de HCS está sendo dado como o curso HCS/BScn em todas as organizações centrais.</w:t>
      </w:r>
    </w:p>
    <w:p w:rsidR="00386FC9" w:rsidRPr="00D50549" w:rsidRDefault="00386FC9" w:rsidP="00D50549">
      <w:pPr>
        <w:rPr>
          <w:color w:val="C00000"/>
        </w:rPr>
      </w:pPr>
      <w:r w:rsidRPr="00D50549">
        <w:rPr>
          <w:color w:val="C00000"/>
        </w:rPr>
        <w:t>Este é o grande avanço com que estamos começando a década de 1960. Estamos contando com HGCs despejando theta clears a intervalos regulares e estamos trabalhando para pôr todo o staff das Organizações Centrais theta clear em cursos de Clearing do pessoal.</w:t>
      </w:r>
    </w:p>
    <w:p w:rsidR="00386FC9" w:rsidRPr="00D50549" w:rsidRDefault="00386FC9" w:rsidP="00D50549">
      <w:pPr>
        <w:rPr>
          <w:color w:val="C00000"/>
        </w:rPr>
      </w:pPr>
      <w:r w:rsidRPr="00D50549">
        <w:rPr>
          <w:color w:val="C00000"/>
        </w:rPr>
        <w:t>Este material também está agora sendo usado em Cursos de PE, que deve correr da seguinte forma:</w:t>
      </w:r>
    </w:p>
    <w:p w:rsidR="00386FC9" w:rsidRPr="00D50549" w:rsidRDefault="00386FC9" w:rsidP="00D50549">
      <w:pPr>
        <w:rPr>
          <w:color w:val="C00000"/>
        </w:rPr>
      </w:pPr>
      <w:r w:rsidRPr="00D50549">
        <w:rPr>
          <w:color w:val="C00000"/>
        </w:rPr>
        <w:t>Curso PE de uma semana com demonstrações de TR, grátis. As pessoas passam deste curso diretamente para Co-Audição (nenhum curso de Comunicação), pagando uma taxa, com o processo a seguir: "O que conseguiria admitir causar a uma pessoa?" "O que conseguiria reter de uma pessoa?"</w:t>
      </w:r>
    </w:p>
    <w:p w:rsidR="00386FC9" w:rsidRPr="00D50549" w:rsidRDefault="00386FC9" w:rsidP="00D50549">
      <w:pPr>
        <w:rPr>
          <w:color w:val="C00000"/>
        </w:rPr>
      </w:pPr>
      <w:r w:rsidRPr="00D50549">
        <w:rPr>
          <w:color w:val="C00000"/>
        </w:rPr>
        <w:t>Terminais sem ser "uma pessoa" podem ser selecionados pelo instrutor de Co-Audição. Um intensivo completo por HGCs dado na base do procedimento de OT-3 está suficientemente à frente disto para tornar a Audição individual necessária na maioria dos casos. O OT-3 foi emitido para todas as Orgs Centrais que têm as fitas HCS de Washington. Os CCHs são usados em casos incapazes de definir termos.</w:t>
      </w:r>
    </w:p>
    <w:p w:rsidR="00386FC9" w:rsidRPr="00D50549" w:rsidRDefault="00386FC9" w:rsidP="00D50549">
      <w:pPr>
        <w:rPr>
          <w:color w:val="C00000"/>
        </w:rPr>
      </w:pPr>
      <w:r w:rsidRPr="00D50549">
        <w:rPr>
          <w:color w:val="C00000"/>
        </w:rPr>
        <w:t>Em vista deste material e do que hoje é conhecido sobre responsabilidade e overts e o que fazem ao nível de caso, um novo tipo de Justiça surgiu, tornando completamente desnecessária a punição. Podem conhecer uma pessoa pelo seu nível de caso. Ele avança ou não? Ele elege outros ogres quando ele próprio fez as coisas ou manifesta a Cientologia em si mesmo?</w:t>
      </w:r>
    </w:p>
    <w:p w:rsidR="00386FC9" w:rsidRPr="00D50549" w:rsidRDefault="00386FC9" w:rsidP="00D50549">
      <w:pPr>
        <w:rPr>
          <w:color w:val="C00000"/>
        </w:rPr>
      </w:pPr>
      <w:r w:rsidRPr="00D50549">
        <w:rPr>
          <w:color w:val="C00000"/>
        </w:rPr>
        <w:t>Este é um ponto de vista novo e pode fazer uma nova terra. Começámos na década de 1960 da forma correta como eu acho que vão descobrir.</w:t>
      </w:r>
    </w:p>
    <w:p w:rsidR="00386FC9" w:rsidRPr="00D50549" w:rsidRDefault="00386FC9" w:rsidP="00D50549">
      <w:pPr>
        <w:rPr>
          <w:color w:val="C00000"/>
        </w:rPr>
      </w:pPr>
    </w:p>
    <w:p w:rsidR="00F04460" w:rsidRPr="00D50549" w:rsidRDefault="00386FC9" w:rsidP="00D50549">
      <w:pPr>
        <w:ind w:left="6663"/>
        <w:rPr>
          <w:color w:val="C00000"/>
        </w:rPr>
      </w:pPr>
      <w:r w:rsidRPr="00D50549">
        <w:rPr>
          <w:color w:val="C00000"/>
        </w:rPr>
        <w:t>L. RON HUBBARD</w:t>
      </w:r>
      <w:bookmarkEnd w:id="0"/>
    </w:p>
    <w:sectPr w:rsidR="00F04460" w:rsidRPr="00D50549" w:rsidSect="001B7C09">
      <w:footerReference w:type="default" r:id="rId6"/>
      <w:type w:val="continuous"/>
      <w:pgSz w:w="11907" w:h="16840" w:code="9"/>
      <w:pgMar w:top="1440" w:right="1080" w:bottom="1440" w:left="1080" w:header="703"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01C" w:rsidRDefault="005E501C">
      <w:r>
        <w:separator/>
      </w:r>
    </w:p>
  </w:endnote>
  <w:endnote w:type="continuationSeparator" w:id="0">
    <w:p w:rsidR="005E501C" w:rsidRDefault="005E5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64F" w:rsidRDefault="00F1764F" w:rsidP="00D50549">
    <w:pPr>
      <w:pStyle w:val="Rodap"/>
      <w:tabs>
        <w:tab w:val="clear" w:pos="4252"/>
        <w:tab w:val="center" w:pos="5387"/>
      </w:tabs>
      <w:jc w:val="center"/>
    </w:pPr>
    <w:r>
      <w:rPr>
        <w:rStyle w:val="Nmerodepgina"/>
      </w:rPr>
      <w:fldChar w:fldCharType="begin"/>
    </w:r>
    <w:r>
      <w:rPr>
        <w:rStyle w:val="Nmerodepgina"/>
      </w:rPr>
      <w:instrText xml:space="preserve"> PAGE </w:instrText>
    </w:r>
    <w:r>
      <w:rPr>
        <w:rStyle w:val="Nmerodepgina"/>
      </w:rPr>
      <w:fldChar w:fldCharType="separate"/>
    </w:r>
    <w:r w:rsidR="00386FC9">
      <w:rPr>
        <w:rStyle w:val="Nmerodepgina"/>
        <w:noProof/>
      </w:rPr>
      <w:t>3</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01C" w:rsidRDefault="005E501C">
      <w:r>
        <w:separator/>
      </w:r>
    </w:p>
  </w:footnote>
  <w:footnote w:type="continuationSeparator" w:id="0">
    <w:p w:rsidR="005E501C" w:rsidRDefault="005E50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73"/>
    <w:rsid w:val="000D3605"/>
    <w:rsid w:val="001B7C09"/>
    <w:rsid w:val="001E6E46"/>
    <w:rsid w:val="00283C48"/>
    <w:rsid w:val="002A53E0"/>
    <w:rsid w:val="00386FC9"/>
    <w:rsid w:val="003A4DD5"/>
    <w:rsid w:val="003F0408"/>
    <w:rsid w:val="00495397"/>
    <w:rsid w:val="005E501C"/>
    <w:rsid w:val="00712F76"/>
    <w:rsid w:val="00737135"/>
    <w:rsid w:val="007976D1"/>
    <w:rsid w:val="00844EF2"/>
    <w:rsid w:val="008E5D73"/>
    <w:rsid w:val="00974B38"/>
    <w:rsid w:val="00A277EC"/>
    <w:rsid w:val="00B57938"/>
    <w:rsid w:val="00CC013D"/>
    <w:rsid w:val="00D15ACD"/>
    <w:rsid w:val="00D249FD"/>
    <w:rsid w:val="00D50549"/>
    <w:rsid w:val="00E17F9A"/>
    <w:rsid w:val="00F04460"/>
    <w:rsid w:val="00F12943"/>
    <w:rsid w:val="00F1764F"/>
    <w:rsid w:val="00F215C6"/>
    <w:rsid w:val="00F24EAE"/>
    <w:rsid w:val="00F75A14"/>
    <w:rsid w:val="00F7770A"/>
    <w:rsid w:val="00FB692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50455B-3A65-41F4-9774-4E5EC873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0549"/>
    <w:pPr>
      <w:overflowPunct w:val="0"/>
      <w:autoSpaceDE w:val="0"/>
      <w:autoSpaceDN w:val="0"/>
      <w:adjustRightInd w:val="0"/>
      <w:spacing w:after="120"/>
      <w:jc w:val="both"/>
      <w:textAlignment w:val="baseline"/>
    </w:pPr>
    <w:rPr>
      <w:sz w:val="24"/>
    </w:rPr>
  </w:style>
  <w:style w:type="paragraph" w:styleId="Ttulo1">
    <w:name w:val="heading 1"/>
    <w:basedOn w:val="Normal"/>
    <w:next w:val="Normal"/>
    <w:link w:val="Ttulo1Carter"/>
    <w:qFormat/>
    <w:rsid w:val="00D505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ter"/>
    <w:unhideWhenUsed/>
    <w:qFormat/>
    <w:rsid w:val="00D50549"/>
    <w:pPr>
      <w:jc w:val="center"/>
      <w:outlineLvl w:val="1"/>
    </w:pPr>
    <w:rPr>
      <w: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character" w:styleId="Nmerodepgina">
    <w:name w:val="page number"/>
    <w:basedOn w:val="Tipodeletrapredefinidodopargrafo"/>
  </w:style>
  <w:style w:type="character" w:customStyle="1" w:styleId="Ttulo1Carter">
    <w:name w:val="Título 1 Caráter"/>
    <w:basedOn w:val="Tipodeletrapredefinidodopargrafo"/>
    <w:link w:val="Ttulo1"/>
    <w:rsid w:val="00D50549"/>
    <w:rPr>
      <w:rFonts w:asciiTheme="majorHAnsi" w:eastAsiaTheme="majorEastAsia" w:hAnsiTheme="majorHAnsi" w:cstheme="majorBidi"/>
      <w:color w:val="2F5496" w:themeColor="accent1" w:themeShade="BF"/>
      <w:sz w:val="32"/>
      <w:szCs w:val="32"/>
    </w:rPr>
  </w:style>
  <w:style w:type="character" w:customStyle="1" w:styleId="Ttulo2Carter">
    <w:name w:val="Título 2 Caráter"/>
    <w:basedOn w:val="Tipodeletrapredefinidodopargrafo"/>
    <w:link w:val="Ttulo2"/>
    <w:rsid w:val="00D50549"/>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1482</Words>
  <Characters>8007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HCO 28 de Janeiro 1960 </vt:lpstr>
    </vt:vector>
  </TitlesOfParts>
  <Company>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HCO 28 de Janeiro 1960</dc:title>
  <dc:subject/>
  <dc:creator>Abeto</dc:creator>
  <cp:keywords/>
  <dc:description/>
  <cp:lastModifiedBy>Franz Le Gal</cp:lastModifiedBy>
  <cp:revision>3</cp:revision>
  <cp:lastPrinted>2009-01-03T13:00:00Z</cp:lastPrinted>
  <dcterms:created xsi:type="dcterms:W3CDTF">2018-10-05T18:26:00Z</dcterms:created>
  <dcterms:modified xsi:type="dcterms:W3CDTF">2018-10-17T14:04:00Z</dcterms:modified>
</cp:coreProperties>
</file>