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bookmarkStart w:id="0" w:name="_GoBack"/>
      <w:bookmarkEnd w:id="0"/>
      <w:r>
        <w:rPr>
          <w:b/>
          <w:color w:val="000000"/>
          <w:spacing w:val="-3"/>
          <w:sz w:val="22"/>
          <w:u w:val="single"/>
        </w:rPr>
        <w:t>ABREVIATURAS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2WC ou TWC</w:t>
      </w:r>
      <w:r>
        <w:rPr>
          <w:color w:val="000000"/>
          <w:spacing w:val="-3"/>
          <w:sz w:val="22"/>
        </w:rPr>
        <w:t>: Comunicação no dois sentidos.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2WC</w:t>
      </w:r>
      <w:r>
        <w:rPr>
          <w:color w:val="000000"/>
          <w:spacing w:val="-3"/>
          <w:sz w:val="22"/>
        </w:rPr>
        <w:t>: Comunicação nos Dois Sentidos.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3DXX</w:t>
      </w:r>
      <w:r>
        <w:rPr>
          <w:color w:val="000000"/>
          <w:spacing w:val="-3"/>
          <w:sz w:val="22"/>
        </w:rPr>
        <w:t>: Rotina 3D Criss Cross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</w:t>
      </w:r>
      <w:r>
        <w:rPr>
          <w:color w:val="000000"/>
          <w:spacing w:val="-3"/>
          <w:sz w:val="22"/>
        </w:rPr>
        <w:t>: Afinidade.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AA</w:t>
      </w:r>
      <w:r>
        <w:rPr>
          <w:color w:val="000000"/>
          <w:spacing w:val="-3"/>
          <w:sz w:val="22"/>
        </w:rPr>
        <w:t>: Tentativa de Aborto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AAR</w:t>
      </w:r>
      <w:r>
        <w:rPr>
          <w:color w:val="000000"/>
          <w:spacing w:val="-3"/>
          <w:sz w:val="22"/>
        </w:rPr>
        <w:t xml:space="preserve">: livro </w:t>
      </w:r>
      <w:r>
        <w:rPr>
          <w:i/>
          <w:color w:val="000000"/>
          <w:spacing w:val="-3"/>
          <w:sz w:val="22"/>
        </w:rPr>
        <w:t>Tudo Acerca de Radiação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Abil</w:t>
      </w:r>
      <w:r>
        <w:rPr>
          <w:color w:val="000000"/>
          <w:spacing w:val="-3"/>
          <w:sz w:val="22"/>
        </w:rPr>
        <w:t xml:space="preserve">: revista </w:t>
      </w:r>
      <w:r>
        <w:rPr>
          <w:i/>
          <w:color w:val="000000"/>
          <w:spacing w:val="-3"/>
          <w:sz w:val="22"/>
        </w:rPr>
        <w:t>Capacidade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Abil Ma</w:t>
      </w:r>
      <w:r>
        <w:rPr>
          <w:color w:val="000000"/>
          <w:spacing w:val="-3"/>
          <w:sz w:val="22"/>
        </w:rPr>
        <w:t xml:space="preserve">: revista </w:t>
      </w:r>
      <w:r>
        <w:rPr>
          <w:i/>
          <w:color w:val="000000"/>
          <w:spacing w:val="-3"/>
          <w:sz w:val="22"/>
        </w:rPr>
        <w:t>Capacidade Maior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Abil Mi</w:t>
      </w:r>
      <w:r>
        <w:rPr>
          <w:color w:val="000000"/>
          <w:spacing w:val="-3"/>
          <w:sz w:val="22"/>
        </w:rPr>
        <w:t xml:space="preserve">: revista </w:t>
      </w:r>
      <w:r>
        <w:rPr>
          <w:i/>
          <w:color w:val="000000"/>
          <w:spacing w:val="-3"/>
          <w:sz w:val="22"/>
        </w:rPr>
        <w:t>Capacidade Menor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Abil SW</w:t>
      </w:r>
      <w:r>
        <w:rPr>
          <w:color w:val="000000"/>
          <w:spacing w:val="-3"/>
          <w:sz w:val="22"/>
        </w:rPr>
        <w:t>: Capacidade Fio Directo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 xml:space="preserve">AC: </w:t>
      </w:r>
      <w:r>
        <w:rPr>
          <w:color w:val="000000"/>
          <w:spacing w:val="-3"/>
          <w:sz w:val="22"/>
        </w:rPr>
        <w:t>Congresso de capacidade</w:t>
      </w:r>
      <w:r>
        <w:rPr>
          <w:b/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Acad</w:t>
      </w:r>
      <w:r>
        <w:rPr>
          <w:color w:val="000000"/>
          <w:spacing w:val="-3"/>
          <w:sz w:val="22"/>
        </w:rPr>
        <w:t>: Academia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ACC</w:t>
      </w:r>
      <w:r>
        <w:rPr>
          <w:color w:val="000000"/>
          <w:spacing w:val="-3"/>
          <w:sz w:val="22"/>
        </w:rPr>
        <w:t>: Curso Clínico Avançado.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ACK</w:t>
      </w:r>
      <w:r>
        <w:rPr>
          <w:color w:val="000000"/>
          <w:spacing w:val="-3"/>
          <w:sz w:val="22"/>
        </w:rPr>
        <w:t>: Acusar a recepção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ACSA</w:t>
      </w:r>
      <w:r>
        <w:rPr>
          <w:color w:val="000000"/>
          <w:spacing w:val="-3"/>
          <w:sz w:val="22"/>
        </w:rPr>
        <w:t>: Congresso de Anatomia da África do Sul.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 xml:space="preserve">AD: </w:t>
      </w:r>
      <w:r>
        <w:rPr>
          <w:color w:val="000000"/>
          <w:spacing w:val="-3"/>
          <w:sz w:val="22"/>
        </w:rPr>
        <w:t>Depois da Dianética P. ex. 1965=AD 15.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z w:val="22"/>
        </w:rPr>
      </w:pPr>
      <w:r>
        <w:rPr>
          <w:b/>
          <w:i/>
          <w:color w:val="000000"/>
          <w:spacing w:val="-3"/>
          <w:sz w:val="22"/>
        </w:rPr>
        <w:t>Adj</w:t>
      </w:r>
      <w:r>
        <w:rPr>
          <w:b/>
          <w:color w:val="000000"/>
          <w:spacing w:val="-3"/>
          <w:sz w:val="22"/>
        </w:rPr>
        <w:t>:</w:t>
      </w:r>
      <w:r>
        <w:rPr>
          <w:color w:val="000000"/>
          <w:spacing w:val="-3"/>
          <w:sz w:val="22"/>
        </w:rPr>
        <w:t xml:space="preserve"> Adjectivo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Admin de Curso</w:t>
      </w:r>
      <w:r>
        <w:rPr>
          <w:color w:val="000000"/>
          <w:spacing w:val="-3"/>
          <w:sz w:val="22"/>
        </w:rPr>
        <w:t>: Administrador de Curso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AHD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Dicionário Americano Heritage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AHMC</w:t>
      </w:r>
      <w:r>
        <w:rPr>
          <w:color w:val="000000"/>
          <w:spacing w:val="-3"/>
          <w:sz w:val="22"/>
        </w:rPr>
        <w:t>: Curso de Anatomia da Mente Humana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2"/>
          <w:sz w:val="22"/>
        </w:rPr>
        <w:t>AICL</w:t>
      </w:r>
      <w:r>
        <w:rPr>
          <w:color w:val="000000"/>
          <w:spacing w:val="-2"/>
          <w:sz w:val="22"/>
        </w:rPr>
        <w:t>: Palestras de cursos doutrinação avançada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2"/>
          <w:sz w:val="22"/>
        </w:rPr>
      </w:pPr>
      <w:r>
        <w:rPr>
          <w:b/>
          <w:color w:val="000000"/>
          <w:spacing w:val="-2"/>
          <w:sz w:val="22"/>
        </w:rPr>
        <w:t>A&amp;L</w:t>
      </w:r>
      <w:r>
        <w:rPr>
          <w:color w:val="000000"/>
          <w:spacing w:val="-2"/>
          <w:sz w:val="22"/>
        </w:rPr>
        <w:t xml:space="preserve">: </w:t>
      </w:r>
      <w:r>
        <w:rPr>
          <w:i/>
          <w:color w:val="000000"/>
          <w:spacing w:val="-2"/>
          <w:sz w:val="22"/>
        </w:rPr>
        <w:t>Axiomas e Lógicas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2"/>
          <w:sz w:val="22"/>
        </w:rPr>
        <w:t>AO</w:t>
      </w:r>
      <w:r>
        <w:rPr>
          <w:color w:val="000000"/>
          <w:spacing w:val="-2"/>
          <w:sz w:val="22"/>
        </w:rPr>
        <w:t xml:space="preserve"> (Advanced Org)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2"/>
          <w:sz w:val="22"/>
        </w:rPr>
        <w:t>AP</w:t>
      </w:r>
      <w:r>
        <w:rPr>
          <w:color w:val="000000"/>
          <w:spacing w:val="-2"/>
          <w:sz w:val="22"/>
        </w:rPr>
        <w:t xml:space="preserve"> (aberrated personality) Personalidade. Aberrada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2"/>
          <w:sz w:val="22"/>
        </w:rPr>
      </w:pPr>
      <w:r>
        <w:rPr>
          <w:b/>
          <w:color w:val="000000"/>
          <w:spacing w:val="-2"/>
          <w:sz w:val="22"/>
        </w:rPr>
        <w:t>APA</w:t>
      </w:r>
      <w:r>
        <w:rPr>
          <w:color w:val="000000"/>
          <w:spacing w:val="-2"/>
          <w:sz w:val="22"/>
        </w:rPr>
        <w:t>: American Pers. Analisis, teste personaldd.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2"/>
          <w:sz w:val="22"/>
        </w:rPr>
        <w:t>AP&amp;A</w:t>
      </w:r>
      <w:r>
        <w:rPr>
          <w:color w:val="000000"/>
          <w:spacing w:val="-2"/>
          <w:sz w:val="22"/>
        </w:rPr>
        <w:t xml:space="preserve">: </w:t>
      </w:r>
      <w:r>
        <w:rPr>
          <w:i/>
          <w:color w:val="000000"/>
          <w:spacing w:val="-2"/>
          <w:sz w:val="22"/>
        </w:rPr>
        <w:t>Procedimentos Avançados e Axiomas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ARC</w:t>
      </w:r>
      <w:r>
        <w:rPr>
          <w:color w:val="000000"/>
          <w:spacing w:val="-3"/>
          <w:sz w:val="22"/>
        </w:rPr>
        <w:t>: Afinidade, Realidade e Comunicação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ARCU</w:t>
      </w:r>
      <w:r>
        <w:rPr>
          <w:color w:val="000000"/>
          <w:spacing w:val="-3"/>
          <w:sz w:val="22"/>
        </w:rPr>
        <w:t>: Afinidade Realidade, Comm. Compreensão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ARCX</w:t>
      </w:r>
      <w:r>
        <w:rPr>
          <w:color w:val="000000"/>
          <w:spacing w:val="-3"/>
          <w:sz w:val="22"/>
        </w:rPr>
        <w:t>: Quebra de ARC.</w:t>
      </w:r>
      <w:r>
        <w:rPr>
          <w:b/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ARF</w:t>
      </w:r>
      <w:r>
        <w:rPr>
          <w:color w:val="000000"/>
          <w:spacing w:val="-3"/>
          <w:sz w:val="22"/>
        </w:rPr>
        <w:t>: Impresso de Relatório do Auditor.</w:t>
      </w:r>
      <w:r>
        <w:rPr>
          <w:b/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ASHO</w:t>
      </w:r>
      <w:r>
        <w:rPr>
          <w:color w:val="000000"/>
          <w:spacing w:val="-3"/>
          <w:sz w:val="22"/>
        </w:rPr>
        <w:t xml:space="preserve">: Organização Americana Saint Hill 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ASMC</w:t>
      </w:r>
      <w:r>
        <w:rPr>
          <w:color w:val="000000"/>
          <w:spacing w:val="-3"/>
          <w:sz w:val="22"/>
        </w:rPr>
        <w:t>: Congr. de Anatomia do Espírito Humano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AUD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A revista do auditor</w:t>
      </w:r>
      <w:r>
        <w:rPr>
          <w:color w:val="000000"/>
          <w:spacing w:val="-3"/>
          <w:sz w:val="22"/>
        </w:rPr>
        <w:t xml:space="preserve"> 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Aud</w:t>
      </w:r>
      <w:r>
        <w:rPr>
          <w:color w:val="000000"/>
          <w:spacing w:val="-3"/>
          <w:sz w:val="22"/>
        </w:rPr>
        <w:t>: Auditor.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AUD ASHO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rev. do audit da Org Americ S H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AUD DK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A revista do auditor da Dinamarca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AUD Spec Iss</w:t>
      </w:r>
      <w:r>
        <w:rPr>
          <w:color w:val="000000"/>
          <w:spacing w:val="-3"/>
          <w:sz w:val="22"/>
        </w:rPr>
        <w:t>:</w:t>
      </w:r>
      <w:r>
        <w:rPr>
          <w:i/>
          <w:color w:val="000000"/>
          <w:spacing w:val="-3"/>
          <w:sz w:val="22"/>
        </w:rPr>
        <w:t xml:space="preserve"> rev. do auditor Emissão Especial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Audit</w:t>
      </w:r>
      <w:r>
        <w:rPr>
          <w:color w:val="000000"/>
          <w:spacing w:val="-3"/>
          <w:sz w:val="22"/>
        </w:rPr>
        <w:t>: Audição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z w:val="22"/>
        </w:rPr>
        <w:t>B&amp;C</w:t>
      </w:r>
      <w:r>
        <w:rPr>
          <w:color w:val="000000"/>
          <w:sz w:val="22"/>
        </w:rPr>
        <w:t xml:space="preserve">: </w:t>
      </w:r>
      <w:r>
        <w:rPr>
          <w:i/>
          <w:color w:val="000000"/>
          <w:sz w:val="22"/>
        </w:rPr>
        <w:t xml:space="preserve">Orig. e Cerimó da Fundação Igrj de Scn </w:t>
      </w:r>
    </w:p>
    <w:p w:rsidR="009940AF" w:rsidRDefault="009940AF">
      <w:pPr>
        <w:tabs>
          <w:tab w:val="left" w:pos="5103"/>
        </w:tabs>
        <w:ind w:right="-5265"/>
        <w:rPr>
          <w:i/>
          <w:color w:val="000000"/>
          <w:sz w:val="22"/>
        </w:rPr>
      </w:pPr>
      <w:r>
        <w:rPr>
          <w:b/>
          <w:color w:val="000000"/>
          <w:sz w:val="22"/>
        </w:rPr>
        <w:t>BCR</w:t>
      </w:r>
      <w:r>
        <w:rPr>
          <w:color w:val="000000"/>
          <w:sz w:val="22"/>
        </w:rPr>
        <w:t xml:space="preserve">: </w:t>
      </w:r>
      <w:r>
        <w:rPr>
          <w:i/>
          <w:color w:val="000000"/>
          <w:sz w:val="22"/>
        </w:rPr>
        <w:t>O Livro dos remédios de Caso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BD</w:t>
      </w:r>
      <w:r>
        <w:rPr>
          <w:color w:val="000000"/>
          <w:spacing w:val="-3"/>
          <w:sz w:val="22"/>
        </w:rPr>
        <w:t>: Blowdown.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BD</w:t>
      </w:r>
      <w:r>
        <w:rPr>
          <w:color w:val="000000"/>
          <w:spacing w:val="-3"/>
          <w:sz w:val="22"/>
        </w:rPr>
        <w:t>: Antes da Dianética</w:t>
      </w:r>
    </w:p>
    <w:p w:rsidR="009940AF" w:rsidRDefault="009940AF">
      <w:pPr>
        <w:tabs>
          <w:tab w:val="left" w:pos="5103"/>
        </w:tabs>
        <w:ind w:right="-5265"/>
        <w:rPr>
          <w:sz w:val="22"/>
        </w:rPr>
      </w:pPr>
      <w:r>
        <w:rPr>
          <w:b/>
          <w:sz w:val="22"/>
        </w:rPr>
        <w:t xml:space="preserve">BDCS: </w:t>
      </w:r>
      <w:r>
        <w:rPr>
          <w:sz w:val="22"/>
        </w:rPr>
        <w:t>Conselho Dir. da Igreja de Cientologia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sz w:val="22"/>
        </w:rPr>
        <w:t>BE:</w:t>
      </w:r>
      <w:r>
        <w:rPr>
          <w:sz w:val="22"/>
        </w:rPr>
        <w:t xml:space="preserve"> Antes da Terra</w:t>
      </w:r>
      <w:r>
        <w:rPr>
          <w:sz w:val="22"/>
        </w:rPr>
        <w:br/>
      </w:r>
      <w:r>
        <w:rPr>
          <w:b/>
          <w:color w:val="000000"/>
          <w:sz w:val="22"/>
        </w:rPr>
        <w:t>BIEM</w:t>
      </w:r>
      <w:r>
        <w:rPr>
          <w:color w:val="000000"/>
          <w:sz w:val="22"/>
        </w:rPr>
        <w:t xml:space="preserve">: </w:t>
      </w:r>
      <w:r>
        <w:rPr>
          <w:i/>
          <w:color w:val="000000"/>
          <w:sz w:val="22"/>
        </w:rPr>
        <w:t>O Livro de Introdução ao E-Metro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BER</w:t>
      </w:r>
      <w:r>
        <w:rPr>
          <w:color w:val="000000"/>
          <w:spacing w:val="-3"/>
          <w:sz w:val="22"/>
        </w:rPr>
        <w:t>: Mau Relatório de Exame.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BIs</w:t>
      </w:r>
      <w:r>
        <w:rPr>
          <w:color w:val="000000"/>
          <w:spacing w:val="-3"/>
          <w:sz w:val="22"/>
        </w:rPr>
        <w:t>: Maus Indicadores.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B.M.R.</w:t>
      </w:r>
      <w:r>
        <w:rPr>
          <w:color w:val="000000"/>
          <w:spacing w:val="-3"/>
          <w:sz w:val="22"/>
        </w:rPr>
        <w:t>: Grandes Rudimentos Médios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BPC</w:t>
      </w:r>
      <w:r>
        <w:rPr>
          <w:color w:val="000000"/>
          <w:spacing w:val="-3"/>
          <w:sz w:val="22"/>
        </w:rPr>
        <w:t>: Carga Ultrapassada.</w:t>
      </w:r>
      <w:r>
        <w:rPr>
          <w:b/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BPL</w:t>
      </w:r>
      <w:r>
        <w:rPr>
          <w:color w:val="000000"/>
          <w:spacing w:val="-3"/>
          <w:sz w:val="22"/>
        </w:rPr>
        <w:t>: Carta Política do Conselho.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BTB</w:t>
      </w:r>
      <w:r>
        <w:rPr>
          <w:color w:val="000000"/>
          <w:spacing w:val="-3"/>
          <w:sz w:val="22"/>
        </w:rPr>
        <w:t>: Boletim Técnico do Conselho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</w:t>
      </w:r>
      <w:r>
        <w:rPr>
          <w:color w:val="000000"/>
          <w:spacing w:val="-3"/>
          <w:sz w:val="22"/>
        </w:rPr>
        <w:t>: Cópia  (fita)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C&amp;A</w:t>
      </w:r>
      <w:r>
        <w:rPr>
          <w:color w:val="000000"/>
          <w:spacing w:val="-3"/>
          <w:sz w:val="22"/>
        </w:rPr>
        <w:t>: Certificados e Prémios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CC</w:t>
      </w:r>
      <w:r>
        <w:rPr>
          <w:color w:val="000000"/>
          <w:spacing w:val="-3"/>
          <w:sz w:val="22"/>
        </w:rPr>
        <w:t>: Curso de Cleraring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CCRD</w:t>
      </w:r>
      <w:r>
        <w:rPr>
          <w:color w:val="000000"/>
          <w:spacing w:val="-3"/>
          <w:sz w:val="22"/>
        </w:rPr>
        <w:t>: Rundown da Certeza de Clear</w:t>
      </w:r>
      <w:r>
        <w:rPr>
          <w:b/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CDEI</w:t>
      </w:r>
      <w:r>
        <w:rPr>
          <w:color w:val="000000"/>
          <w:spacing w:val="-3"/>
          <w:sz w:val="22"/>
        </w:rPr>
        <w:t>: Curiosidade, desejo, forçar, inibição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CDN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Dianética Infantil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Cert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Revista Certeza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CFC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Cerimónias da Fundação Igreja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CG&amp;AC</w:t>
      </w:r>
      <w:r>
        <w:rPr>
          <w:color w:val="000000"/>
          <w:spacing w:val="-3"/>
          <w:sz w:val="22"/>
        </w:rPr>
        <w:t>: A carta de Class. Grd. e Consciênc.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Cl</w:t>
      </w:r>
      <w:r>
        <w:rPr>
          <w:color w:val="000000"/>
          <w:spacing w:val="-3"/>
          <w:sz w:val="22"/>
        </w:rPr>
        <w:t>: Classe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 xml:space="preserve">Classe VIII Nº </w:t>
      </w:r>
      <w:r>
        <w:rPr>
          <w:color w:val="000000"/>
          <w:spacing w:val="-3"/>
          <w:sz w:val="22"/>
        </w:rPr>
        <w:t>____ Classe VIII Fita Nº ____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CM</w:t>
      </w:r>
      <w:r>
        <w:rPr>
          <w:color w:val="000000"/>
          <w:spacing w:val="-3"/>
          <w:sz w:val="22"/>
        </w:rPr>
        <w:t>: Cópia Madre (fita)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CMSCS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Control e Mecânics Começ. Mud. Parar.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COHA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A Criação da Capacidade Humana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Confid</w:t>
      </w:r>
      <w:r>
        <w:rPr>
          <w:color w:val="000000"/>
          <w:spacing w:val="-3"/>
          <w:sz w:val="22"/>
        </w:rPr>
        <w:t>: Confidencial.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 xml:space="preserve">Cont: </w:t>
      </w:r>
      <w:r>
        <w:rPr>
          <w:color w:val="000000"/>
          <w:spacing w:val="-3"/>
          <w:sz w:val="22"/>
        </w:rPr>
        <w:t>Continental, contuinado.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DAB Vol. II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Bol. De Auditores de DN Volume II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DASF</w:t>
      </w:r>
      <w:r>
        <w:rPr>
          <w:color w:val="000000"/>
          <w:spacing w:val="-3"/>
          <w:sz w:val="22"/>
        </w:rPr>
        <w:t xml:space="preserve">: 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DCSI</w:t>
      </w:r>
      <w:r>
        <w:rPr>
          <w:color w:val="000000"/>
          <w:spacing w:val="-3"/>
          <w:sz w:val="22"/>
        </w:rPr>
        <w:t>: Intensivo Especial de Clear de Dianética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D/L</w:t>
      </w:r>
      <w:r>
        <w:rPr>
          <w:color w:val="000000"/>
          <w:spacing w:val="-3"/>
          <w:sz w:val="22"/>
        </w:rPr>
        <w:t>: Datar/Localizar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Dn</w:t>
      </w:r>
      <w:r>
        <w:rPr>
          <w:color w:val="000000"/>
          <w:spacing w:val="-3"/>
          <w:sz w:val="22"/>
        </w:rPr>
        <w:t>: Dianética</w:t>
      </w:r>
      <w:r>
        <w:rPr>
          <w:b/>
          <w:color w:val="000000"/>
          <w:spacing w:val="-3"/>
          <w:sz w:val="22"/>
        </w:rPr>
        <w:t xml:space="preserve"> 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D.N.</w:t>
      </w:r>
      <w:r>
        <w:rPr>
          <w:color w:val="000000"/>
          <w:spacing w:val="-3"/>
          <w:sz w:val="22"/>
        </w:rPr>
        <w:t>: Agulha Suja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Dn 55!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Dianética 55!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Dn Exp.</w:t>
      </w:r>
      <w:r>
        <w:rPr>
          <w:color w:val="000000"/>
          <w:spacing w:val="-3"/>
          <w:sz w:val="22"/>
        </w:rPr>
        <w:t>: Dianética Expandida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Dn Today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Dianética Hoje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DOP</w:t>
      </w:r>
      <w:r>
        <w:rPr>
          <w:color w:val="000000"/>
          <w:spacing w:val="-3"/>
          <w:sz w:val="22"/>
        </w:rPr>
        <w:t>: Director de processamento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DPB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O Livro Básico De Figuras de Dianética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DPE</w:t>
      </w:r>
      <w:r>
        <w:rPr>
          <w:color w:val="000000"/>
          <w:spacing w:val="-3"/>
          <w:sz w:val="22"/>
        </w:rPr>
        <w:t>: Dir. de melhoramento pessoal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D.R.</w:t>
      </w:r>
      <w:r>
        <w:rPr>
          <w:color w:val="000000"/>
          <w:spacing w:val="-3"/>
          <w:sz w:val="22"/>
        </w:rPr>
        <w:t>: Leitura Suja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DTOT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Dianética, a Tese Original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EDC</w:t>
      </w:r>
      <w:r>
        <w:rPr>
          <w:color w:val="000000"/>
          <w:spacing w:val="-3"/>
          <w:sz w:val="22"/>
        </w:rPr>
        <w:t>: Curso do Essencial de Dianética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ED Flag</w:t>
      </w:r>
      <w:r>
        <w:rPr>
          <w:color w:val="000000"/>
          <w:spacing w:val="-3"/>
          <w:sz w:val="22"/>
        </w:rPr>
        <w:t>: Executiva Directiva Flag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EMD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O Livro de Exercícios do E-Metro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EME</w:t>
      </w:r>
      <w:r>
        <w:rPr>
          <w:color w:val="000000"/>
          <w:spacing w:val="-3"/>
          <w:sz w:val="22"/>
        </w:rPr>
        <w:t xml:space="preserve"> </w:t>
      </w:r>
      <w:r>
        <w:rPr>
          <w:i/>
          <w:color w:val="000000"/>
          <w:spacing w:val="-3"/>
          <w:sz w:val="22"/>
        </w:rPr>
        <w:t>O Essencial do E-Metro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EOS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Dianética A Evolução de Uma Ciência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EP</w:t>
      </w:r>
      <w:r>
        <w:rPr>
          <w:color w:val="000000"/>
          <w:spacing w:val="-3"/>
          <w:sz w:val="22"/>
        </w:rPr>
        <w:t>: Fenómeno Final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E/S</w:t>
      </w:r>
      <w:r>
        <w:rPr>
          <w:color w:val="000000"/>
          <w:spacing w:val="-3"/>
          <w:sz w:val="22"/>
        </w:rPr>
        <w:t>: Anterior Semelhante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ESP</w:t>
      </w:r>
      <w:r>
        <w:rPr>
          <w:color w:val="000000"/>
          <w:spacing w:val="-3"/>
          <w:sz w:val="22"/>
        </w:rPr>
        <w:t>: Percepção extra sensorial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ESTO 3</w:t>
      </w:r>
      <w:r>
        <w:rPr>
          <w:color w:val="000000"/>
          <w:spacing w:val="-3"/>
          <w:sz w:val="22"/>
        </w:rPr>
        <w:t>: Oficial de Estabelecimento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Exp Jour</w:t>
      </w:r>
      <w:r>
        <w:rPr>
          <w:color w:val="000000"/>
          <w:spacing w:val="-3"/>
          <w:sz w:val="22"/>
        </w:rPr>
        <w:t xml:space="preserve"> </w:t>
      </w:r>
      <w:r>
        <w:rPr>
          <w:i/>
          <w:color w:val="000000"/>
          <w:spacing w:val="-3"/>
          <w:sz w:val="22"/>
        </w:rPr>
        <w:t>Jornal O Explorador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</w:t>
      </w:r>
      <w:r>
        <w:rPr>
          <w:b/>
          <w:color w:val="000000"/>
          <w:spacing w:val="-3"/>
          <w:sz w:val="22"/>
        </w:rPr>
        <w:noBreakHyphen/>
        <w:t>(número)</w:t>
      </w:r>
      <w:r>
        <w:rPr>
          <w:color w:val="000000"/>
          <w:spacing w:val="-3"/>
          <w:sz w:val="22"/>
        </w:rPr>
        <w:t>: Fluxo</w:t>
      </w:r>
      <w:r>
        <w:rPr>
          <w:color w:val="000000"/>
          <w:spacing w:val="-3"/>
          <w:sz w:val="22"/>
        </w:rPr>
        <w:noBreakHyphen/>
        <w:t>(número)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</w:t>
      </w:r>
      <w:r>
        <w:rPr>
          <w:color w:val="000000"/>
          <w:spacing w:val="-3"/>
          <w:sz w:val="22"/>
        </w:rPr>
        <w:t>: Fall (queda da Agulha)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Fac Um</w:t>
      </w:r>
      <w:r>
        <w:rPr>
          <w:color w:val="000000"/>
          <w:spacing w:val="-3"/>
          <w:sz w:val="22"/>
        </w:rPr>
        <w:t>: Fac-símile Um.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FAO</w:t>
      </w:r>
      <w:r>
        <w:rPr>
          <w:color w:val="000000"/>
          <w:spacing w:val="-3"/>
          <w:sz w:val="22"/>
        </w:rPr>
        <w:t>: Organização Administrativa de Flag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FBDL</w:t>
      </w:r>
      <w:r>
        <w:rPr>
          <w:color w:val="000000"/>
          <w:spacing w:val="-3"/>
          <w:sz w:val="22"/>
        </w:rPr>
        <w:t>: Flag Bureaux Data Letter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FES</w:t>
      </w:r>
      <w:r>
        <w:rPr>
          <w:color w:val="000000"/>
          <w:spacing w:val="-3"/>
          <w:sz w:val="22"/>
        </w:rPr>
        <w:t>: Sumário de Erros de Folder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 xml:space="preserve">FESr: </w:t>
      </w:r>
      <w:r>
        <w:rPr>
          <w:color w:val="000000"/>
          <w:spacing w:val="-3"/>
          <w:sz w:val="22"/>
        </w:rPr>
        <w:t>O que faz o FES.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FFD</w:t>
      </w:r>
      <w:r>
        <w:rPr>
          <w:color w:val="000000"/>
          <w:spacing w:val="-3"/>
          <w:sz w:val="22"/>
        </w:rPr>
        <w:t xml:space="preserve">: Fluxos Completos de Dianética 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F/N</w:t>
      </w:r>
      <w:r>
        <w:rPr>
          <w:color w:val="000000"/>
          <w:spacing w:val="-3"/>
          <w:sz w:val="22"/>
        </w:rPr>
        <w:t>: Agulha Flutuante.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FO</w:t>
      </w:r>
      <w:r>
        <w:rPr>
          <w:color w:val="000000"/>
          <w:spacing w:val="-3"/>
          <w:sz w:val="22"/>
        </w:rPr>
        <w:t>: Ordem de Flag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lastRenderedPageBreak/>
        <w:t>FOT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Os Fundamentos Do Pensamento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FPRD</w:t>
      </w:r>
      <w:r>
        <w:rPr>
          <w:color w:val="000000"/>
          <w:spacing w:val="-3"/>
          <w:sz w:val="22"/>
        </w:rPr>
        <w:t>: Rundown do Propósito Falso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F/S</w:t>
      </w:r>
      <w:r>
        <w:rPr>
          <w:color w:val="000000"/>
          <w:spacing w:val="-3"/>
          <w:sz w:val="22"/>
        </w:rPr>
        <w:t>: Sumário de Folder.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FSO</w:t>
      </w:r>
      <w:r>
        <w:rPr>
          <w:color w:val="000000"/>
          <w:spacing w:val="-3"/>
          <w:sz w:val="22"/>
        </w:rPr>
        <w:t>: Ordem do navio Flag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FVO</w:t>
      </w:r>
      <w:r>
        <w:rPr>
          <w:color w:val="000000"/>
          <w:spacing w:val="-3"/>
          <w:sz w:val="22"/>
        </w:rPr>
        <w:t>: Folha de Verificação Original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GAEs</w:t>
      </w:r>
      <w:r>
        <w:rPr>
          <w:color w:val="000000"/>
          <w:spacing w:val="-3"/>
          <w:sz w:val="22"/>
        </w:rPr>
        <w:t>: Erros Graves de Audição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GAH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Scn: Manual de Auditores de Grupo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GE</w:t>
      </w:r>
      <w:r>
        <w:rPr>
          <w:color w:val="000000"/>
          <w:spacing w:val="-3"/>
          <w:sz w:val="22"/>
        </w:rPr>
        <w:t xml:space="preserve">: Entidade Genética        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GF</w:t>
      </w:r>
      <w:r>
        <w:rPr>
          <w:color w:val="000000"/>
          <w:spacing w:val="-3"/>
          <w:sz w:val="22"/>
        </w:rPr>
        <w:t>: Impresso Verde.</w:t>
      </w:r>
      <w:r>
        <w:rPr>
          <w:b/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GF40X</w:t>
      </w:r>
      <w:r>
        <w:rPr>
          <w:color w:val="000000"/>
          <w:spacing w:val="-3"/>
          <w:sz w:val="22"/>
        </w:rPr>
        <w:t>: Impresso Verde 40 Expandido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GIs</w:t>
      </w:r>
      <w:r>
        <w:rPr>
          <w:color w:val="000000"/>
          <w:spacing w:val="-3"/>
          <w:sz w:val="22"/>
        </w:rPr>
        <w:t>: Bons Indicadores.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Gl</w:t>
      </w:r>
      <w:r>
        <w:rPr>
          <w:color w:val="000000"/>
          <w:spacing w:val="-3"/>
          <w:sz w:val="22"/>
        </w:rPr>
        <w:t>: Glossário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Gloss</w:t>
      </w:r>
      <w:r>
        <w:rPr>
          <w:color w:val="000000"/>
          <w:spacing w:val="-3"/>
          <w:sz w:val="22"/>
        </w:rPr>
        <w:t>: Glossário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HAA</w:t>
      </w:r>
      <w:r>
        <w:rPr>
          <w:color w:val="000000"/>
          <w:spacing w:val="-3"/>
          <w:sz w:val="22"/>
        </w:rPr>
        <w:t>: Auditor Avançado Hubbard.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HACS</w:t>
      </w:r>
      <w:r>
        <w:rPr>
          <w:color w:val="000000"/>
          <w:spacing w:val="-3"/>
          <w:sz w:val="22"/>
        </w:rPr>
        <w:t>: Especialista d Cursos Avançados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HAS</w:t>
      </w:r>
      <w:r>
        <w:rPr>
          <w:color w:val="000000"/>
          <w:spacing w:val="-3"/>
          <w:sz w:val="22"/>
        </w:rPr>
        <w:t>: Aprendiz De Cientologista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color w:val="000000"/>
          <w:spacing w:val="-3"/>
          <w:sz w:val="22"/>
        </w:rPr>
        <w:t xml:space="preserve">          Associação de Cientologistas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color w:val="000000"/>
          <w:spacing w:val="-3"/>
          <w:sz w:val="22"/>
        </w:rPr>
        <w:t xml:space="preserve">          Área de Secretariado do HCO</w:t>
      </w:r>
      <w:r>
        <w:rPr>
          <w:color w:val="000000"/>
          <w:spacing w:val="-3"/>
          <w:sz w:val="22"/>
        </w:rPr>
        <w:tab/>
      </w:r>
      <w:r>
        <w:rPr>
          <w:color w:val="000000"/>
          <w:spacing w:val="-3"/>
          <w:sz w:val="22"/>
        </w:rPr>
        <w:tab/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z w:val="22"/>
        </w:rPr>
        <w:t>HC</w:t>
      </w:r>
      <w:r>
        <w:rPr>
          <w:color w:val="000000"/>
          <w:sz w:val="22"/>
        </w:rPr>
        <w:t>: Consultor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HCA</w:t>
      </w:r>
      <w:r>
        <w:rPr>
          <w:color w:val="000000"/>
          <w:spacing w:val="-3"/>
          <w:sz w:val="22"/>
        </w:rPr>
        <w:t>: Auditor Certificado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HCL</w:t>
      </w:r>
      <w:r>
        <w:rPr>
          <w:color w:val="000000"/>
          <w:spacing w:val="-3"/>
          <w:sz w:val="22"/>
        </w:rPr>
        <w:t>: Palestras do Colégio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HCO</w:t>
      </w:r>
      <w:r>
        <w:rPr>
          <w:color w:val="000000"/>
          <w:spacing w:val="-3"/>
          <w:sz w:val="22"/>
        </w:rPr>
        <w:t>: Gab de Comunicações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HCOB</w:t>
      </w:r>
      <w:r>
        <w:rPr>
          <w:color w:val="000000"/>
          <w:spacing w:val="-3"/>
          <w:sz w:val="22"/>
        </w:rPr>
        <w:t>: Boletim do HCO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HCO Info Letr</w:t>
      </w:r>
      <w:r>
        <w:rPr>
          <w:color w:val="000000"/>
          <w:spacing w:val="-3"/>
          <w:sz w:val="22"/>
        </w:rPr>
        <w:t>: Carta de informação HCO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HCO PL</w:t>
      </w:r>
      <w:r>
        <w:rPr>
          <w:color w:val="000000"/>
          <w:spacing w:val="-3"/>
          <w:sz w:val="22"/>
        </w:rPr>
        <w:t>: Carta Política do HCO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HCOTB</w:t>
      </w:r>
      <w:r>
        <w:rPr>
          <w:color w:val="000000"/>
          <w:spacing w:val="-3"/>
          <w:sz w:val="22"/>
        </w:rPr>
        <w:t>: Boletim Técnico do HCO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HCOTRB</w:t>
      </w:r>
      <w:r>
        <w:rPr>
          <w:color w:val="000000"/>
          <w:spacing w:val="-3"/>
          <w:sz w:val="22"/>
        </w:rPr>
        <w:t>: Boletim de Treino do HCO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HDA</w:t>
      </w:r>
      <w:r>
        <w:rPr>
          <w:color w:val="000000"/>
          <w:spacing w:val="-3"/>
          <w:sz w:val="22"/>
        </w:rPr>
        <w:t>: Auditor de Dianética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HEV</w:t>
      </w:r>
      <w:r>
        <w:rPr>
          <w:color w:val="000000"/>
          <w:spacing w:val="-3"/>
          <w:sz w:val="22"/>
        </w:rPr>
        <w:t>: Curso de Avaliação Humana.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HFP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Manual dos Preclearars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HGA</w:t>
      </w:r>
      <w:r>
        <w:rPr>
          <w:color w:val="000000"/>
          <w:spacing w:val="-3"/>
          <w:sz w:val="22"/>
        </w:rPr>
        <w:t>: Auditor Graduado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HGC</w:t>
      </w:r>
      <w:r>
        <w:rPr>
          <w:color w:val="000000"/>
          <w:spacing w:val="-3"/>
          <w:sz w:val="22"/>
        </w:rPr>
        <w:t>: Centro de Guia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HNEDA</w:t>
      </w:r>
      <w:r>
        <w:rPr>
          <w:color w:val="000000"/>
          <w:spacing w:val="-3"/>
          <w:sz w:val="22"/>
        </w:rPr>
        <w:t>: Auditor Hubbard de Nova Era Dianética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HOA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Hino da Ásia</w:t>
      </w:r>
    </w:p>
    <w:p w:rsidR="009940AF" w:rsidRDefault="009940AF">
      <w:pPr>
        <w:tabs>
          <w:tab w:val="left" w:pos="5103"/>
        </w:tabs>
        <w:ind w:right="-5265"/>
        <w:rPr>
          <w:i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HOM</w:t>
      </w:r>
      <w:r>
        <w:rPr>
          <w:color w:val="000000"/>
          <w:spacing w:val="-3"/>
          <w:sz w:val="22"/>
        </w:rPr>
        <w:t>.</w:t>
      </w:r>
      <w:r>
        <w:rPr>
          <w:i/>
          <w:color w:val="000000"/>
          <w:spacing w:val="-3"/>
          <w:sz w:val="22"/>
        </w:rPr>
        <w:t xml:space="preserve"> História do HomemI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HPA</w:t>
      </w:r>
      <w:r>
        <w:rPr>
          <w:color w:val="000000"/>
          <w:spacing w:val="-3"/>
          <w:sz w:val="22"/>
        </w:rPr>
        <w:t>: Auditor Profissional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HPC</w:t>
      </w:r>
      <w:r>
        <w:rPr>
          <w:color w:val="000000"/>
          <w:spacing w:val="-3"/>
          <w:sz w:val="22"/>
        </w:rPr>
        <w:t>: Palestras do Curso profissional Hubbard.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HPC 16</w:t>
      </w:r>
      <w:r>
        <w:rPr>
          <w:color w:val="000000"/>
          <w:spacing w:val="-3"/>
          <w:sz w:val="22"/>
        </w:rPr>
        <w:t>:  Curso profissional Hubbard, Agosto 56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HQS</w:t>
      </w:r>
      <w:r>
        <w:rPr>
          <w:color w:val="000000"/>
          <w:spacing w:val="-3"/>
          <w:sz w:val="22"/>
        </w:rPr>
        <w:t>: Cientologista Qualificado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HRD</w:t>
      </w:r>
      <w:r>
        <w:rPr>
          <w:color w:val="000000"/>
          <w:spacing w:val="-3"/>
          <w:sz w:val="22"/>
        </w:rPr>
        <w:t>: Rundown da Felicidade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HRS</w:t>
      </w:r>
      <w:r>
        <w:rPr>
          <w:color w:val="000000"/>
          <w:spacing w:val="-3"/>
          <w:sz w:val="22"/>
        </w:rPr>
        <w:t>: Cientologista Reconhecido Hubbard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HS</w:t>
      </w:r>
      <w:r>
        <w:rPr>
          <w:color w:val="000000"/>
          <w:spacing w:val="-3"/>
          <w:sz w:val="22"/>
        </w:rPr>
        <w:t>: Standard Escondido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HSS</w:t>
      </w:r>
      <w:r>
        <w:rPr>
          <w:color w:val="000000"/>
          <w:spacing w:val="-3"/>
          <w:sz w:val="22"/>
        </w:rPr>
        <w:t>: Cientologista Superior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HSTS</w:t>
      </w:r>
      <w:r>
        <w:rPr>
          <w:color w:val="000000"/>
          <w:spacing w:val="-3"/>
          <w:sz w:val="22"/>
        </w:rPr>
        <w:t>: Especialista Técnico Standard Hubbard</w:t>
      </w:r>
      <w:r>
        <w:rPr>
          <w:b/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HTAECC</w:t>
      </w:r>
      <w:r>
        <w:rPr>
          <w:color w:val="000000"/>
          <w:spacing w:val="-3"/>
          <w:sz w:val="22"/>
        </w:rPr>
        <w:t>: Curso Como Conseguir Comm Eficaz</w:t>
      </w:r>
    </w:p>
    <w:p w:rsidR="009940AF" w:rsidRDefault="009940AF">
      <w:pPr>
        <w:tabs>
          <w:tab w:val="left" w:pos="5103"/>
        </w:tabs>
        <w:ind w:right="-5265"/>
        <w:rPr>
          <w:i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HTLTAE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Como viver apesar de executivo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HTS</w:t>
      </w:r>
      <w:r>
        <w:rPr>
          <w:color w:val="000000"/>
          <w:spacing w:val="-3"/>
          <w:sz w:val="22"/>
        </w:rPr>
        <w:t>: Cientologista Treinado Hubbard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HYLBTL?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Já vivemos antes desta vida?</w:t>
      </w:r>
    </w:p>
    <w:p w:rsidR="009940AF" w:rsidRDefault="009940AF">
      <w:pPr>
        <w:tabs>
          <w:tab w:val="left" w:pos="5103"/>
        </w:tabs>
        <w:ind w:right="-5265"/>
        <w:rPr>
          <w:i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IFR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Informação para libertos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IP</w:t>
      </w:r>
      <w:r>
        <w:rPr>
          <w:color w:val="000000"/>
          <w:spacing w:val="-3"/>
          <w:sz w:val="22"/>
        </w:rPr>
        <w:t>: Processamento de Integridade.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IRS</w:t>
      </w:r>
      <w:r>
        <w:rPr>
          <w:color w:val="000000"/>
          <w:spacing w:val="-3"/>
          <w:sz w:val="22"/>
        </w:rPr>
        <w:t>: Rockslam Instantâneo.</w:t>
      </w:r>
    </w:p>
    <w:p w:rsidR="009940AF" w:rsidRDefault="009940AF">
      <w:pPr>
        <w:tabs>
          <w:tab w:val="left" w:pos="5103"/>
        </w:tabs>
        <w:ind w:right="-5265"/>
        <w:rPr>
          <w:i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ISE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Introdução à Ética de Cientologia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Iss</w:t>
      </w:r>
      <w:r>
        <w:rPr>
          <w:color w:val="000000"/>
          <w:spacing w:val="-3"/>
          <w:sz w:val="22"/>
        </w:rPr>
        <w:t>: Emissão ou emitido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LACC</w:t>
      </w:r>
      <w:r>
        <w:rPr>
          <w:color w:val="000000"/>
          <w:spacing w:val="-3"/>
          <w:sz w:val="22"/>
        </w:rPr>
        <w:t>: Curso Clínico Avançado de Londres.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L&amp;N</w:t>
      </w:r>
      <w:r>
        <w:rPr>
          <w:color w:val="000000"/>
          <w:spacing w:val="-3"/>
          <w:sz w:val="22"/>
        </w:rPr>
        <w:t>: Listar e nulificar.</w:t>
      </w:r>
      <w:r>
        <w:rPr>
          <w:color w:val="000000"/>
          <w:spacing w:val="-3"/>
          <w:sz w:val="22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LF</w:t>
      </w:r>
      <w:r w:rsidRPr="00D47C5B">
        <w:rPr>
          <w:color w:val="000000"/>
          <w:spacing w:val="-3"/>
          <w:sz w:val="22"/>
          <w:lang w:val="en-GB"/>
        </w:rPr>
        <w:t>: Fall Longa.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pacing w:val="-3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LFBD</w:t>
      </w:r>
      <w:r w:rsidRPr="00D47C5B">
        <w:rPr>
          <w:color w:val="000000"/>
          <w:spacing w:val="-3"/>
          <w:sz w:val="22"/>
          <w:lang w:val="en-GB"/>
        </w:rPr>
        <w:t>: Fall Longa Blowdown.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LPLS</w:t>
      </w:r>
      <w:r>
        <w:rPr>
          <w:color w:val="000000"/>
          <w:spacing w:val="-3"/>
          <w:sz w:val="22"/>
        </w:rPr>
        <w:t>: Séries de palestras públicas de Londres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LRH</w:t>
      </w:r>
      <w:r w:rsidRPr="00D47C5B">
        <w:rPr>
          <w:color w:val="000000"/>
          <w:spacing w:val="-3"/>
          <w:sz w:val="22"/>
          <w:lang w:val="en-GB"/>
        </w:rPr>
        <w:t>: L. Ron Hubbard</w:t>
      </w:r>
      <w:r w:rsidRPr="00D47C5B">
        <w:rPr>
          <w:color w:val="000000"/>
          <w:spacing w:val="-3"/>
          <w:sz w:val="22"/>
          <w:lang w:val="en-GB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 w:rsidRPr="00D47C5B">
        <w:rPr>
          <w:b/>
          <w:color w:val="000000"/>
          <w:spacing w:val="-3"/>
          <w:sz w:val="22"/>
          <w:lang w:val="en-GB"/>
        </w:rPr>
        <w:t xml:space="preserve">LRH Def. </w:t>
      </w:r>
      <w:r>
        <w:rPr>
          <w:b/>
          <w:color w:val="000000"/>
          <w:spacing w:val="-3"/>
          <w:sz w:val="22"/>
        </w:rPr>
        <w:t>Notes</w:t>
      </w:r>
      <w:r>
        <w:rPr>
          <w:color w:val="000000"/>
          <w:spacing w:val="-3"/>
          <w:sz w:val="22"/>
        </w:rPr>
        <w:t>: Notas às definições de LRH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pacing w:val="-3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LRH ED INT</w:t>
      </w:r>
      <w:r w:rsidRPr="00D47C5B">
        <w:rPr>
          <w:color w:val="000000"/>
          <w:spacing w:val="-3"/>
          <w:sz w:val="22"/>
          <w:lang w:val="en-GB"/>
        </w:rPr>
        <w:t>: Director Executivo Int. LRH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M/W/H</w:t>
      </w:r>
      <w:r w:rsidRPr="00D47C5B">
        <w:rPr>
          <w:color w:val="000000"/>
          <w:spacing w:val="-3"/>
          <w:sz w:val="22"/>
          <w:lang w:val="en-GB"/>
        </w:rPr>
        <w:t>: Missed Withhold.</w:t>
      </w:r>
      <w:r w:rsidRPr="00D47C5B">
        <w:rPr>
          <w:color w:val="000000"/>
          <w:spacing w:val="-3"/>
          <w:sz w:val="22"/>
          <w:lang w:val="en-GB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M1</w:t>
      </w:r>
      <w:r>
        <w:rPr>
          <w:color w:val="000000"/>
          <w:spacing w:val="-3"/>
          <w:sz w:val="22"/>
        </w:rPr>
        <w:t>: Método 1 de Clarificação de Palavras.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M2</w:t>
      </w:r>
      <w:r>
        <w:rPr>
          <w:color w:val="000000"/>
          <w:spacing w:val="-3"/>
          <w:sz w:val="22"/>
        </w:rPr>
        <w:t>: Método 2 de Clarificação de Palavras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M3</w:t>
      </w:r>
      <w:r>
        <w:rPr>
          <w:color w:val="000000"/>
          <w:spacing w:val="-3"/>
          <w:sz w:val="22"/>
        </w:rPr>
        <w:t>: Método 3 de Clarificação de Palavras.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M4</w:t>
      </w:r>
      <w:r>
        <w:rPr>
          <w:color w:val="000000"/>
          <w:spacing w:val="-3"/>
          <w:sz w:val="22"/>
        </w:rPr>
        <w:t>: Método 4 de Clarificação  de Palavras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M5</w:t>
      </w:r>
      <w:r>
        <w:rPr>
          <w:color w:val="000000"/>
          <w:spacing w:val="-3"/>
          <w:sz w:val="22"/>
        </w:rPr>
        <w:t>: Método 5 de Clarificação de Palavras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M6</w:t>
      </w:r>
      <w:r>
        <w:rPr>
          <w:color w:val="000000"/>
          <w:spacing w:val="-3"/>
          <w:sz w:val="22"/>
        </w:rPr>
        <w:t>: Método 6 de Clarificação  de Palavras.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M7</w:t>
      </w:r>
      <w:r>
        <w:rPr>
          <w:color w:val="000000"/>
          <w:spacing w:val="-3"/>
          <w:sz w:val="22"/>
        </w:rPr>
        <w:t>: Método 7 de Clarificação de Palavras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M8</w:t>
      </w:r>
      <w:r>
        <w:rPr>
          <w:color w:val="000000"/>
          <w:spacing w:val="-3"/>
          <w:sz w:val="22"/>
        </w:rPr>
        <w:t>: Método 8 de Clarificação de Palavras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M9</w:t>
      </w:r>
      <w:r>
        <w:rPr>
          <w:color w:val="000000"/>
          <w:spacing w:val="-3"/>
          <w:sz w:val="22"/>
        </w:rPr>
        <w:t>: Método 9 de Clarificação de Palavras.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Mimeo</w:t>
      </w:r>
      <w:r>
        <w:rPr>
          <w:color w:val="000000"/>
          <w:spacing w:val="-3"/>
          <w:sz w:val="22"/>
        </w:rPr>
        <w:t>: Mimeógrafo ou emissões do mimeógrafo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MIT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Missão no Tempo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NED</w:t>
      </w:r>
      <w:r>
        <w:rPr>
          <w:color w:val="000000"/>
          <w:spacing w:val="-3"/>
          <w:sz w:val="22"/>
        </w:rPr>
        <w:t>: Nova Era Dianética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No</w:t>
      </w:r>
      <w:r>
        <w:rPr>
          <w:color w:val="000000"/>
          <w:spacing w:val="-3"/>
          <w:sz w:val="22"/>
        </w:rPr>
        <w:t>: Número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NOTL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Notas às Palestras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NOTs</w:t>
      </w:r>
      <w:r>
        <w:rPr>
          <w:color w:val="000000"/>
          <w:spacing w:val="-3"/>
          <w:sz w:val="22"/>
        </w:rPr>
        <w:t>: NED para OTs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Oct Ser</w:t>
      </w:r>
      <w:r>
        <w:rPr>
          <w:color w:val="000000"/>
          <w:spacing w:val="-3"/>
          <w:sz w:val="22"/>
        </w:rPr>
        <w:t>: Séries de Outubro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OODs</w:t>
      </w:r>
      <w:r>
        <w:rPr>
          <w:color w:val="000000"/>
          <w:spacing w:val="-3"/>
          <w:sz w:val="22"/>
        </w:rPr>
        <w:t>: Ordens do Dia do Navio Apolo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Op Bull</w:t>
      </w:r>
      <w:r>
        <w:rPr>
          <w:color w:val="000000"/>
          <w:spacing w:val="-3"/>
          <w:sz w:val="22"/>
        </w:rPr>
        <w:t>: Boletim Operacional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O/R</w:t>
      </w:r>
      <w:r>
        <w:rPr>
          <w:color w:val="000000"/>
          <w:spacing w:val="-3"/>
          <w:sz w:val="22"/>
        </w:rPr>
        <w:t>: Overrun.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OS</w:t>
      </w:r>
      <w:r>
        <w:rPr>
          <w:color w:val="000000"/>
          <w:spacing w:val="-3"/>
          <w:sz w:val="22"/>
        </w:rPr>
        <w:t>: Séries de Organização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OT</w:t>
      </w:r>
      <w:r>
        <w:rPr>
          <w:color w:val="000000"/>
          <w:spacing w:val="-3"/>
          <w:sz w:val="22"/>
        </w:rPr>
        <w:t xml:space="preserve">: Thetan Operante 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I</w:t>
      </w:r>
      <w:r w:rsidRPr="00D47C5B">
        <w:rPr>
          <w:color w:val="000000"/>
          <w:spacing w:val="-3"/>
          <w:sz w:val="22"/>
          <w:lang w:val="en-GB"/>
        </w:rPr>
        <w:t>: Thetan Operante I.</w:t>
      </w:r>
      <w:r w:rsidRPr="00D47C5B">
        <w:rPr>
          <w:color w:val="000000"/>
          <w:spacing w:val="-3"/>
          <w:sz w:val="22"/>
          <w:lang w:val="en-GB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II</w:t>
      </w:r>
      <w:r w:rsidRPr="00D47C5B">
        <w:rPr>
          <w:color w:val="000000"/>
          <w:spacing w:val="-3"/>
          <w:sz w:val="22"/>
          <w:lang w:val="en-GB"/>
        </w:rPr>
        <w:t>: Thetan Operante II.</w:t>
      </w:r>
      <w:r w:rsidRPr="00D47C5B">
        <w:rPr>
          <w:color w:val="000000"/>
          <w:spacing w:val="-3"/>
          <w:sz w:val="22"/>
          <w:lang w:val="en-GB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III</w:t>
      </w:r>
      <w:r w:rsidRPr="00D47C5B">
        <w:rPr>
          <w:color w:val="000000"/>
          <w:spacing w:val="-3"/>
          <w:sz w:val="22"/>
          <w:lang w:val="en-GB"/>
        </w:rPr>
        <w:t>: Thetan Operante III.</w:t>
      </w:r>
      <w:r w:rsidRPr="00D47C5B">
        <w:rPr>
          <w:color w:val="000000"/>
          <w:spacing w:val="-3"/>
          <w:sz w:val="22"/>
          <w:lang w:val="en-GB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IV</w:t>
      </w:r>
      <w:r w:rsidRPr="00D47C5B">
        <w:rPr>
          <w:color w:val="000000"/>
          <w:spacing w:val="-3"/>
          <w:sz w:val="22"/>
          <w:lang w:val="en-GB"/>
        </w:rPr>
        <w:t>: Thetan Operante IV</w:t>
      </w:r>
      <w:r w:rsidRPr="00D47C5B">
        <w:rPr>
          <w:b/>
          <w:color w:val="000000"/>
          <w:spacing w:val="-3"/>
          <w:sz w:val="22"/>
          <w:lang w:val="en-GB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IX</w:t>
      </w:r>
      <w:r w:rsidRPr="00D47C5B">
        <w:rPr>
          <w:color w:val="000000"/>
          <w:spacing w:val="-3"/>
          <w:sz w:val="22"/>
          <w:lang w:val="en-GB"/>
        </w:rPr>
        <w:t>: Thetan Operante IX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V</w:t>
      </w:r>
      <w:r w:rsidRPr="00D47C5B">
        <w:rPr>
          <w:color w:val="000000"/>
          <w:spacing w:val="-3"/>
          <w:sz w:val="22"/>
          <w:lang w:val="en-GB"/>
        </w:rPr>
        <w:t>: Thetan Operante V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VI</w:t>
      </w:r>
      <w:r w:rsidRPr="00D47C5B">
        <w:rPr>
          <w:color w:val="000000"/>
          <w:spacing w:val="-3"/>
          <w:sz w:val="22"/>
          <w:lang w:val="en-GB"/>
        </w:rPr>
        <w:t>: Thetan Operante VI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VII</w:t>
      </w:r>
      <w:r w:rsidRPr="00D47C5B">
        <w:rPr>
          <w:color w:val="000000"/>
          <w:spacing w:val="-3"/>
          <w:sz w:val="22"/>
          <w:lang w:val="en-GB"/>
        </w:rPr>
        <w:t>: Thetan Operante VII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VIII</w:t>
      </w:r>
      <w:r w:rsidRPr="00D47C5B">
        <w:rPr>
          <w:color w:val="000000"/>
          <w:spacing w:val="-3"/>
          <w:sz w:val="22"/>
          <w:lang w:val="en-GB"/>
        </w:rPr>
        <w:t>: Thetan Operante VIII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X</w:t>
      </w:r>
      <w:r w:rsidRPr="00D47C5B">
        <w:rPr>
          <w:color w:val="000000"/>
          <w:spacing w:val="-3"/>
          <w:sz w:val="22"/>
          <w:lang w:val="en-GB"/>
        </w:rPr>
        <w:t>: Thetan Operante X</w:t>
      </w:r>
      <w:r w:rsidRPr="00D47C5B">
        <w:rPr>
          <w:b/>
          <w:color w:val="000000"/>
          <w:spacing w:val="-3"/>
          <w:sz w:val="22"/>
          <w:lang w:val="en-GB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XI</w:t>
      </w:r>
      <w:r w:rsidRPr="00D47C5B">
        <w:rPr>
          <w:color w:val="000000"/>
          <w:spacing w:val="-3"/>
          <w:sz w:val="22"/>
          <w:lang w:val="en-GB"/>
        </w:rPr>
        <w:t>: Thetan Operante XI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OT XII</w:t>
      </w:r>
      <w:r w:rsidRPr="00D47C5B">
        <w:rPr>
          <w:color w:val="000000"/>
          <w:spacing w:val="-3"/>
          <w:sz w:val="22"/>
          <w:lang w:val="en-GB"/>
        </w:rPr>
        <w:t>: Thetan Operante XII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PAB</w:t>
      </w:r>
      <w:r>
        <w:rPr>
          <w:color w:val="000000"/>
          <w:spacing w:val="-3"/>
          <w:sz w:val="22"/>
        </w:rPr>
        <w:t>: Boletim do Auditor Profissional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PC</w:t>
      </w:r>
      <w:r>
        <w:rPr>
          <w:color w:val="000000"/>
          <w:spacing w:val="-3"/>
          <w:sz w:val="22"/>
        </w:rPr>
        <w:t>: preclaro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PCRD</w:t>
      </w:r>
      <w:r>
        <w:rPr>
          <w:color w:val="000000"/>
          <w:spacing w:val="-3"/>
          <w:sz w:val="22"/>
        </w:rPr>
        <w:t>: Rundown de Correcção Primário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PDC</w:t>
      </w:r>
      <w:r>
        <w:rPr>
          <w:color w:val="000000"/>
          <w:spacing w:val="-3"/>
          <w:sz w:val="22"/>
        </w:rPr>
        <w:t>: Curso de Doutoramento de Filadélfia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PIP</w:t>
      </w:r>
      <w:r>
        <w:rPr>
          <w:color w:val="000000"/>
          <w:spacing w:val="-3"/>
          <w:sz w:val="22"/>
        </w:rPr>
        <w:t xml:space="preserve">: Palestras Impressas de Procedimento Intensivo 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PLS</w:t>
      </w:r>
      <w:r>
        <w:rPr>
          <w:color w:val="000000"/>
          <w:spacing w:val="-3"/>
          <w:sz w:val="22"/>
        </w:rPr>
        <w:t>: Série de Palestras Públicas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POW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Os Problemas Do Trabalho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lastRenderedPageBreak/>
        <w:t>PPC</w:t>
      </w:r>
      <w:r>
        <w:rPr>
          <w:color w:val="000000"/>
          <w:spacing w:val="-3"/>
          <w:sz w:val="22"/>
        </w:rPr>
        <w:t>: Clarificação de Propósito de Posto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PR</w:t>
      </w:r>
      <w:r>
        <w:rPr>
          <w:color w:val="000000"/>
          <w:spacing w:val="-3"/>
          <w:sz w:val="22"/>
        </w:rPr>
        <w:t>: Relações Públicas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PRD</w:t>
      </w:r>
      <w:r>
        <w:rPr>
          <w:color w:val="000000"/>
          <w:spacing w:val="-3"/>
          <w:sz w:val="22"/>
        </w:rPr>
        <w:t>: Rundown Primário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PRD Gloss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Gloss. do RD Primário Especial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PRO</w:t>
      </w:r>
      <w:r>
        <w:rPr>
          <w:color w:val="000000"/>
          <w:spacing w:val="-3"/>
          <w:sz w:val="22"/>
        </w:rPr>
        <w:t>: Curso Profissional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PT</w:t>
      </w:r>
      <w:r>
        <w:rPr>
          <w:color w:val="000000"/>
          <w:spacing w:val="-3"/>
          <w:sz w:val="22"/>
        </w:rPr>
        <w:t>: Tempo Presente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 xml:space="preserve">PTP: </w:t>
      </w:r>
      <w:r>
        <w:rPr>
          <w:color w:val="000000"/>
          <w:spacing w:val="-3"/>
          <w:sz w:val="22"/>
        </w:rPr>
        <w:t>Problema de tempo presente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PTS</w:t>
      </w:r>
      <w:r>
        <w:rPr>
          <w:color w:val="000000"/>
          <w:spacing w:val="-3"/>
          <w:sz w:val="22"/>
        </w:rPr>
        <w:t>: Potencial Transmissor de Sarilhos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Purif RD</w:t>
      </w:r>
      <w:r>
        <w:rPr>
          <w:color w:val="000000"/>
          <w:spacing w:val="-3"/>
          <w:sz w:val="22"/>
        </w:rPr>
        <w:t>: Rundown de Purificação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PXL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As Palestras de Fénix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 xml:space="preserve">R: </w:t>
      </w:r>
      <w:r>
        <w:rPr>
          <w:color w:val="000000"/>
          <w:spacing w:val="-3"/>
          <w:sz w:val="22"/>
        </w:rPr>
        <w:t>Revisto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R/S</w:t>
      </w:r>
      <w:r>
        <w:rPr>
          <w:color w:val="000000"/>
          <w:spacing w:val="-3"/>
          <w:sz w:val="22"/>
        </w:rPr>
        <w:t>: Rockslam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R3DXX</w:t>
      </w:r>
      <w:r>
        <w:rPr>
          <w:color w:val="000000"/>
          <w:spacing w:val="-3"/>
          <w:sz w:val="22"/>
        </w:rPr>
        <w:t>: Rotina 3D Criss Cross</w:t>
      </w:r>
      <w:r>
        <w:rPr>
          <w:b/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R6EW</w:t>
      </w:r>
      <w:r>
        <w:rPr>
          <w:color w:val="000000"/>
          <w:spacing w:val="-3"/>
          <w:sz w:val="22"/>
        </w:rPr>
        <w:t>: Rotina 6 Palavras Finais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RD</w:t>
      </w:r>
      <w:r>
        <w:rPr>
          <w:color w:val="000000"/>
          <w:spacing w:val="-3"/>
          <w:sz w:val="22"/>
        </w:rPr>
        <w:t>: Rundown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RD de Ext</w:t>
      </w:r>
      <w:r>
        <w:rPr>
          <w:color w:val="000000"/>
          <w:spacing w:val="-3"/>
          <w:sz w:val="22"/>
        </w:rPr>
        <w:t>: Rundown de Exteriorização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RD de Int</w:t>
      </w:r>
      <w:r>
        <w:rPr>
          <w:color w:val="000000"/>
          <w:spacing w:val="-3"/>
          <w:sz w:val="22"/>
        </w:rPr>
        <w:t>: Rundown de Interiorização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Reab</w:t>
      </w:r>
      <w:r>
        <w:rPr>
          <w:color w:val="000000"/>
          <w:spacing w:val="-3"/>
          <w:sz w:val="22"/>
        </w:rPr>
        <w:t>: Reabilitação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Reiss</w:t>
      </w:r>
      <w:r>
        <w:rPr>
          <w:color w:val="000000"/>
          <w:spacing w:val="-3"/>
          <w:sz w:val="22"/>
        </w:rPr>
        <w:t>: Reemitido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Rev</w:t>
      </w:r>
      <w:r>
        <w:rPr>
          <w:color w:val="000000"/>
          <w:spacing w:val="-3"/>
          <w:sz w:val="22"/>
        </w:rPr>
        <w:t>: Revisto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RI</w:t>
      </w:r>
      <w:r>
        <w:rPr>
          <w:color w:val="000000"/>
          <w:spacing w:val="-3"/>
          <w:sz w:val="22"/>
        </w:rPr>
        <w:t>: Item fiável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Ron’s Jounal 68</w:t>
      </w:r>
      <w:r>
        <w:rPr>
          <w:color w:val="000000"/>
          <w:spacing w:val="-3"/>
          <w:sz w:val="22"/>
        </w:rPr>
        <w:t>: Jornal do Ron 68 (fita)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 xml:space="preserve">R/S: </w:t>
      </w:r>
      <w:r>
        <w:rPr>
          <w:color w:val="000000"/>
          <w:spacing w:val="-3"/>
          <w:sz w:val="22"/>
        </w:rPr>
        <w:t>Rockslam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R/Sr:</w:t>
      </w:r>
      <w:r>
        <w:rPr>
          <w:color w:val="000000"/>
          <w:spacing w:val="-3"/>
          <w:sz w:val="22"/>
        </w:rPr>
        <w:t xml:space="preserve"> Aquele que faz Rockslams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RR</w:t>
      </w:r>
      <w:r>
        <w:rPr>
          <w:color w:val="000000"/>
          <w:spacing w:val="-3"/>
          <w:sz w:val="22"/>
        </w:rPr>
        <w:t>: Leitura de Foguetão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Ruds</w:t>
      </w:r>
      <w:r>
        <w:rPr>
          <w:color w:val="000000"/>
          <w:spacing w:val="-3"/>
          <w:sz w:val="22"/>
        </w:rPr>
        <w:t>: Rudimentos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S&amp;D</w:t>
      </w:r>
      <w:r>
        <w:rPr>
          <w:color w:val="000000"/>
          <w:spacing w:val="-3"/>
          <w:sz w:val="22"/>
        </w:rPr>
        <w:t>: Procura e Descoberta.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 xml:space="preserve">SA: </w:t>
      </w:r>
      <w:r>
        <w:rPr>
          <w:i/>
          <w:color w:val="000000"/>
          <w:spacing w:val="-3"/>
          <w:sz w:val="22"/>
        </w:rPr>
        <w:t>Auto Análise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</w:t>
      </w:r>
      <w:r>
        <w:rPr>
          <w:color w:val="000000"/>
          <w:spacing w:val="-3"/>
          <w:sz w:val="22"/>
        </w:rPr>
        <w:t>: Congresso do Sucesso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SCS</w:t>
      </w:r>
      <w:r>
        <w:rPr>
          <w:color w:val="000000"/>
          <w:spacing w:val="-3"/>
          <w:sz w:val="22"/>
        </w:rPr>
        <w:t>: Começar, Mudar, Parar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Scn:</w:t>
      </w:r>
      <w:r>
        <w:rPr>
          <w:color w:val="000000"/>
          <w:spacing w:val="-3"/>
          <w:sz w:val="22"/>
        </w:rPr>
        <w:t xml:space="preserve"> Cientologia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Scn AD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Dicionário Abreviado de Cientologia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Scn 0-8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Cientologia 0-8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Scn 8-80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Cientologia 8-80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Scn 8-8008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Cientologia 8-8008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Scn Jour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Jornal de Cientologia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SCP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Procedimento de Aclaramento de Cientologia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Sea Org</w:t>
      </w:r>
      <w:r>
        <w:rPr>
          <w:color w:val="000000"/>
          <w:spacing w:val="-3"/>
          <w:sz w:val="22"/>
        </w:rPr>
        <w:t>: Sea Organization.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Sec Check</w:t>
      </w:r>
      <w:r>
        <w:rPr>
          <w:color w:val="000000"/>
          <w:spacing w:val="-3"/>
          <w:sz w:val="22"/>
        </w:rPr>
        <w:t>: Verificação de Segurança</w:t>
      </w:r>
      <w:r>
        <w:rPr>
          <w:color w:val="000000"/>
          <w:spacing w:val="-3"/>
          <w:sz w:val="22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sF</w:t>
      </w:r>
      <w:r w:rsidRPr="00D47C5B">
        <w:rPr>
          <w:color w:val="000000"/>
          <w:spacing w:val="-3"/>
          <w:sz w:val="22"/>
          <w:lang w:val="en-GB"/>
        </w:rPr>
        <w:t>: Fall pequena.</w:t>
      </w:r>
      <w:r w:rsidRPr="00D47C5B">
        <w:rPr>
          <w:color w:val="000000"/>
          <w:spacing w:val="-3"/>
          <w:sz w:val="22"/>
          <w:lang w:val="en-GB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pacing w:val="-3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SH</w:t>
      </w:r>
      <w:r w:rsidRPr="00D47C5B">
        <w:rPr>
          <w:color w:val="000000"/>
          <w:spacing w:val="-3"/>
          <w:sz w:val="22"/>
          <w:lang w:val="en-GB"/>
        </w:rPr>
        <w:t>: Saint Hill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SH ACC</w:t>
      </w:r>
      <w:r>
        <w:rPr>
          <w:color w:val="000000"/>
          <w:spacing w:val="-3"/>
          <w:sz w:val="22"/>
        </w:rPr>
        <w:t>: Curso Clínico Avançado de Saint Hill.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SHPA</w:t>
      </w:r>
      <w:r>
        <w:rPr>
          <w:color w:val="000000"/>
          <w:spacing w:val="-3"/>
          <w:sz w:val="22"/>
        </w:rPr>
        <w:t>: Curso Esp. de Auditor Profissional Hubbard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pacing w:val="-3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SHSBC</w:t>
      </w:r>
      <w:r w:rsidRPr="00D47C5B">
        <w:rPr>
          <w:color w:val="000000"/>
          <w:spacing w:val="-3"/>
          <w:sz w:val="22"/>
          <w:lang w:val="en-GB"/>
        </w:rPr>
        <w:t>: Saint Hill Special Briefing Course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SH Spec</w:t>
      </w:r>
      <w:r>
        <w:rPr>
          <w:color w:val="000000"/>
          <w:spacing w:val="-3"/>
          <w:sz w:val="22"/>
        </w:rPr>
        <w:t>: Saint Hill Especial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SH TVD</w:t>
      </w:r>
      <w:r>
        <w:rPr>
          <w:color w:val="000000"/>
          <w:spacing w:val="-3"/>
          <w:sz w:val="22"/>
        </w:rPr>
        <w:t>: Demonstração de Televisão de Saint Hill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SLP</w:t>
      </w:r>
      <w:r>
        <w:rPr>
          <w:color w:val="000000"/>
          <w:spacing w:val="-3"/>
          <w:sz w:val="22"/>
        </w:rPr>
        <w:t>: Seis Níveis de Processamento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SMC</w:t>
      </w:r>
      <w:r>
        <w:rPr>
          <w:color w:val="000000"/>
          <w:spacing w:val="-3"/>
          <w:sz w:val="22"/>
        </w:rPr>
        <w:t>: Congresso do Estado do Homem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pacing w:val="-3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SO</w:t>
      </w:r>
      <w:r w:rsidRPr="00D47C5B">
        <w:rPr>
          <w:color w:val="000000"/>
          <w:spacing w:val="-3"/>
          <w:sz w:val="22"/>
          <w:lang w:val="en-GB"/>
        </w:rPr>
        <w:t>: Sea Organization.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pacing w:val="-3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SOED INT</w:t>
      </w:r>
      <w:r w:rsidRPr="00D47C5B">
        <w:rPr>
          <w:color w:val="000000"/>
          <w:spacing w:val="-3"/>
          <w:sz w:val="22"/>
          <w:lang w:val="en-GB"/>
        </w:rPr>
        <w:t>: Executiva Directiva Int. da SO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SOS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Ciência da Sobrevivência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SPB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O Livro Básico de Figuras de Cientologia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Spec Lect</w:t>
      </w:r>
      <w:r>
        <w:rPr>
          <w:color w:val="000000"/>
          <w:spacing w:val="-3"/>
          <w:sz w:val="22"/>
        </w:rPr>
        <w:t>: Palestra Especial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Spr Lect</w:t>
      </w:r>
      <w:r>
        <w:rPr>
          <w:color w:val="000000"/>
          <w:spacing w:val="-3"/>
          <w:sz w:val="22"/>
        </w:rPr>
        <w:t>: Palestra de Londres da Primavera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SSRD</w:t>
      </w:r>
      <w:r>
        <w:rPr>
          <w:color w:val="000000"/>
          <w:spacing w:val="-3"/>
          <w:sz w:val="22"/>
        </w:rPr>
        <w:t>: Rundown do Sol Radiante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STCR</w:t>
      </w:r>
      <w:r>
        <w:rPr>
          <w:color w:val="000000"/>
          <w:spacing w:val="-3"/>
          <w:sz w:val="22"/>
        </w:rPr>
        <w:t xml:space="preserve">: </w:t>
      </w:r>
      <w:r>
        <w:rPr>
          <w:i/>
          <w:color w:val="000000"/>
          <w:spacing w:val="-3"/>
          <w:sz w:val="22"/>
        </w:rPr>
        <w:t>Cientologia A Religião do Século XX</w:t>
      </w:r>
      <w:r>
        <w:rPr>
          <w:color w:val="000000"/>
          <w:spacing w:val="-3"/>
          <w:sz w:val="22"/>
        </w:rPr>
        <w:tab/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pacing w:val="-3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St Hat</w:t>
      </w:r>
      <w:r w:rsidRPr="00D47C5B">
        <w:rPr>
          <w:color w:val="000000"/>
          <w:spacing w:val="-3"/>
          <w:sz w:val="22"/>
          <w:lang w:val="en-GB"/>
        </w:rPr>
        <w:t>: Student Hat.</w:t>
      </w:r>
    </w:p>
    <w:p w:rsidR="009940AF" w:rsidRPr="00D47C5B" w:rsidRDefault="009940AF">
      <w:pPr>
        <w:tabs>
          <w:tab w:val="left" w:pos="5103"/>
        </w:tabs>
        <w:ind w:right="-5265"/>
        <w:rPr>
          <w:color w:val="000000"/>
          <w:spacing w:val="-3"/>
          <w:sz w:val="22"/>
          <w:lang w:val="en-GB"/>
        </w:rPr>
      </w:pPr>
      <w:r w:rsidRPr="00D47C5B">
        <w:rPr>
          <w:b/>
          <w:color w:val="000000"/>
          <w:spacing w:val="-3"/>
          <w:sz w:val="22"/>
          <w:lang w:val="en-GB"/>
        </w:rPr>
        <w:t>STP</w:t>
      </w:r>
      <w:r w:rsidRPr="00D47C5B">
        <w:rPr>
          <w:color w:val="000000"/>
          <w:spacing w:val="-3"/>
          <w:sz w:val="22"/>
          <w:lang w:val="en-GB"/>
        </w:rPr>
        <w:t>: Palestras de procedimento Standard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i/>
          <w:color w:val="000000"/>
          <w:spacing w:val="-3"/>
          <w:sz w:val="22"/>
        </w:rPr>
        <w:t>Subs:</w:t>
      </w:r>
      <w:r>
        <w:rPr>
          <w:b/>
          <w:color w:val="000000"/>
          <w:spacing w:val="-3"/>
          <w:sz w:val="22"/>
        </w:rPr>
        <w:t xml:space="preserve"> </w:t>
      </w:r>
      <w:r>
        <w:rPr>
          <w:color w:val="000000"/>
          <w:spacing w:val="-3"/>
          <w:sz w:val="22"/>
        </w:rPr>
        <w:t>Substantivo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Sup</w:t>
      </w:r>
      <w:r>
        <w:rPr>
          <w:color w:val="000000"/>
          <w:spacing w:val="-3"/>
          <w:sz w:val="22"/>
        </w:rPr>
        <w:t>: Palestra Suplementar ou Suplemento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Sup</w:t>
      </w:r>
      <w:r>
        <w:rPr>
          <w:color w:val="000000"/>
          <w:spacing w:val="-3"/>
          <w:sz w:val="22"/>
        </w:rPr>
        <w:t>: Supervisor.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T 80</w:t>
      </w:r>
      <w:r>
        <w:rPr>
          <w:color w:val="000000"/>
          <w:spacing w:val="-3"/>
          <w:sz w:val="22"/>
        </w:rPr>
        <w:t>: Técnica 80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T 88</w:t>
      </w:r>
      <w:r>
        <w:rPr>
          <w:color w:val="000000"/>
          <w:spacing w:val="-3"/>
          <w:sz w:val="22"/>
        </w:rPr>
        <w:t>: Técnica 88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TA</w:t>
      </w:r>
      <w:r>
        <w:rPr>
          <w:color w:val="000000"/>
          <w:spacing w:val="-3"/>
          <w:sz w:val="22"/>
        </w:rPr>
        <w:t>: Tone Arm ou Acção de Tone Arm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Tech Sec</w:t>
      </w:r>
      <w:r>
        <w:rPr>
          <w:color w:val="000000"/>
          <w:spacing w:val="-3"/>
          <w:sz w:val="22"/>
        </w:rPr>
        <w:t>: Secretário Técnico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 xml:space="preserve">TIP </w:t>
      </w:r>
      <w:r>
        <w:rPr>
          <w:color w:val="000000"/>
          <w:spacing w:val="-3"/>
          <w:sz w:val="22"/>
        </w:rPr>
        <w:t>Programa Técnico Individual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TR</w:t>
      </w:r>
      <w:r>
        <w:rPr>
          <w:color w:val="000000"/>
          <w:spacing w:val="-3"/>
          <w:sz w:val="22"/>
        </w:rPr>
        <w:t>: Rotina de Treino.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TR.Qs:</w:t>
      </w:r>
      <w:r>
        <w:rPr>
          <w:color w:val="000000"/>
          <w:spacing w:val="-3"/>
          <w:sz w:val="22"/>
        </w:rPr>
        <w:t xml:space="preserve"> TRs de Verificação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TTC</w:t>
      </w:r>
      <w:r>
        <w:rPr>
          <w:color w:val="000000"/>
          <w:spacing w:val="-3"/>
          <w:sz w:val="22"/>
        </w:rPr>
        <w:t>: Corpo de treino Técnico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TVD</w:t>
      </w:r>
      <w:r>
        <w:rPr>
          <w:color w:val="000000"/>
          <w:spacing w:val="-3"/>
          <w:sz w:val="22"/>
        </w:rPr>
        <w:t>: Demonstração de Televisão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UK</w:t>
      </w:r>
      <w:r>
        <w:rPr>
          <w:color w:val="000000"/>
          <w:spacing w:val="-3"/>
          <w:sz w:val="22"/>
        </w:rPr>
        <w:t>: Reino Unido</w:t>
      </w:r>
    </w:p>
    <w:p w:rsidR="009940AF" w:rsidRDefault="00D47C5B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UPC</w:t>
      </w:r>
      <w:r w:rsidR="009940AF">
        <w:rPr>
          <w:color w:val="000000"/>
          <w:spacing w:val="-3"/>
          <w:sz w:val="22"/>
        </w:rPr>
        <w:t>: Congresso d</w:t>
      </w:r>
      <w:r>
        <w:rPr>
          <w:color w:val="000000"/>
          <w:spacing w:val="-3"/>
          <w:sz w:val="22"/>
        </w:rPr>
        <w:t>o</w:t>
      </w:r>
      <w:r w:rsidR="009940AF">
        <w:rPr>
          <w:color w:val="000000"/>
          <w:spacing w:val="-3"/>
          <w:sz w:val="22"/>
        </w:rPr>
        <w:t xml:space="preserve"> Processo d</w:t>
      </w:r>
      <w:r>
        <w:rPr>
          <w:color w:val="000000"/>
          <w:spacing w:val="-3"/>
          <w:sz w:val="22"/>
        </w:rPr>
        <w:t>o</w:t>
      </w:r>
      <w:r w:rsidR="009940AF">
        <w:rPr>
          <w:color w:val="000000"/>
          <w:spacing w:val="-3"/>
          <w:sz w:val="22"/>
        </w:rPr>
        <w:t xml:space="preserve"> Universo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U.S.</w:t>
      </w:r>
      <w:r>
        <w:rPr>
          <w:color w:val="000000"/>
          <w:spacing w:val="-3"/>
          <w:sz w:val="22"/>
        </w:rPr>
        <w:t>: Estados Unidos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i/>
          <w:color w:val="000000"/>
          <w:spacing w:val="-3"/>
          <w:sz w:val="22"/>
        </w:rPr>
        <w:t>V</w:t>
      </w:r>
      <w:r>
        <w:rPr>
          <w:i/>
          <w:color w:val="000000"/>
          <w:spacing w:val="-3"/>
          <w:sz w:val="22"/>
        </w:rPr>
        <w:t>.:</w:t>
      </w:r>
      <w:r>
        <w:rPr>
          <w:color w:val="000000"/>
          <w:spacing w:val="-3"/>
          <w:sz w:val="22"/>
        </w:rPr>
        <w:t xml:space="preserve"> Verbo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Vol.</w:t>
      </w:r>
      <w:r>
        <w:rPr>
          <w:color w:val="000000"/>
          <w:spacing w:val="-3"/>
          <w:sz w:val="22"/>
        </w:rPr>
        <w:t>: Volume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VWD</w:t>
      </w:r>
      <w:r>
        <w:rPr>
          <w:color w:val="000000"/>
          <w:spacing w:val="-3"/>
          <w:sz w:val="22"/>
        </w:rPr>
        <w:t>: Muito Bem Feito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W/H</w:t>
      </w:r>
      <w:r>
        <w:rPr>
          <w:color w:val="000000"/>
          <w:spacing w:val="-3"/>
          <w:sz w:val="22"/>
        </w:rPr>
        <w:t>: Withhold</w:t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W/S</w:t>
      </w:r>
      <w:r>
        <w:rPr>
          <w:color w:val="000000"/>
          <w:spacing w:val="-3"/>
          <w:sz w:val="22"/>
        </w:rPr>
        <w:t>: Folha de Trabalho</w:t>
      </w:r>
      <w:r>
        <w:rPr>
          <w:color w:val="000000"/>
          <w:spacing w:val="-3"/>
          <w:sz w:val="22"/>
        </w:rPr>
        <w:tab/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z w:val="22"/>
        </w:rPr>
      </w:pPr>
      <w:r>
        <w:rPr>
          <w:b/>
          <w:color w:val="000000"/>
          <w:spacing w:val="-3"/>
          <w:sz w:val="22"/>
        </w:rPr>
        <w:t>WC</w:t>
      </w:r>
      <w:r>
        <w:rPr>
          <w:color w:val="000000"/>
          <w:spacing w:val="-3"/>
          <w:sz w:val="22"/>
        </w:rPr>
        <w:t>: Clarificação de Palavras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WD</w:t>
      </w:r>
      <w:r>
        <w:rPr>
          <w:color w:val="000000"/>
          <w:spacing w:val="-3"/>
          <w:sz w:val="22"/>
        </w:rPr>
        <w:t>: Bem feito.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WDAHs</w:t>
      </w:r>
      <w:r>
        <w:rPr>
          <w:color w:val="000000"/>
          <w:spacing w:val="-3"/>
          <w:sz w:val="22"/>
        </w:rPr>
        <w:t>: Horas de Audição bem feitas</w:t>
      </w:r>
      <w:r>
        <w:rPr>
          <w:color w:val="000000"/>
          <w:spacing w:val="-3"/>
          <w:sz w:val="22"/>
        </w:rPr>
        <w:tab/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WW</w:t>
      </w:r>
      <w:r>
        <w:rPr>
          <w:color w:val="000000"/>
          <w:spacing w:val="-3"/>
          <w:sz w:val="22"/>
        </w:rPr>
        <w:t>: Por Todo o Mundo</w:t>
      </w:r>
    </w:p>
    <w:p w:rsidR="009940AF" w:rsidRDefault="009940AF">
      <w:pPr>
        <w:tabs>
          <w:tab w:val="left" w:pos="5103"/>
        </w:tabs>
        <w:ind w:right="-5265"/>
        <w:rPr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XDN Nº 1</w:t>
      </w:r>
      <w:r>
        <w:rPr>
          <w:color w:val="000000"/>
          <w:spacing w:val="-3"/>
          <w:sz w:val="22"/>
        </w:rPr>
        <w:t>: Fita nº 1 da Dianética Expandida</w:t>
      </w:r>
    </w:p>
    <w:p w:rsidR="009940AF" w:rsidRDefault="009940AF">
      <w:pPr>
        <w:tabs>
          <w:tab w:val="left" w:pos="5103"/>
        </w:tabs>
        <w:ind w:right="-5265"/>
        <w:rPr>
          <w:b/>
          <w:color w:val="000000"/>
          <w:spacing w:val="-3"/>
          <w:sz w:val="22"/>
        </w:rPr>
      </w:pPr>
      <w:r>
        <w:rPr>
          <w:b/>
          <w:color w:val="000000"/>
          <w:spacing w:val="-3"/>
          <w:sz w:val="22"/>
        </w:rPr>
        <w:t>I, II, III</w:t>
      </w:r>
      <w:r>
        <w:rPr>
          <w:color w:val="000000"/>
          <w:spacing w:val="-3"/>
          <w:sz w:val="22"/>
        </w:rPr>
        <w:t>: Emissão I, II, III</w:t>
      </w:r>
    </w:p>
    <w:sectPr w:rsidR="009940AF">
      <w:footerReference w:type="even" r:id="rId6"/>
      <w:footerReference w:type="default" r:id="rId7"/>
      <w:pgSz w:w="12242" w:h="15842" w:code="1"/>
      <w:pgMar w:top="1134" w:right="624" w:bottom="1015" w:left="1247" w:header="720" w:footer="567" w:gutter="0"/>
      <w:cols w:num="2" w:space="720" w:equalWidth="0">
        <w:col w:w="4658" w:space="720"/>
        <w:col w:w="46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C7" w:rsidRDefault="008A62C7">
      <w:r>
        <w:separator/>
      </w:r>
    </w:p>
  </w:endnote>
  <w:endnote w:type="continuationSeparator" w:id="0">
    <w:p w:rsidR="008A62C7" w:rsidRDefault="008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0AF" w:rsidRDefault="009940AF">
    <w:pPr>
      <w:pStyle w:val="Rodap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40AF" w:rsidRDefault="009940AF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0AF" w:rsidRDefault="009940AF">
    <w:pPr>
      <w:pStyle w:val="Rodap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485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940AF" w:rsidRDefault="009940AF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C7" w:rsidRDefault="008A62C7">
      <w:r>
        <w:separator/>
      </w:r>
    </w:p>
  </w:footnote>
  <w:footnote w:type="continuationSeparator" w:id="0">
    <w:p w:rsidR="008A62C7" w:rsidRDefault="008A6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5B"/>
    <w:rsid w:val="008A62C7"/>
    <w:rsid w:val="0091485E"/>
    <w:rsid w:val="009940AF"/>
    <w:rsid w:val="00D4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4DAB3-61CC-495B-89AF-961F4FED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Fontepargpadro">
    <w:name w:val="Fonte parág. padrão"/>
  </w:style>
  <w:style w:type="paragraph" w:customStyle="1" w:styleId="analtico1">
    <w:name w:val="analítico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Courier" w:hAnsi="Courier"/>
      <w:lang w:val="en-US"/>
    </w:rPr>
  </w:style>
  <w:style w:type="paragraph" w:customStyle="1" w:styleId="analtico2">
    <w:name w:val="analític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" w:hAnsi="Courier"/>
      <w:lang w:val="en-US"/>
    </w:rPr>
  </w:style>
  <w:style w:type="paragraph" w:customStyle="1" w:styleId="analtico3">
    <w:name w:val="analítico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" w:hAnsi="Courier"/>
      <w:lang w:val="en-US"/>
    </w:rPr>
  </w:style>
  <w:style w:type="paragraph" w:customStyle="1" w:styleId="analtico4">
    <w:name w:val="analítico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rFonts w:ascii="Courier" w:hAnsi="Courier"/>
      <w:lang w:val="en-US"/>
    </w:rPr>
  </w:style>
  <w:style w:type="paragraph" w:customStyle="1" w:styleId="analtico5">
    <w:name w:val="analítico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rFonts w:ascii="Courier" w:hAnsi="Courier"/>
      <w:lang w:val="en-US"/>
    </w:rPr>
  </w:style>
  <w:style w:type="paragraph" w:customStyle="1" w:styleId="analtico6">
    <w:name w:val="analítico 6"/>
    <w:basedOn w:val="Normal"/>
    <w:pPr>
      <w:tabs>
        <w:tab w:val="left" w:pos="9000"/>
        <w:tab w:val="right" w:pos="9360"/>
      </w:tabs>
      <w:suppressAutoHyphens/>
      <w:ind w:left="720" w:hanging="720"/>
    </w:pPr>
    <w:rPr>
      <w:rFonts w:ascii="Courier" w:hAnsi="Courier"/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rFonts w:ascii="Courier" w:hAnsi="Courier"/>
      <w:lang w:val="en-US"/>
    </w:rPr>
  </w:style>
  <w:style w:type="paragraph" w:customStyle="1" w:styleId="analtico8">
    <w:name w:val="analítico 8"/>
    <w:basedOn w:val="Normal"/>
    <w:pPr>
      <w:tabs>
        <w:tab w:val="left" w:pos="9000"/>
        <w:tab w:val="right" w:pos="9360"/>
      </w:tabs>
      <w:suppressAutoHyphens/>
      <w:ind w:left="720" w:hanging="720"/>
    </w:pPr>
    <w:rPr>
      <w:rFonts w:ascii="Courier" w:hAnsi="Courier"/>
      <w:lang w:val="en-US"/>
    </w:rPr>
  </w:style>
  <w:style w:type="paragraph" w:customStyle="1" w:styleId="analtico9">
    <w:name w:val="analítico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rFonts w:ascii="Courier" w:hAnsi="Courier"/>
      <w:lang w:val="en-US"/>
    </w:rPr>
  </w:style>
  <w:style w:type="paragraph" w:customStyle="1" w:styleId="remissivo1">
    <w:name w:val="remissivo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" w:hAnsi="Courier"/>
      <w:lang w:val="en-US"/>
    </w:rPr>
  </w:style>
  <w:style w:type="paragraph" w:customStyle="1" w:styleId="remissivo2">
    <w:name w:val="remissiv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" w:hAnsi="Courier"/>
      <w:lang w:val="en-US"/>
    </w:r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/>
    </w:pPr>
    <w:rPr>
      <w:rFonts w:ascii="Courier" w:hAnsi="Courier"/>
      <w:lang w:val="en-US"/>
    </w:rPr>
  </w:style>
  <w:style w:type="paragraph" w:customStyle="1" w:styleId="legenda">
    <w:name w:val="legenda"/>
    <w:basedOn w:val="Normal"/>
    <w:rPr>
      <w:rFonts w:ascii="Courier" w:hAnsi="Courier"/>
    </w:rPr>
  </w:style>
  <w:style w:type="character" w:customStyle="1" w:styleId="EquationCaption">
    <w:name w:val="_Equation Caption"/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1369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ABREVIATURAS</vt:lpstr>
    </vt:vector>
  </TitlesOfParts>
  <Company> 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ABREVIATURAS</dc:title>
  <dc:subject/>
  <dc:creator>ABETO</dc:creator>
  <cp:keywords/>
  <dc:description/>
  <cp:lastModifiedBy>benito ramalho</cp:lastModifiedBy>
  <cp:revision>2</cp:revision>
  <cp:lastPrinted>1999-12-13T12:13:00Z</cp:lastPrinted>
  <dcterms:created xsi:type="dcterms:W3CDTF">2017-12-02T17:39:00Z</dcterms:created>
  <dcterms:modified xsi:type="dcterms:W3CDTF">2017-12-02T17:39:00Z</dcterms:modified>
</cp:coreProperties>
</file>