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60DB204" w14:textId="77777777" w:rsidR="00EF4C63" w:rsidRPr="001D6336" w:rsidRDefault="00EF4C63" w:rsidP="001F13AB"/>
    <w:p w14:paraId="16732457" w14:textId="77777777" w:rsidR="00EF4C63" w:rsidRPr="001D6336" w:rsidRDefault="00AE24FC" w:rsidP="001F13AB">
      <w:r w:rsidRPr="001D6336">
        <w:rPr>
          <w:noProof/>
        </w:rPr>
        <mc:AlternateContent>
          <mc:Choice Requires="wps">
            <w:drawing>
              <wp:anchor distT="0" distB="0" distL="114300" distR="114300" simplePos="0" relativeHeight="251657216" behindDoc="1" locked="1" layoutInCell="0" allowOverlap="1" wp14:anchorId="2DB7D65F" wp14:editId="00A7B902">
                <wp:simplePos x="0" y="0"/>
                <wp:positionH relativeFrom="page">
                  <wp:posOffset>457200</wp:posOffset>
                </wp:positionH>
                <wp:positionV relativeFrom="page">
                  <wp:posOffset>9482455</wp:posOffset>
                </wp:positionV>
                <wp:extent cx="6647815" cy="304800"/>
                <wp:effectExtent l="0" t="0" r="635" b="4445"/>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815" cy="304800"/>
                        </a:xfrm>
                        <a:prstGeom prst="rect">
                          <a:avLst/>
                        </a:prstGeom>
                        <a:solidFill>
                          <a:srgbClr val="E5E5E5"/>
                        </a:solidFill>
                        <a:ln>
                          <a:noFill/>
                        </a:ln>
                        <a:effectLst/>
                        <a:extLs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E26A6A" id="Rectangle 3" o:spid="_x0000_s1026" style="position:absolute;margin-left:36pt;margin-top:746.65pt;width:523.45pt;height:24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" o:allowincell="f" fillcolor="#e5e5e5" stroked="f" strokecolor="white" strokeweight=".25pt">
                <w10:wrap anchorx="page" anchory="page"/>
                <w10:anchorlock/>
              </v:rect>
            </w:pict>
          </mc:Fallback>
        </mc:AlternateContent>
      </w:r>
      <w:r w:rsidRPr="001D6336">
        <w:rPr>
          <w:noProof/>
        </w:rPr>
        <mc:AlternateContent>
          <mc:Choice Requires="wps">
            <w:drawing>
              <wp:anchor distT="0" distB="0" distL="114300" distR="114300" simplePos="0" relativeHeight="251659264" behindDoc="1" locked="1" layoutInCell="1" allowOverlap="1" wp14:anchorId="3D712192" wp14:editId="3821BF73">
                <wp:simplePos x="0" y="0"/>
                <wp:positionH relativeFrom="page">
                  <wp:posOffset>508635</wp:posOffset>
                </wp:positionH>
                <wp:positionV relativeFrom="page">
                  <wp:posOffset>802640</wp:posOffset>
                </wp:positionV>
                <wp:extent cx="6647815" cy="304800"/>
                <wp:effectExtent l="3810" t="2540" r="0" b="0"/>
                <wp:wrapNone/>
                <wp:docPr id="3"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47815" cy="304800"/>
                        </a:xfrm>
                        <a:prstGeom prst="rect">
                          <a:avLst/>
                        </a:prstGeom>
                        <a:solidFill>
                          <a:srgbClr val="E5E5E5"/>
                        </a:solidFill>
                        <a:ln>
                          <a:noFill/>
                        </a:ln>
                        <a:effectLst/>
                        <a:extLst>
                          <a:ext uri="{91240B29-F687-4F45-9708-019B960494DF}">
                            <a14:hiddenLine xmlns:a14="http://schemas.microsoft.com/office/drawing/2010/main" w="9525">
                              <a:solidFill>
                                <a:srgbClr val="E5E5E5"/>
                              </a:solidFill>
                              <a:miter lim="800000"/>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FA6A26" id="Rectangle 6" o:spid="_x0000_s1026" style="position:absolute;margin-left:40.05pt;margin-top:63.2pt;width:523.45pt;height:2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" fillcolor="#e5e5e5" stroked="f" strokecolor="#e5e5e5">
                <w10:wrap anchorx="page" anchory="page"/>
                <w10:anchorlock/>
              </v:rect>
            </w:pict>
          </mc:Fallback>
        </mc:AlternateContent>
      </w:r>
      <w:r w:rsidRPr="001D6336">
        <w:rPr>
          <w:noProof/>
        </w:rPr>
        <mc:AlternateContent>
          <mc:Choice Requires="wps">
            <w:drawing>
              <wp:anchor distT="0" distB="0" distL="114300" distR="114300" simplePos="0" relativeHeight="251656192" behindDoc="1" locked="1" layoutInCell="0" allowOverlap="1" wp14:anchorId="01BA62D1" wp14:editId="666D9CB4">
                <wp:simplePos x="0" y="0"/>
                <wp:positionH relativeFrom="page">
                  <wp:posOffset>361950</wp:posOffset>
                </wp:positionH>
                <wp:positionV relativeFrom="page">
                  <wp:posOffset>5067300</wp:posOffset>
                </wp:positionV>
                <wp:extent cx="7010400" cy="60960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010400" cy="609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5CDDD1C8" w14:textId="77777777" w:rsidR="001D37BF" w:rsidRDefault="001D37BF" w:rsidP="001F13AB">
                            <w:pPr>
                              <w:rPr>
                                <w:spacing w:val="500"/>
                              </w:rPr>
                            </w:pP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BA62D1" id="Rectangle 2" o:spid="_x0000_s1026" style="position:absolute;left:0;text-align:left;margin-left:28.5pt;margin-top:399pt;width:552pt;height:48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" o:allowincell="f" filled="f" stroked="f" strokecolor="white" strokeweight=".25pt">
                <v:textbox inset="0,0,0,0">
                  <w:txbxContent>
                    <w:p w14:paraId="5CDDD1C8" w14:textId="77777777" w:rsidR="001D37BF" w:rsidRDefault="001D37BF" w:rsidP="001F13AB">
                      <w:pPr>
                        <w:rPr>
                          <w:spacing w:val="500"/>
                        </w:rPr>
                      </w:pPr>
                      <w:r>
                        <w:t>..........</w:t>
                      </w:r>
                    </w:p>
                  </w:txbxContent>
                </v:textbox>
                <w10:wrap anchorx="page" anchory="page"/>
                <w10:anchorlock/>
              </v:rect>
            </w:pict>
          </mc:Fallback>
        </mc:AlternateContent>
      </w:r>
    </w:p>
    <w:p w14:paraId="5A45CBC3" w14:textId="77777777" w:rsidR="00EF4C63" w:rsidRPr="001D6336" w:rsidRDefault="00AE24FC" w:rsidP="001F13AB">
      <w:pPr>
        <w:pStyle w:val="TitleCover"/>
        <w:rPr>
          <w:lang w:val="pt-PT"/>
        </w:rPr>
      </w:pPr>
      <w:r w:rsidRPr="001D6336">
        <w:rPr>
          <w:noProof/>
          <w:lang w:val="pt-PT"/>
        </w:rPr>
        <w:drawing>
          <wp:anchor distT="0" distB="0" distL="114300" distR="114300" simplePos="0" relativeHeight="251658240" behindDoc="1" locked="0" layoutInCell="1" allowOverlap="1" wp14:anchorId="162188C0" wp14:editId="1F87F2B0">
            <wp:simplePos x="0" y="0"/>
            <wp:positionH relativeFrom="column">
              <wp:posOffset>175895</wp:posOffset>
            </wp:positionH>
            <wp:positionV relativeFrom="paragraph">
              <wp:posOffset>4445</wp:posOffset>
            </wp:positionV>
            <wp:extent cx="5935345" cy="5429250"/>
            <wp:effectExtent l="0" t="0" r="0" b="0"/>
            <wp:wrapNone/>
            <wp:docPr id="5" name="Imagem 5" descr="G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GM_LOGO"/>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5935345" cy="54292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2A6CD7C" w14:textId="77777777" w:rsidR="00EF4C63" w:rsidRPr="001D6336" w:rsidRDefault="00EF4C63" w:rsidP="001F13AB">
      <w:pPr>
        <w:pStyle w:val="TitleCover"/>
        <w:rPr>
          <w:lang w:val="pt-PT"/>
        </w:rPr>
      </w:pPr>
      <w:r w:rsidRPr="001D6336">
        <w:rPr>
          <w:lang w:val="pt-PT"/>
        </w:rPr>
        <w:t xml:space="preserve">FÉNIX </w:t>
      </w:r>
      <w:bookmarkStart w:id="0" w:name="_GoBack"/>
      <w:r w:rsidRPr="001D6336">
        <w:rPr>
          <w:lang w:val="pt-PT"/>
        </w:rPr>
        <w:t xml:space="preserve">PARA </w:t>
      </w:r>
      <w:bookmarkEnd w:id="0"/>
      <w:r w:rsidR="00B8251F" w:rsidRPr="001D6336">
        <w:rPr>
          <w:lang w:val="pt-PT"/>
        </w:rPr>
        <w:t>ESTÁTICOS</w:t>
      </w:r>
      <w:r w:rsidRPr="001D6336">
        <w:rPr>
          <w:lang w:val="pt-PT"/>
        </w:rPr>
        <w:t xml:space="preserve"> </w:t>
      </w:r>
    </w:p>
    <w:p w14:paraId="1425D921" w14:textId="77777777" w:rsidR="00EF4C63" w:rsidRPr="001D6336" w:rsidRDefault="001D6336" w:rsidP="00EF36DE">
      <w:pPr>
        <w:pStyle w:val="TitleCover"/>
        <w:ind w:left="0"/>
        <w:jc w:val="center"/>
        <w:rPr>
          <w:lang w:val="pt-PT"/>
        </w:rPr>
      </w:pPr>
      <w:r w:rsidRPr="001D6336">
        <w:rPr>
          <w:lang w:val="pt-PT"/>
        </w:rPr>
        <w:t>Novo</w:t>
      </w:r>
      <w:r w:rsidR="000E5D73" w:rsidRPr="001D6336">
        <w:rPr>
          <w:lang w:val="pt-PT"/>
        </w:rPr>
        <w:t xml:space="preserve"> </w:t>
      </w:r>
      <w:r w:rsidR="00EF4C63" w:rsidRPr="001D6336">
        <w:rPr>
          <w:lang w:val="pt-PT"/>
        </w:rPr>
        <w:t>OT 18 a 20</w:t>
      </w:r>
    </w:p>
    <w:p w14:paraId="0B077A9E" w14:textId="77777777" w:rsidR="00EF4C63" w:rsidRPr="001D6336" w:rsidRDefault="00EF4C63" w:rsidP="001F13AB"/>
    <w:p w14:paraId="38F7B8A5" w14:textId="77777777" w:rsidR="00EF4C63" w:rsidRPr="001D6336" w:rsidRDefault="00EF4C63" w:rsidP="001F13AB"/>
    <w:p w14:paraId="12736318" w14:textId="77777777" w:rsidR="00EF4C63" w:rsidRPr="001D6336" w:rsidRDefault="00EF4C63" w:rsidP="001F13AB"/>
    <w:p w14:paraId="6FAD3854" w14:textId="77777777" w:rsidR="00EF4C63" w:rsidRPr="001D6336" w:rsidRDefault="00EF4C63" w:rsidP="001F13AB"/>
    <w:p w14:paraId="6356D996" w14:textId="77777777" w:rsidR="00EF4C63" w:rsidRPr="001D6336" w:rsidRDefault="00EF4C63" w:rsidP="001F13AB"/>
    <w:p w14:paraId="15E63F10" w14:textId="77777777" w:rsidR="00EF4C63" w:rsidRPr="001D6336" w:rsidRDefault="00EF4C63" w:rsidP="001F13AB"/>
    <w:p w14:paraId="3D0E0E0C" w14:textId="77777777" w:rsidR="00EF4C63" w:rsidRPr="001D6336" w:rsidRDefault="00EF4C63" w:rsidP="001F13AB"/>
    <w:p w14:paraId="5F3DB5E7" w14:textId="77777777" w:rsidR="00EF4C63" w:rsidRPr="001D6336" w:rsidRDefault="00EF4C63" w:rsidP="001F13AB">
      <w:pPr>
        <w:pStyle w:val="Corpodetexto"/>
        <w:rPr>
          <w:lang w:val="pt-PT"/>
        </w:rPr>
      </w:pPr>
    </w:p>
    <w:p w14:paraId="5D784D10" w14:textId="77777777" w:rsidR="00EF4C63" w:rsidRPr="001D6336" w:rsidRDefault="00EF4C63" w:rsidP="001F13AB">
      <w:pPr>
        <w:pStyle w:val="Corpodetexto"/>
        <w:rPr>
          <w:lang w:val="pt-PT"/>
        </w:rPr>
      </w:pPr>
    </w:p>
    <w:p w14:paraId="6B313919" w14:textId="77777777" w:rsidR="00103BF7" w:rsidRPr="001D6336" w:rsidRDefault="00EF4C63" w:rsidP="001F13AB">
      <w:pPr>
        <w:pStyle w:val="Corpodetexto"/>
        <w:rPr>
          <w:lang w:val="pt-PT"/>
        </w:rPr>
      </w:pPr>
      <w:r w:rsidRPr="001D6336">
        <w:rPr>
          <w:lang w:val="pt-PT"/>
        </w:rPr>
        <w:br w:type="page"/>
      </w:r>
    </w:p>
    <w:p w14:paraId="5A686F90" w14:textId="77777777" w:rsidR="00103BF7" w:rsidRPr="001D6336" w:rsidRDefault="00103BF7" w:rsidP="0071303E">
      <w:pPr>
        <w:pStyle w:val="Ttulodondice"/>
        <w:jc w:val="center"/>
      </w:pPr>
      <w:r w:rsidRPr="001D6336">
        <w:lastRenderedPageBreak/>
        <w:t>Índice</w:t>
      </w:r>
    </w:p>
    <w:p w14:paraId="738CCE56" w14:textId="77777777" w:rsidR="0071303E" w:rsidRPr="001D6336" w:rsidRDefault="0071303E" w:rsidP="0071303E">
      <w:pPr>
        <w:rPr>
          <w:lang w:eastAsia="en-US"/>
        </w:rPr>
      </w:pPr>
    </w:p>
    <w:p w14:paraId="7BD4B013" w14:textId="54EE094F" w:rsidR="00251193" w:rsidRDefault="00251193">
      <w:pPr>
        <w:pStyle w:val="ndice1"/>
        <w:rPr>
          <w:rFonts w:ascii="Calibri" w:hAnsi="Calibri"/>
          <w:b w:val="0"/>
          <w:caps w:val="0"/>
          <w:szCs w:val="22"/>
        </w:rPr>
      </w:pPr>
      <w:r>
        <w:fldChar w:fldCharType="begin"/>
      </w:r>
      <w:r>
        <w:instrText xml:space="preserve"> TOC \o "1-3" \h \z \u </w:instrText>
      </w:r>
      <w:r>
        <w:fldChar w:fldCharType="separate"/>
      </w:r>
      <w:hyperlink w:anchor="_Toc329599280" w:history="1">
        <w:r w:rsidRPr="00EF3268">
          <w:rPr>
            <w:rStyle w:val="Hiperligao"/>
          </w:rPr>
          <w:t>Checksheet do Curso de  Fénix para Estáticos</w:t>
        </w:r>
        <w:r>
          <w:rPr>
            <w:webHidden/>
          </w:rPr>
          <w:tab/>
        </w:r>
        <w:r>
          <w:rPr>
            <w:webHidden/>
          </w:rPr>
          <w:fldChar w:fldCharType="begin"/>
        </w:r>
        <w:r>
          <w:rPr>
            <w:webHidden/>
          </w:rPr>
          <w:instrText xml:space="preserve"> PAGEREF _Toc329599280 \h </w:instrText>
        </w:r>
        <w:r>
          <w:rPr>
            <w:webHidden/>
          </w:rPr>
        </w:r>
        <w:r>
          <w:rPr>
            <w:webHidden/>
          </w:rPr>
          <w:fldChar w:fldCharType="separate"/>
        </w:r>
        <w:r w:rsidR="00BB5B3C">
          <w:rPr>
            <w:webHidden/>
          </w:rPr>
          <w:t>3</w:t>
        </w:r>
        <w:r>
          <w:rPr>
            <w:webHidden/>
          </w:rPr>
          <w:fldChar w:fldCharType="end"/>
        </w:r>
      </w:hyperlink>
    </w:p>
    <w:p w14:paraId="2973CC67" w14:textId="34191D2E" w:rsidR="00251193" w:rsidRDefault="00251193">
      <w:pPr>
        <w:pStyle w:val="ndice2"/>
        <w:rPr>
          <w:rFonts w:ascii="Calibri" w:hAnsi="Calibri"/>
          <w:smallCaps w:val="0"/>
          <w:szCs w:val="22"/>
        </w:rPr>
      </w:pPr>
      <w:hyperlink w:anchor="_Toc329599281" w:history="1">
        <w:r w:rsidRPr="00EF3268">
          <w:rPr>
            <w:rStyle w:val="Hiperligao"/>
            <w:lang w:val="en-US"/>
          </w:rPr>
          <w:t>GAMES CONDITIONS THEORY</w:t>
        </w:r>
        <w:r>
          <w:rPr>
            <w:webHidden/>
          </w:rPr>
          <w:tab/>
        </w:r>
        <w:r>
          <w:rPr>
            <w:webHidden/>
          </w:rPr>
          <w:fldChar w:fldCharType="begin"/>
        </w:r>
        <w:r>
          <w:rPr>
            <w:webHidden/>
          </w:rPr>
          <w:instrText xml:space="preserve"> PAGEREF _Toc329599281 \h </w:instrText>
        </w:r>
        <w:r>
          <w:rPr>
            <w:webHidden/>
          </w:rPr>
        </w:r>
        <w:r>
          <w:rPr>
            <w:webHidden/>
          </w:rPr>
          <w:fldChar w:fldCharType="separate"/>
        </w:r>
        <w:r w:rsidR="00BB5B3C">
          <w:rPr>
            <w:webHidden/>
          </w:rPr>
          <w:t>4</w:t>
        </w:r>
        <w:r>
          <w:rPr>
            <w:webHidden/>
          </w:rPr>
          <w:fldChar w:fldCharType="end"/>
        </w:r>
      </w:hyperlink>
    </w:p>
    <w:p w14:paraId="5A755CDD" w14:textId="743582CE" w:rsidR="00251193" w:rsidRDefault="00251193">
      <w:pPr>
        <w:pStyle w:val="ndice2"/>
        <w:rPr>
          <w:rFonts w:ascii="Calibri" w:hAnsi="Calibri"/>
          <w:smallCaps w:val="0"/>
          <w:szCs w:val="22"/>
        </w:rPr>
      </w:pPr>
      <w:hyperlink w:anchor="_Toc329599282" w:history="1">
        <w:r w:rsidRPr="00EF3268">
          <w:rPr>
            <w:rStyle w:val="Hiperligao"/>
            <w:lang w:val="en-US"/>
          </w:rPr>
          <w:t>PHOENIX FOR STATICS THEORY</w:t>
        </w:r>
        <w:r>
          <w:rPr>
            <w:webHidden/>
          </w:rPr>
          <w:tab/>
        </w:r>
        <w:r>
          <w:rPr>
            <w:webHidden/>
          </w:rPr>
          <w:fldChar w:fldCharType="begin"/>
        </w:r>
        <w:r>
          <w:rPr>
            <w:webHidden/>
          </w:rPr>
          <w:instrText xml:space="preserve"> PAGEREF _Toc329599282 \h </w:instrText>
        </w:r>
        <w:r>
          <w:rPr>
            <w:webHidden/>
          </w:rPr>
        </w:r>
        <w:r>
          <w:rPr>
            <w:webHidden/>
          </w:rPr>
          <w:fldChar w:fldCharType="separate"/>
        </w:r>
        <w:r w:rsidR="00BB5B3C">
          <w:rPr>
            <w:webHidden/>
          </w:rPr>
          <w:t>7</w:t>
        </w:r>
        <w:r>
          <w:rPr>
            <w:webHidden/>
          </w:rPr>
          <w:fldChar w:fldCharType="end"/>
        </w:r>
      </w:hyperlink>
    </w:p>
    <w:p w14:paraId="63787522" w14:textId="3A7CE1B9" w:rsidR="00251193" w:rsidRDefault="00251193">
      <w:pPr>
        <w:pStyle w:val="ndice2"/>
        <w:rPr>
          <w:rFonts w:ascii="Calibri" w:hAnsi="Calibri"/>
          <w:smallCaps w:val="0"/>
          <w:szCs w:val="22"/>
        </w:rPr>
      </w:pPr>
      <w:hyperlink w:anchor="_Toc329599283" w:history="1">
        <w:r w:rsidRPr="00EF3268">
          <w:rPr>
            <w:rStyle w:val="Hiperligao"/>
            <w:lang w:val="en-US"/>
          </w:rPr>
          <w:t>The Phoenix for Sources</w:t>
        </w:r>
        <w:r>
          <w:rPr>
            <w:webHidden/>
          </w:rPr>
          <w:tab/>
        </w:r>
        <w:r>
          <w:rPr>
            <w:webHidden/>
          </w:rPr>
          <w:fldChar w:fldCharType="begin"/>
        </w:r>
        <w:r>
          <w:rPr>
            <w:webHidden/>
          </w:rPr>
          <w:instrText xml:space="preserve"> PAGEREF _Toc329599283 \h </w:instrText>
        </w:r>
        <w:r>
          <w:rPr>
            <w:webHidden/>
          </w:rPr>
        </w:r>
        <w:r>
          <w:rPr>
            <w:webHidden/>
          </w:rPr>
          <w:fldChar w:fldCharType="separate"/>
        </w:r>
        <w:r w:rsidR="00BB5B3C">
          <w:rPr>
            <w:webHidden/>
          </w:rPr>
          <w:t>10</w:t>
        </w:r>
        <w:r>
          <w:rPr>
            <w:webHidden/>
          </w:rPr>
          <w:fldChar w:fldCharType="end"/>
        </w:r>
      </w:hyperlink>
    </w:p>
    <w:p w14:paraId="1F3273F1" w14:textId="7D8539FB" w:rsidR="00251193" w:rsidRDefault="00251193">
      <w:pPr>
        <w:pStyle w:val="ndice2"/>
        <w:rPr>
          <w:rFonts w:ascii="Calibri" w:hAnsi="Calibri"/>
          <w:smallCaps w:val="0"/>
          <w:szCs w:val="22"/>
        </w:rPr>
      </w:pPr>
      <w:hyperlink w:anchor="_Toc329599284" w:history="1">
        <w:r w:rsidRPr="00EF3268">
          <w:rPr>
            <w:rStyle w:val="Hiperligao"/>
            <w:lang w:val="en-US"/>
          </w:rPr>
          <w:t>FINAL REPORT ON  PHOENIX FOR SOURCES</w:t>
        </w:r>
        <w:r>
          <w:rPr>
            <w:webHidden/>
          </w:rPr>
          <w:tab/>
        </w:r>
        <w:r>
          <w:rPr>
            <w:webHidden/>
          </w:rPr>
          <w:fldChar w:fldCharType="begin"/>
        </w:r>
        <w:r>
          <w:rPr>
            <w:webHidden/>
          </w:rPr>
          <w:instrText xml:space="preserve"> PAGEREF _Toc329599284 \h </w:instrText>
        </w:r>
        <w:r>
          <w:rPr>
            <w:webHidden/>
          </w:rPr>
        </w:r>
        <w:r>
          <w:rPr>
            <w:webHidden/>
          </w:rPr>
          <w:fldChar w:fldCharType="separate"/>
        </w:r>
        <w:r w:rsidR="00BB5B3C">
          <w:rPr>
            <w:webHidden/>
          </w:rPr>
          <w:t>11</w:t>
        </w:r>
        <w:r>
          <w:rPr>
            <w:webHidden/>
          </w:rPr>
          <w:fldChar w:fldCharType="end"/>
        </w:r>
      </w:hyperlink>
    </w:p>
    <w:p w14:paraId="6D96AF2D" w14:textId="716CBB43" w:rsidR="00251193" w:rsidRDefault="00251193">
      <w:pPr>
        <w:pStyle w:val="ndice3"/>
        <w:tabs>
          <w:tab w:val="right" w:leader="dot" w:pos="9344"/>
        </w:tabs>
        <w:rPr>
          <w:rFonts w:ascii="Calibri" w:hAnsi="Calibri"/>
          <w:i w:val="0"/>
          <w:noProof/>
          <w:szCs w:val="22"/>
          <w:lang w:val="pt-PT"/>
        </w:rPr>
      </w:pPr>
      <w:hyperlink w:anchor="_Toc329599285" w:history="1">
        <w:r w:rsidRPr="00EF3268">
          <w:rPr>
            <w:rStyle w:val="Hiperligao"/>
            <w:noProof/>
          </w:rPr>
          <w:t>Pan Determined Games</w:t>
        </w:r>
        <w:r>
          <w:rPr>
            <w:noProof/>
            <w:webHidden/>
          </w:rPr>
          <w:tab/>
        </w:r>
        <w:r>
          <w:rPr>
            <w:noProof/>
            <w:webHidden/>
          </w:rPr>
          <w:fldChar w:fldCharType="begin"/>
        </w:r>
        <w:r>
          <w:rPr>
            <w:noProof/>
            <w:webHidden/>
          </w:rPr>
          <w:instrText xml:space="preserve"> PAGEREF _Toc329599285 \h </w:instrText>
        </w:r>
        <w:r>
          <w:rPr>
            <w:noProof/>
            <w:webHidden/>
          </w:rPr>
        </w:r>
        <w:r>
          <w:rPr>
            <w:noProof/>
            <w:webHidden/>
          </w:rPr>
          <w:fldChar w:fldCharType="separate"/>
        </w:r>
        <w:r w:rsidR="00BB5B3C">
          <w:rPr>
            <w:noProof/>
            <w:webHidden/>
          </w:rPr>
          <w:t>11</w:t>
        </w:r>
        <w:r>
          <w:rPr>
            <w:noProof/>
            <w:webHidden/>
          </w:rPr>
          <w:fldChar w:fldCharType="end"/>
        </w:r>
      </w:hyperlink>
    </w:p>
    <w:p w14:paraId="48CB4E41" w14:textId="3400428F" w:rsidR="00251193" w:rsidRDefault="00251193">
      <w:pPr>
        <w:pStyle w:val="ndice3"/>
        <w:tabs>
          <w:tab w:val="right" w:leader="dot" w:pos="9344"/>
        </w:tabs>
        <w:rPr>
          <w:rFonts w:ascii="Calibri" w:hAnsi="Calibri"/>
          <w:i w:val="0"/>
          <w:noProof/>
          <w:szCs w:val="22"/>
          <w:lang w:val="pt-PT"/>
        </w:rPr>
      </w:pPr>
      <w:hyperlink w:anchor="_Toc329599286" w:history="1">
        <w:r w:rsidRPr="00EF3268">
          <w:rPr>
            <w:rStyle w:val="Hiperligao"/>
            <w:noProof/>
          </w:rPr>
          <w:t>INTERFERENCE IN GAMES</w:t>
        </w:r>
        <w:r>
          <w:rPr>
            <w:noProof/>
            <w:webHidden/>
          </w:rPr>
          <w:tab/>
        </w:r>
        <w:r>
          <w:rPr>
            <w:noProof/>
            <w:webHidden/>
          </w:rPr>
          <w:fldChar w:fldCharType="begin"/>
        </w:r>
        <w:r>
          <w:rPr>
            <w:noProof/>
            <w:webHidden/>
          </w:rPr>
          <w:instrText xml:space="preserve"> PAGEREF _Toc329599286 \h </w:instrText>
        </w:r>
        <w:r>
          <w:rPr>
            <w:noProof/>
            <w:webHidden/>
          </w:rPr>
        </w:r>
        <w:r>
          <w:rPr>
            <w:noProof/>
            <w:webHidden/>
          </w:rPr>
          <w:fldChar w:fldCharType="separate"/>
        </w:r>
        <w:r w:rsidR="00BB5B3C">
          <w:rPr>
            <w:noProof/>
            <w:webHidden/>
          </w:rPr>
          <w:t>11</w:t>
        </w:r>
        <w:r>
          <w:rPr>
            <w:noProof/>
            <w:webHidden/>
          </w:rPr>
          <w:fldChar w:fldCharType="end"/>
        </w:r>
      </w:hyperlink>
    </w:p>
    <w:p w14:paraId="3A85E5A9" w14:textId="4F19BF6F" w:rsidR="00251193" w:rsidRDefault="00251193">
      <w:pPr>
        <w:pStyle w:val="ndice3"/>
        <w:tabs>
          <w:tab w:val="right" w:leader="dot" w:pos="9344"/>
        </w:tabs>
        <w:rPr>
          <w:rFonts w:ascii="Calibri" w:hAnsi="Calibri"/>
          <w:i w:val="0"/>
          <w:noProof/>
          <w:szCs w:val="22"/>
          <w:lang w:val="pt-PT"/>
        </w:rPr>
      </w:pPr>
      <w:hyperlink w:anchor="_Toc329599287" w:history="1">
        <w:r w:rsidRPr="00EF3268">
          <w:rPr>
            <w:rStyle w:val="Hiperligao"/>
            <w:noProof/>
          </w:rPr>
          <w:t>FINAL SUMMARY</w:t>
        </w:r>
        <w:r>
          <w:rPr>
            <w:noProof/>
            <w:webHidden/>
          </w:rPr>
          <w:tab/>
        </w:r>
        <w:r>
          <w:rPr>
            <w:noProof/>
            <w:webHidden/>
          </w:rPr>
          <w:fldChar w:fldCharType="begin"/>
        </w:r>
        <w:r>
          <w:rPr>
            <w:noProof/>
            <w:webHidden/>
          </w:rPr>
          <w:instrText xml:space="preserve"> PAGEREF _Toc329599287 \h </w:instrText>
        </w:r>
        <w:r>
          <w:rPr>
            <w:noProof/>
            <w:webHidden/>
          </w:rPr>
        </w:r>
        <w:r>
          <w:rPr>
            <w:noProof/>
            <w:webHidden/>
          </w:rPr>
          <w:fldChar w:fldCharType="separate"/>
        </w:r>
        <w:r w:rsidR="00BB5B3C">
          <w:rPr>
            <w:noProof/>
            <w:webHidden/>
          </w:rPr>
          <w:t>12</w:t>
        </w:r>
        <w:r>
          <w:rPr>
            <w:noProof/>
            <w:webHidden/>
          </w:rPr>
          <w:fldChar w:fldCharType="end"/>
        </w:r>
      </w:hyperlink>
    </w:p>
    <w:p w14:paraId="3DC85A43" w14:textId="77777777" w:rsidR="00251193" w:rsidRDefault="00251193">
      <w:r>
        <w:fldChar w:fldCharType="end"/>
      </w:r>
    </w:p>
    <w:p w14:paraId="4A3B9C53" w14:textId="77777777" w:rsidR="00103BF7" w:rsidRPr="001D6336" w:rsidRDefault="00103BF7" w:rsidP="001F13AB"/>
    <w:p w14:paraId="6BE8E9C7" w14:textId="77777777" w:rsidR="00103BF7" w:rsidRPr="001D6336" w:rsidRDefault="00103BF7" w:rsidP="001F13AB">
      <w:pPr>
        <w:pStyle w:val="Corpodetexto"/>
        <w:rPr>
          <w:lang w:val="pt-PT"/>
        </w:rPr>
      </w:pPr>
    </w:p>
    <w:p w14:paraId="615D5806" w14:textId="77777777" w:rsidR="00103BF7" w:rsidRPr="001D6336" w:rsidRDefault="00103BF7" w:rsidP="001F13AB"/>
    <w:p w14:paraId="5506CB33" w14:textId="77777777" w:rsidR="00EF4C63" w:rsidRPr="001D6336" w:rsidRDefault="00EF4C63" w:rsidP="001F13AB">
      <w:pPr>
        <w:pStyle w:val="Corpodetexto"/>
        <w:rPr>
          <w:lang w:val="pt-PT"/>
        </w:rPr>
      </w:pPr>
    </w:p>
    <w:p w14:paraId="00AE4863" w14:textId="77777777" w:rsidR="00EF4C63" w:rsidRPr="001D6336" w:rsidRDefault="00EF4C63" w:rsidP="001F13AB">
      <w:pPr>
        <w:pStyle w:val="Corpodetexto"/>
        <w:rPr>
          <w:lang w:val="pt-PT"/>
        </w:rPr>
      </w:pPr>
    </w:p>
    <w:p w14:paraId="391B9DCF" w14:textId="77777777" w:rsidR="00EF4C63" w:rsidRPr="001D6336" w:rsidRDefault="00EF4C63" w:rsidP="001F13AB">
      <w:pPr>
        <w:pStyle w:val="Corpodetexto"/>
        <w:spacing w:after="120"/>
        <w:jc w:val="left"/>
        <w:rPr>
          <w:rFonts w:ascii="Calibri" w:hAnsi="Calibri"/>
          <w:sz w:val="18"/>
          <w:szCs w:val="18"/>
          <w:lang w:val="pt-PT"/>
        </w:rPr>
      </w:pPr>
      <w:bookmarkStart w:id="1" w:name="_Toc36132407"/>
      <w:bookmarkStart w:id="2" w:name="_Toc36201832"/>
      <w:bookmarkStart w:id="3" w:name="_Toc36823720"/>
      <w:r w:rsidRPr="001D6336">
        <w:rPr>
          <w:rFonts w:ascii="Calibri" w:hAnsi="Calibri"/>
          <w:sz w:val="18"/>
          <w:szCs w:val="18"/>
          <w:lang w:val="pt-PT"/>
        </w:rPr>
        <w:t>Publicação Knights of Eternity</w:t>
      </w:r>
    </w:p>
    <w:p w14:paraId="7381EF9B" w14:textId="77777777" w:rsidR="00EF4C63" w:rsidRPr="001D6336" w:rsidRDefault="00EF4C63" w:rsidP="001F13AB">
      <w:pPr>
        <w:pStyle w:val="Corpodetexto"/>
        <w:spacing w:after="120"/>
        <w:jc w:val="left"/>
        <w:rPr>
          <w:rFonts w:ascii="Calibri" w:hAnsi="Calibri"/>
          <w:sz w:val="18"/>
          <w:szCs w:val="18"/>
          <w:lang w:val="pt-PT"/>
        </w:rPr>
      </w:pPr>
      <w:r w:rsidRPr="001D6336">
        <w:rPr>
          <w:rFonts w:ascii="Calibri" w:hAnsi="Calibri"/>
          <w:sz w:val="18"/>
          <w:szCs w:val="18"/>
          <w:lang w:val="pt-PT"/>
        </w:rPr>
        <w:t>Reservados todos os direitos</w:t>
      </w:r>
      <w:r w:rsidRPr="001D6336">
        <w:rPr>
          <w:rFonts w:ascii="Calibri" w:hAnsi="Calibri"/>
          <w:sz w:val="18"/>
          <w:szCs w:val="18"/>
          <w:lang w:val="pt-PT"/>
        </w:rPr>
        <w:br/>
        <w:t>de acordo com a legislação em vigor</w:t>
      </w:r>
      <w:r w:rsidRPr="001D6336">
        <w:rPr>
          <w:rFonts w:ascii="Calibri" w:hAnsi="Calibri"/>
          <w:sz w:val="18"/>
          <w:szCs w:val="18"/>
          <w:lang w:val="pt-PT"/>
        </w:rPr>
        <w:br/>
      </w:r>
    </w:p>
    <w:p w14:paraId="5AD1F7B5" w14:textId="77777777" w:rsidR="00EF4C63" w:rsidRPr="001D6336" w:rsidRDefault="00EF4C63" w:rsidP="001F13AB">
      <w:pPr>
        <w:pStyle w:val="Corpodetexto"/>
        <w:spacing w:after="120"/>
        <w:jc w:val="left"/>
        <w:rPr>
          <w:rFonts w:ascii="Calibri" w:hAnsi="Calibri"/>
          <w:sz w:val="18"/>
          <w:szCs w:val="18"/>
          <w:lang w:val="pt-PT"/>
        </w:rPr>
      </w:pPr>
      <w:r w:rsidRPr="001D6336">
        <w:rPr>
          <w:rFonts w:ascii="Calibri" w:hAnsi="Calibri"/>
          <w:sz w:val="18"/>
          <w:szCs w:val="18"/>
          <w:lang w:val="pt-PT"/>
        </w:rPr>
        <w:sym w:font="Symbol" w:char="F0E3"/>
      </w:r>
      <w:r w:rsidRPr="001D6336">
        <w:rPr>
          <w:rFonts w:ascii="Calibri" w:hAnsi="Calibri"/>
          <w:sz w:val="18"/>
          <w:szCs w:val="18"/>
          <w:lang w:val="pt-PT"/>
        </w:rPr>
        <w:t xml:space="preserve"> 1987, Dorothee Richter </w:t>
      </w:r>
      <w:r w:rsidRPr="001D6336">
        <w:rPr>
          <w:rFonts w:ascii="Calibri" w:hAnsi="Calibri"/>
          <w:sz w:val="18"/>
          <w:szCs w:val="18"/>
          <w:lang w:val="pt-PT"/>
        </w:rPr>
        <w:br/>
        <w:t>Título Original: “Phoenix for Sources”</w:t>
      </w:r>
    </w:p>
    <w:p w14:paraId="4418B1E5" w14:textId="77777777" w:rsidR="005175D1" w:rsidRPr="001D6336" w:rsidRDefault="00EF4C63" w:rsidP="001F13AB">
      <w:pPr>
        <w:pStyle w:val="Corpodetexto"/>
        <w:spacing w:after="120"/>
        <w:jc w:val="left"/>
        <w:rPr>
          <w:rFonts w:ascii="Calibri" w:hAnsi="Calibri"/>
          <w:sz w:val="18"/>
          <w:szCs w:val="18"/>
          <w:lang w:val="pt-PT"/>
        </w:rPr>
      </w:pPr>
      <w:r w:rsidRPr="001D6336">
        <w:rPr>
          <w:rFonts w:ascii="Calibri" w:hAnsi="Calibri"/>
          <w:sz w:val="18"/>
          <w:szCs w:val="18"/>
          <w:lang w:val="pt-PT"/>
        </w:rPr>
        <w:t xml:space="preserve">Tradução e Emissão em </w:t>
      </w:r>
      <w:r w:rsidR="001D6336" w:rsidRPr="001D6336">
        <w:rPr>
          <w:rFonts w:ascii="Calibri" w:hAnsi="Calibri"/>
          <w:sz w:val="18"/>
          <w:szCs w:val="18"/>
          <w:lang w:val="pt-PT"/>
        </w:rPr>
        <w:t>Português·</w:t>
      </w:r>
      <w:r w:rsidRPr="001D6336">
        <w:rPr>
          <w:rFonts w:ascii="Calibri" w:hAnsi="Calibri"/>
          <w:sz w:val="18"/>
          <w:szCs w:val="18"/>
          <w:lang w:val="pt-PT"/>
        </w:rPr>
        <w:sym w:font="Symbol" w:char="F0E3"/>
      </w:r>
      <w:r w:rsidRPr="001D6336">
        <w:rPr>
          <w:rFonts w:ascii="Calibri" w:hAnsi="Calibri"/>
          <w:sz w:val="18"/>
          <w:szCs w:val="18"/>
          <w:lang w:val="pt-PT"/>
        </w:rPr>
        <w:t xml:space="preserve"> Gal-Al 2004</w:t>
      </w:r>
      <w:r w:rsidRPr="001D6336">
        <w:rPr>
          <w:rFonts w:ascii="Calibri" w:hAnsi="Calibri"/>
          <w:sz w:val="18"/>
          <w:szCs w:val="18"/>
          <w:lang w:val="pt-PT"/>
        </w:rPr>
        <w:br/>
      </w:r>
    </w:p>
    <w:p w14:paraId="026D818D" w14:textId="77777777" w:rsidR="005175D1" w:rsidRPr="001D6336" w:rsidRDefault="00EF4C63" w:rsidP="001F13AB">
      <w:pPr>
        <w:pStyle w:val="Corpodetexto"/>
        <w:spacing w:after="120"/>
        <w:jc w:val="left"/>
        <w:rPr>
          <w:rFonts w:ascii="Calibri" w:hAnsi="Calibri"/>
          <w:sz w:val="18"/>
          <w:szCs w:val="18"/>
          <w:lang w:val="pt-PT"/>
        </w:rPr>
      </w:pPr>
      <w:r w:rsidRPr="001D6336">
        <w:rPr>
          <w:rFonts w:ascii="Calibri" w:hAnsi="Calibri"/>
          <w:sz w:val="18"/>
          <w:szCs w:val="18"/>
          <w:lang w:val="pt-PT"/>
        </w:rPr>
        <w:t>1ª Emissão 2004</w:t>
      </w:r>
      <w:r w:rsidRPr="001D6336">
        <w:rPr>
          <w:rFonts w:ascii="Calibri" w:hAnsi="Calibri"/>
          <w:sz w:val="18"/>
          <w:szCs w:val="18"/>
          <w:lang w:val="pt-PT"/>
        </w:rPr>
        <w:br/>
      </w:r>
      <w:r w:rsidR="001F13AB" w:rsidRPr="001D6336">
        <w:rPr>
          <w:rFonts w:ascii="Calibri" w:hAnsi="Calibri"/>
          <w:sz w:val="18"/>
          <w:szCs w:val="18"/>
          <w:lang w:val="pt-PT"/>
        </w:rPr>
        <w:t>2ª Emissão 2010</w:t>
      </w:r>
    </w:p>
    <w:p w14:paraId="3E0FAC27" w14:textId="77777777" w:rsidR="00EF4C63" w:rsidRPr="001D6336" w:rsidRDefault="005175D1" w:rsidP="001F13AB">
      <w:pPr>
        <w:pStyle w:val="Corpodetexto"/>
        <w:spacing w:after="120"/>
        <w:jc w:val="left"/>
        <w:rPr>
          <w:rFonts w:ascii="Calibri" w:hAnsi="Calibri"/>
          <w:sz w:val="18"/>
          <w:szCs w:val="18"/>
          <w:lang w:val="pt-PT"/>
        </w:rPr>
      </w:pPr>
      <w:r w:rsidRPr="001D6336">
        <w:rPr>
          <w:rFonts w:ascii="Calibri" w:hAnsi="Calibri"/>
          <w:sz w:val="18"/>
          <w:szCs w:val="18"/>
          <w:lang w:val="pt-PT"/>
        </w:rPr>
        <w:br w:type="page"/>
      </w:r>
    </w:p>
    <w:p w14:paraId="7A4C3B45" w14:textId="77777777" w:rsidR="00EF4C63" w:rsidRPr="001D6336" w:rsidRDefault="00103BF7" w:rsidP="001F13AB">
      <w:pPr>
        <w:pStyle w:val="Ttulo1"/>
        <w:rPr>
          <w:lang w:val="pt-PT"/>
        </w:rPr>
      </w:pPr>
      <w:bookmarkStart w:id="4" w:name="_Toc259965503"/>
      <w:bookmarkStart w:id="5" w:name="_Toc329599251"/>
      <w:bookmarkStart w:id="6" w:name="_Toc329599280"/>
      <w:r w:rsidRPr="001D6336">
        <w:rPr>
          <w:lang w:val="pt-PT"/>
        </w:rPr>
        <w:t xml:space="preserve">Checksheet do </w:t>
      </w:r>
      <w:r w:rsidR="00EF4C63" w:rsidRPr="001D6336">
        <w:rPr>
          <w:lang w:val="pt-PT"/>
        </w:rPr>
        <w:t xml:space="preserve">Curso </w:t>
      </w:r>
      <w:r w:rsidRPr="001D6336">
        <w:rPr>
          <w:lang w:val="pt-PT"/>
        </w:rPr>
        <w:t>de</w:t>
      </w:r>
      <w:r w:rsidRPr="001D6336">
        <w:rPr>
          <w:lang w:val="pt-PT"/>
        </w:rPr>
        <w:br/>
      </w:r>
      <w:r w:rsidR="00EF4C63" w:rsidRPr="001D6336">
        <w:rPr>
          <w:lang w:val="pt-PT"/>
        </w:rPr>
        <w:t xml:space="preserve"> Fénix para </w:t>
      </w:r>
      <w:r w:rsidR="00B8251F" w:rsidRPr="001D6336">
        <w:rPr>
          <w:lang w:val="pt-PT"/>
        </w:rPr>
        <w:t>Estáticos</w:t>
      </w:r>
      <w:bookmarkEnd w:id="1"/>
      <w:bookmarkEnd w:id="2"/>
      <w:bookmarkEnd w:id="3"/>
      <w:bookmarkEnd w:id="4"/>
      <w:bookmarkEnd w:id="5"/>
      <w:bookmarkEnd w:id="6"/>
    </w:p>
    <w:p w14:paraId="598AB482" w14:textId="77777777" w:rsidR="00103BF7" w:rsidRPr="001D6336" w:rsidRDefault="00103BF7" w:rsidP="001F13AB">
      <w:pPr>
        <w:pStyle w:val="Corpodetexto"/>
        <w:rPr>
          <w:lang w:val="pt-PT"/>
        </w:rPr>
      </w:pPr>
    </w:p>
    <w:p w14:paraId="393BD58A" w14:textId="77777777" w:rsidR="00EF4C63" w:rsidRPr="001D6336" w:rsidRDefault="00EF4C63" w:rsidP="001F13AB">
      <w:bookmarkStart w:id="7" w:name="_Toc36132408"/>
      <w:r w:rsidRPr="001D6336">
        <w:t>Pré-requisitos:</w:t>
      </w:r>
      <w:bookmarkEnd w:id="7"/>
    </w:p>
    <w:p w14:paraId="477BE1B4" w14:textId="77777777" w:rsidR="00EF4C63" w:rsidRPr="001D6336" w:rsidRDefault="00EF4C63" w:rsidP="001F13AB">
      <w:r w:rsidRPr="001D6336">
        <w:t xml:space="preserve">Excalibur para </w:t>
      </w:r>
      <w:r w:rsidR="00B8251F" w:rsidRPr="001D6336">
        <w:t>Estáticos</w:t>
      </w:r>
    </w:p>
    <w:p w14:paraId="768E96AC" w14:textId="77777777" w:rsidR="00EF4C63" w:rsidRPr="001D6336" w:rsidRDefault="00EF4C63" w:rsidP="001F13AB"/>
    <w:tbl>
      <w:tblPr>
        <w:tblW w:w="9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33"/>
        <w:gridCol w:w="2475"/>
      </w:tblGrid>
      <w:tr w:rsidR="00EF36DE" w:rsidRPr="001D6336" w14:paraId="47E81631" w14:textId="77777777" w:rsidTr="00526AD9">
        <w:tblPrEx>
          <w:tblCellMar>
            <w:top w:w="0" w:type="dxa"/>
            <w:bottom w:w="0" w:type="dxa"/>
          </w:tblCellMar>
        </w:tblPrEx>
        <w:tc>
          <w:tcPr>
            <w:tcW w:w="6733" w:type="dxa"/>
            <w:tcBorders>
              <w:top w:val="nil"/>
              <w:left w:val="nil"/>
              <w:bottom w:val="nil"/>
              <w:right w:val="nil"/>
            </w:tcBorders>
            <w:vAlign w:val="bottom"/>
          </w:tcPr>
          <w:p w14:paraId="57372DFB" w14:textId="77777777" w:rsidR="00EF36DE" w:rsidRPr="001D6336" w:rsidRDefault="00EF36DE" w:rsidP="00251193">
            <w:pPr>
              <w:pStyle w:val="Text"/>
              <w:tabs>
                <w:tab w:val="right" w:pos="9073"/>
              </w:tabs>
              <w:jc w:val="left"/>
              <w:rPr>
                <w:sz w:val="24"/>
                <w:lang w:val="pt-PT"/>
              </w:rPr>
            </w:pPr>
            <w:r w:rsidRPr="001D6336">
              <w:rPr>
                <w:b/>
                <w:bCs/>
                <w:sz w:val="24"/>
                <w:lang w:val="pt-PT"/>
              </w:rPr>
              <w:t>Parte I– FÉNIX PARA ESTÁTICOS</w:t>
            </w:r>
            <w:r w:rsidRPr="001D6336">
              <w:rPr>
                <w:b/>
                <w:bCs/>
                <w:sz w:val="24"/>
                <w:lang w:val="pt-PT"/>
              </w:rPr>
              <w:br/>
            </w:r>
            <w:r w:rsidRPr="001D6336">
              <w:rPr>
                <w:lang w:val="pt-PT"/>
              </w:rPr>
              <w:t xml:space="preserve">                 (Estude, Clarifique e Demonstre)</w:t>
            </w:r>
          </w:p>
        </w:tc>
        <w:tc>
          <w:tcPr>
            <w:tcW w:w="2475" w:type="dxa"/>
            <w:tcBorders>
              <w:top w:val="nil"/>
              <w:left w:val="nil"/>
              <w:bottom w:val="nil"/>
              <w:right w:val="nil"/>
            </w:tcBorders>
          </w:tcPr>
          <w:p w14:paraId="7AEBECCB" w14:textId="77777777" w:rsidR="00EF36DE" w:rsidRPr="001D6336" w:rsidRDefault="00EF36DE" w:rsidP="00526AD9">
            <w:pPr>
              <w:pStyle w:val="Text"/>
              <w:tabs>
                <w:tab w:val="right" w:pos="9073"/>
              </w:tabs>
              <w:rPr>
                <w:b/>
                <w:bCs/>
                <w:sz w:val="24"/>
                <w:lang w:val="pt-PT"/>
              </w:rPr>
            </w:pPr>
          </w:p>
        </w:tc>
      </w:tr>
      <w:tr w:rsidR="00EF4C63" w:rsidRPr="001D6336" w14:paraId="3D1B6F13" w14:textId="77777777">
        <w:tblPrEx>
          <w:tblCellMar>
            <w:top w:w="0" w:type="dxa"/>
            <w:bottom w:w="0" w:type="dxa"/>
          </w:tblCellMar>
        </w:tblPrEx>
        <w:tc>
          <w:tcPr>
            <w:tcW w:w="6733" w:type="dxa"/>
            <w:tcBorders>
              <w:top w:val="nil"/>
              <w:left w:val="nil"/>
              <w:bottom w:val="nil"/>
              <w:right w:val="nil"/>
            </w:tcBorders>
            <w:vAlign w:val="bottom"/>
          </w:tcPr>
          <w:p w14:paraId="2DA825C0" w14:textId="77777777" w:rsidR="00EF4C63" w:rsidRPr="001D6336" w:rsidRDefault="00EF4C63">
            <w:pPr>
              <w:pStyle w:val="Text"/>
              <w:tabs>
                <w:tab w:val="right" w:pos="9073"/>
              </w:tabs>
              <w:jc w:val="left"/>
              <w:rPr>
                <w:lang w:val="pt-PT"/>
              </w:rPr>
            </w:pPr>
            <w:r w:rsidRPr="001D6336">
              <w:rPr>
                <w:lang w:val="pt-PT"/>
              </w:rPr>
              <w:fldChar w:fldCharType="begin"/>
            </w:r>
            <w:r w:rsidR="00EF36DE" w:rsidRPr="001D6336">
              <w:rPr>
                <w:lang w:val="pt-PT"/>
              </w:rPr>
              <w:instrText>HYPERLINK  \l "_A_TEORIA_DAS"</w:instrText>
            </w:r>
            <w:r w:rsidR="00EF36DE" w:rsidRPr="001D6336">
              <w:rPr>
                <w:lang w:val="pt-PT"/>
              </w:rPr>
            </w:r>
            <w:r w:rsidRPr="001D6336">
              <w:rPr>
                <w:lang w:val="pt-PT"/>
              </w:rPr>
              <w:fldChar w:fldCharType="separate"/>
            </w:r>
            <w:r w:rsidR="00EF36DE" w:rsidRPr="001D6336">
              <w:rPr>
                <w:rStyle w:val="Hiperligao"/>
                <w:lang w:val="pt-PT"/>
              </w:rPr>
              <w:t>A TEORIA DAS CONDIÇÕES DE JOGOS</w:t>
            </w:r>
            <w:r w:rsidRPr="001D6336">
              <w:rPr>
                <w:lang w:val="pt-PT"/>
              </w:rPr>
              <w:fldChar w:fldCharType="end"/>
            </w:r>
          </w:p>
        </w:tc>
        <w:tc>
          <w:tcPr>
            <w:tcW w:w="2475" w:type="dxa"/>
            <w:tcBorders>
              <w:top w:val="nil"/>
              <w:left w:val="nil"/>
              <w:bottom w:val="single" w:sz="4" w:space="0" w:color="auto"/>
              <w:right w:val="nil"/>
            </w:tcBorders>
          </w:tcPr>
          <w:p w14:paraId="26BD0953" w14:textId="77777777" w:rsidR="00EF4C63" w:rsidRPr="001D6336" w:rsidRDefault="00EF4C63">
            <w:pPr>
              <w:pStyle w:val="Text"/>
              <w:tabs>
                <w:tab w:val="right" w:pos="9073"/>
              </w:tabs>
              <w:rPr>
                <w:lang w:val="pt-PT"/>
              </w:rPr>
            </w:pPr>
          </w:p>
        </w:tc>
      </w:tr>
      <w:tr w:rsidR="00EF4C63" w:rsidRPr="001D6336" w14:paraId="55CA002E" w14:textId="77777777">
        <w:tblPrEx>
          <w:tblCellMar>
            <w:top w:w="0" w:type="dxa"/>
            <w:bottom w:w="0" w:type="dxa"/>
          </w:tblCellMar>
        </w:tblPrEx>
        <w:tc>
          <w:tcPr>
            <w:tcW w:w="6733" w:type="dxa"/>
            <w:tcBorders>
              <w:top w:val="nil"/>
              <w:left w:val="nil"/>
              <w:bottom w:val="nil"/>
              <w:right w:val="nil"/>
            </w:tcBorders>
            <w:vAlign w:val="bottom"/>
          </w:tcPr>
          <w:p w14:paraId="6080EF09" w14:textId="77777777" w:rsidR="00EF4C63" w:rsidRPr="001D6336" w:rsidRDefault="00EF4C63">
            <w:pPr>
              <w:pStyle w:val="Text"/>
              <w:tabs>
                <w:tab w:val="right" w:pos="9073"/>
              </w:tabs>
              <w:jc w:val="left"/>
              <w:rPr>
                <w:lang w:val="pt-PT"/>
              </w:rPr>
            </w:pPr>
            <w:hyperlink w:anchor="_TEORIA_DO_FÉNIX" w:history="1">
              <w:r w:rsidR="00EF36DE" w:rsidRPr="001D6336">
                <w:rPr>
                  <w:rStyle w:val="Hiperligao"/>
                  <w:lang w:val="pt-PT"/>
                </w:rPr>
                <w:t>TEORIA DO FÉNIX PARA ESTÁTICOS</w:t>
              </w:r>
            </w:hyperlink>
          </w:p>
        </w:tc>
        <w:tc>
          <w:tcPr>
            <w:tcW w:w="2475" w:type="dxa"/>
            <w:tcBorders>
              <w:top w:val="nil"/>
              <w:left w:val="nil"/>
              <w:bottom w:val="single" w:sz="4" w:space="0" w:color="auto"/>
              <w:right w:val="nil"/>
            </w:tcBorders>
          </w:tcPr>
          <w:p w14:paraId="4D5F22E1" w14:textId="77777777" w:rsidR="00EF4C63" w:rsidRPr="001D6336" w:rsidRDefault="00EF4C63">
            <w:pPr>
              <w:pStyle w:val="Text"/>
              <w:tabs>
                <w:tab w:val="right" w:pos="9073"/>
              </w:tabs>
              <w:rPr>
                <w:lang w:val="pt-PT"/>
              </w:rPr>
            </w:pPr>
          </w:p>
        </w:tc>
      </w:tr>
      <w:tr w:rsidR="00EF4C63" w:rsidRPr="001D6336" w14:paraId="69209D40" w14:textId="77777777">
        <w:tblPrEx>
          <w:tblCellMar>
            <w:top w:w="0" w:type="dxa"/>
            <w:bottom w:w="0" w:type="dxa"/>
          </w:tblCellMar>
        </w:tblPrEx>
        <w:tc>
          <w:tcPr>
            <w:tcW w:w="6733" w:type="dxa"/>
            <w:tcBorders>
              <w:top w:val="nil"/>
              <w:left w:val="nil"/>
              <w:bottom w:val="nil"/>
              <w:right w:val="nil"/>
            </w:tcBorders>
            <w:vAlign w:val="bottom"/>
          </w:tcPr>
          <w:p w14:paraId="4175DAE0" w14:textId="77777777" w:rsidR="00EF4C63" w:rsidRPr="001D6336" w:rsidRDefault="00EF36DE">
            <w:pPr>
              <w:pStyle w:val="Text"/>
              <w:tabs>
                <w:tab w:val="right" w:pos="9073"/>
              </w:tabs>
              <w:jc w:val="left"/>
              <w:rPr>
                <w:lang w:val="pt-PT"/>
              </w:rPr>
            </w:pPr>
            <w:hyperlink w:anchor="_BRIEFING_SOBRE_FÉNIX_1" w:history="1">
              <w:r w:rsidRPr="001D6336">
                <w:rPr>
                  <w:rStyle w:val="Hiperligao"/>
                  <w:lang w:val="pt-PT"/>
                </w:rPr>
                <w:t>BRIEFING SOBRE FÉNIX PARA ESTÁTICOS</w:t>
              </w:r>
            </w:hyperlink>
          </w:p>
        </w:tc>
        <w:tc>
          <w:tcPr>
            <w:tcW w:w="2475" w:type="dxa"/>
            <w:tcBorders>
              <w:top w:val="nil"/>
              <w:left w:val="nil"/>
              <w:bottom w:val="single" w:sz="4" w:space="0" w:color="auto"/>
              <w:right w:val="nil"/>
            </w:tcBorders>
          </w:tcPr>
          <w:p w14:paraId="615A8802" w14:textId="77777777" w:rsidR="00EF4C63" w:rsidRPr="001D6336" w:rsidRDefault="00EF4C63">
            <w:pPr>
              <w:pStyle w:val="Text"/>
              <w:tabs>
                <w:tab w:val="right" w:pos="9073"/>
              </w:tabs>
              <w:rPr>
                <w:lang w:val="pt-PT"/>
              </w:rPr>
            </w:pPr>
          </w:p>
        </w:tc>
      </w:tr>
      <w:tr w:rsidR="00EF4C63" w:rsidRPr="001D6336" w14:paraId="2721B42D" w14:textId="77777777">
        <w:tblPrEx>
          <w:tblCellMar>
            <w:top w:w="0" w:type="dxa"/>
            <w:bottom w:w="0" w:type="dxa"/>
          </w:tblCellMar>
        </w:tblPrEx>
        <w:tc>
          <w:tcPr>
            <w:tcW w:w="6733" w:type="dxa"/>
            <w:tcBorders>
              <w:top w:val="nil"/>
              <w:left w:val="nil"/>
              <w:bottom w:val="nil"/>
              <w:right w:val="nil"/>
            </w:tcBorders>
            <w:vAlign w:val="bottom"/>
          </w:tcPr>
          <w:p w14:paraId="233D8900" w14:textId="77777777" w:rsidR="00EF4C63" w:rsidRPr="001D6336" w:rsidRDefault="00EF36DE">
            <w:pPr>
              <w:pStyle w:val="Text"/>
              <w:tabs>
                <w:tab w:val="right" w:pos="9073"/>
              </w:tabs>
              <w:jc w:val="left"/>
              <w:rPr>
                <w:lang w:val="pt-PT"/>
              </w:rPr>
            </w:pPr>
            <w:hyperlink w:anchor="_FÉNIX_PARA_ESTÁTICOS" w:history="1">
              <w:r w:rsidRPr="001D6336">
                <w:rPr>
                  <w:rStyle w:val="Hiperligao"/>
                  <w:lang w:val="pt-PT"/>
                </w:rPr>
                <w:t>FÉNIX PARA ESTÁTICOS 1ª PARTE – OT 18</w:t>
              </w:r>
            </w:hyperlink>
          </w:p>
        </w:tc>
        <w:tc>
          <w:tcPr>
            <w:tcW w:w="2475" w:type="dxa"/>
            <w:tcBorders>
              <w:top w:val="single" w:sz="4" w:space="0" w:color="auto"/>
              <w:left w:val="nil"/>
              <w:bottom w:val="single" w:sz="4" w:space="0" w:color="auto"/>
              <w:right w:val="nil"/>
            </w:tcBorders>
          </w:tcPr>
          <w:p w14:paraId="0ABD9C4C" w14:textId="77777777" w:rsidR="00EF4C63" w:rsidRPr="001D6336" w:rsidRDefault="00EF4C63">
            <w:pPr>
              <w:pStyle w:val="Text"/>
              <w:tabs>
                <w:tab w:val="right" w:pos="9073"/>
              </w:tabs>
              <w:rPr>
                <w:lang w:val="pt-PT"/>
              </w:rPr>
            </w:pPr>
          </w:p>
        </w:tc>
      </w:tr>
      <w:tr w:rsidR="00EF36DE" w:rsidRPr="001D6336" w14:paraId="3D0EE2AE" w14:textId="77777777" w:rsidTr="00526AD9">
        <w:tblPrEx>
          <w:tblCellMar>
            <w:top w:w="0" w:type="dxa"/>
            <w:bottom w:w="0" w:type="dxa"/>
          </w:tblCellMar>
        </w:tblPrEx>
        <w:tc>
          <w:tcPr>
            <w:tcW w:w="6733" w:type="dxa"/>
            <w:tcBorders>
              <w:top w:val="nil"/>
              <w:left w:val="nil"/>
              <w:bottom w:val="nil"/>
              <w:right w:val="nil"/>
            </w:tcBorders>
            <w:vAlign w:val="bottom"/>
          </w:tcPr>
          <w:p w14:paraId="5309EE66" w14:textId="77777777" w:rsidR="00EF36DE" w:rsidRPr="001D6336" w:rsidRDefault="00EF36DE" w:rsidP="00EF36DE">
            <w:pPr>
              <w:pStyle w:val="Text"/>
              <w:tabs>
                <w:tab w:val="right" w:pos="9073"/>
              </w:tabs>
              <w:jc w:val="left"/>
              <w:rPr>
                <w:lang w:val="pt-PT"/>
              </w:rPr>
            </w:pPr>
            <w:r w:rsidRPr="001D6336">
              <w:rPr>
                <w:lang w:val="pt-PT"/>
              </w:rPr>
              <w:t>Audita o C/S do OT 18.</w:t>
            </w:r>
          </w:p>
        </w:tc>
        <w:tc>
          <w:tcPr>
            <w:tcW w:w="2475" w:type="dxa"/>
            <w:tcBorders>
              <w:top w:val="nil"/>
              <w:left w:val="nil"/>
              <w:bottom w:val="single" w:sz="4" w:space="0" w:color="auto"/>
              <w:right w:val="nil"/>
            </w:tcBorders>
          </w:tcPr>
          <w:p w14:paraId="3F0BA6E8" w14:textId="77777777" w:rsidR="00EF36DE" w:rsidRPr="001D6336" w:rsidRDefault="00EF36DE" w:rsidP="00526AD9">
            <w:pPr>
              <w:pStyle w:val="Text"/>
              <w:tabs>
                <w:tab w:val="right" w:pos="9073"/>
              </w:tabs>
              <w:rPr>
                <w:lang w:val="pt-PT"/>
              </w:rPr>
            </w:pPr>
          </w:p>
        </w:tc>
      </w:tr>
      <w:tr w:rsidR="00EF4C63" w:rsidRPr="001D6336" w14:paraId="21ED96BC" w14:textId="77777777">
        <w:tblPrEx>
          <w:tblCellMar>
            <w:top w:w="0" w:type="dxa"/>
            <w:bottom w:w="0" w:type="dxa"/>
          </w:tblCellMar>
        </w:tblPrEx>
        <w:tc>
          <w:tcPr>
            <w:tcW w:w="6733" w:type="dxa"/>
            <w:tcBorders>
              <w:top w:val="nil"/>
              <w:left w:val="nil"/>
              <w:bottom w:val="nil"/>
              <w:right w:val="nil"/>
            </w:tcBorders>
            <w:vAlign w:val="bottom"/>
          </w:tcPr>
          <w:p w14:paraId="7F1B033A" w14:textId="77777777" w:rsidR="00EF4C63" w:rsidRPr="001D6336" w:rsidRDefault="005175D1">
            <w:pPr>
              <w:pStyle w:val="Text"/>
              <w:tabs>
                <w:tab w:val="right" w:pos="9073"/>
              </w:tabs>
              <w:jc w:val="left"/>
              <w:rPr>
                <w:lang w:val="pt-PT"/>
              </w:rPr>
            </w:pPr>
            <w:hyperlink w:anchor="_Fénix_para_Fontes_1" w:history="1">
              <w:r w:rsidRPr="001D6336">
                <w:rPr>
                  <w:rStyle w:val="Hiperligao"/>
                  <w:lang w:val="pt-PT"/>
                </w:rPr>
                <w:t>FÉNIX PARA ESTÁTICOS 2ª PARTE – OT 19</w:t>
              </w:r>
            </w:hyperlink>
          </w:p>
        </w:tc>
        <w:tc>
          <w:tcPr>
            <w:tcW w:w="2475" w:type="dxa"/>
            <w:tcBorders>
              <w:top w:val="single" w:sz="4" w:space="0" w:color="auto"/>
              <w:left w:val="nil"/>
              <w:bottom w:val="nil"/>
              <w:right w:val="nil"/>
            </w:tcBorders>
          </w:tcPr>
          <w:p w14:paraId="4A57B5FD" w14:textId="77777777" w:rsidR="00EF4C63" w:rsidRPr="001D6336" w:rsidRDefault="00EF4C63">
            <w:pPr>
              <w:pStyle w:val="Text"/>
              <w:tabs>
                <w:tab w:val="right" w:pos="9073"/>
              </w:tabs>
              <w:rPr>
                <w:lang w:val="pt-PT"/>
              </w:rPr>
            </w:pPr>
          </w:p>
        </w:tc>
      </w:tr>
      <w:tr w:rsidR="005175D1" w:rsidRPr="001D6336" w14:paraId="11520404" w14:textId="77777777">
        <w:tblPrEx>
          <w:tblCellMar>
            <w:top w:w="0" w:type="dxa"/>
            <w:bottom w:w="0" w:type="dxa"/>
          </w:tblCellMar>
        </w:tblPrEx>
        <w:tc>
          <w:tcPr>
            <w:tcW w:w="6733" w:type="dxa"/>
            <w:tcBorders>
              <w:top w:val="nil"/>
              <w:left w:val="nil"/>
              <w:bottom w:val="nil"/>
              <w:right w:val="nil"/>
            </w:tcBorders>
            <w:vAlign w:val="bottom"/>
          </w:tcPr>
          <w:p w14:paraId="32BC6C63" w14:textId="77777777" w:rsidR="005175D1" w:rsidRPr="001D6336" w:rsidRDefault="005175D1" w:rsidP="00526AD9">
            <w:pPr>
              <w:pStyle w:val="Text"/>
              <w:tabs>
                <w:tab w:val="right" w:pos="9073"/>
              </w:tabs>
              <w:jc w:val="left"/>
              <w:rPr>
                <w:lang w:val="pt-PT"/>
              </w:rPr>
            </w:pPr>
            <w:r w:rsidRPr="001D6336">
              <w:rPr>
                <w:lang w:val="pt-PT"/>
              </w:rPr>
              <w:t>Audita o C/S do OT 19.</w:t>
            </w:r>
          </w:p>
        </w:tc>
        <w:tc>
          <w:tcPr>
            <w:tcW w:w="2475" w:type="dxa"/>
            <w:tcBorders>
              <w:top w:val="nil"/>
              <w:left w:val="nil"/>
              <w:bottom w:val="nil"/>
              <w:right w:val="nil"/>
            </w:tcBorders>
          </w:tcPr>
          <w:p w14:paraId="0196CD63" w14:textId="77777777" w:rsidR="005175D1" w:rsidRPr="001D6336" w:rsidRDefault="005175D1">
            <w:pPr>
              <w:pStyle w:val="Text"/>
              <w:tabs>
                <w:tab w:val="right" w:pos="9073"/>
              </w:tabs>
              <w:rPr>
                <w:b/>
                <w:bCs/>
                <w:sz w:val="24"/>
                <w:lang w:val="pt-PT"/>
              </w:rPr>
            </w:pPr>
          </w:p>
        </w:tc>
      </w:tr>
      <w:tr w:rsidR="00EF4C63" w:rsidRPr="001D6336" w14:paraId="54CE6036" w14:textId="77777777">
        <w:tblPrEx>
          <w:tblCellMar>
            <w:top w:w="0" w:type="dxa"/>
            <w:bottom w:w="0" w:type="dxa"/>
          </w:tblCellMar>
        </w:tblPrEx>
        <w:tc>
          <w:tcPr>
            <w:tcW w:w="6733" w:type="dxa"/>
            <w:tcBorders>
              <w:top w:val="nil"/>
              <w:left w:val="nil"/>
              <w:bottom w:val="nil"/>
              <w:right w:val="nil"/>
            </w:tcBorders>
            <w:vAlign w:val="bottom"/>
          </w:tcPr>
          <w:p w14:paraId="1270D803" w14:textId="77777777" w:rsidR="00EF4C63" w:rsidRPr="001D6336" w:rsidRDefault="005175D1">
            <w:pPr>
              <w:pStyle w:val="Text"/>
              <w:tabs>
                <w:tab w:val="right" w:pos="9073"/>
              </w:tabs>
              <w:jc w:val="left"/>
              <w:rPr>
                <w:lang w:val="pt-PT"/>
              </w:rPr>
            </w:pPr>
            <w:r w:rsidRPr="001D6336">
              <w:rPr>
                <w:lang w:val="pt-PT"/>
              </w:rPr>
              <w:fldChar w:fldCharType="begin"/>
            </w:r>
            <w:r w:rsidRPr="001D6336">
              <w:rPr>
                <w:lang w:val="pt-PT"/>
              </w:rPr>
              <w:instrText xml:space="preserve"> HYPERLINK  \l "_Fénix_para_Fontes_2" </w:instrText>
            </w:r>
            <w:r w:rsidRPr="001D6336">
              <w:rPr>
                <w:lang w:val="pt-PT"/>
              </w:rPr>
            </w:r>
            <w:r w:rsidRPr="001D6336">
              <w:rPr>
                <w:lang w:val="pt-PT"/>
              </w:rPr>
              <w:fldChar w:fldCharType="separate"/>
            </w:r>
            <w:r w:rsidRPr="001D6336">
              <w:rPr>
                <w:rStyle w:val="Hiperligao"/>
                <w:lang w:val="pt-PT"/>
              </w:rPr>
              <w:t>FÉNIX PARA ESTÁTICOS 3ª PARTE – OT 20</w:t>
            </w:r>
            <w:r w:rsidRPr="001D6336">
              <w:rPr>
                <w:lang w:val="pt-PT"/>
              </w:rPr>
              <w:fldChar w:fldCharType="end"/>
            </w:r>
          </w:p>
        </w:tc>
        <w:tc>
          <w:tcPr>
            <w:tcW w:w="2475" w:type="dxa"/>
            <w:tcBorders>
              <w:top w:val="nil"/>
              <w:left w:val="nil"/>
              <w:bottom w:val="single" w:sz="4" w:space="0" w:color="auto"/>
              <w:right w:val="nil"/>
            </w:tcBorders>
          </w:tcPr>
          <w:p w14:paraId="0E1B9FCE" w14:textId="77777777" w:rsidR="00EF4C63" w:rsidRPr="001D6336" w:rsidRDefault="00EF4C63">
            <w:pPr>
              <w:pStyle w:val="Text"/>
              <w:tabs>
                <w:tab w:val="right" w:pos="9073"/>
              </w:tabs>
              <w:rPr>
                <w:lang w:val="pt-PT"/>
              </w:rPr>
            </w:pPr>
          </w:p>
        </w:tc>
      </w:tr>
      <w:tr w:rsidR="005175D1" w:rsidRPr="001D6336" w14:paraId="61A98BBA" w14:textId="77777777">
        <w:tblPrEx>
          <w:tblCellMar>
            <w:top w:w="0" w:type="dxa"/>
            <w:bottom w:w="0" w:type="dxa"/>
          </w:tblCellMar>
        </w:tblPrEx>
        <w:tc>
          <w:tcPr>
            <w:tcW w:w="6733" w:type="dxa"/>
            <w:tcBorders>
              <w:top w:val="nil"/>
              <w:left w:val="nil"/>
              <w:bottom w:val="nil"/>
              <w:right w:val="nil"/>
            </w:tcBorders>
            <w:vAlign w:val="bottom"/>
          </w:tcPr>
          <w:p w14:paraId="0C4DECEC" w14:textId="77777777" w:rsidR="005175D1" w:rsidRPr="001D6336" w:rsidRDefault="005175D1" w:rsidP="00526AD9">
            <w:pPr>
              <w:pStyle w:val="Text"/>
              <w:tabs>
                <w:tab w:val="right" w:pos="9073"/>
              </w:tabs>
              <w:jc w:val="left"/>
              <w:rPr>
                <w:lang w:val="pt-PT"/>
              </w:rPr>
            </w:pPr>
            <w:r w:rsidRPr="001D6336">
              <w:rPr>
                <w:lang w:val="pt-PT"/>
              </w:rPr>
              <w:t>Audita o C/S do OT 20.</w:t>
            </w:r>
          </w:p>
        </w:tc>
        <w:tc>
          <w:tcPr>
            <w:tcW w:w="2475" w:type="dxa"/>
            <w:tcBorders>
              <w:top w:val="single" w:sz="4" w:space="0" w:color="auto"/>
              <w:left w:val="nil"/>
              <w:bottom w:val="single" w:sz="4" w:space="0" w:color="auto"/>
              <w:right w:val="nil"/>
            </w:tcBorders>
          </w:tcPr>
          <w:p w14:paraId="2486C7BE" w14:textId="77777777" w:rsidR="005175D1" w:rsidRPr="001D6336" w:rsidRDefault="005175D1">
            <w:pPr>
              <w:pStyle w:val="Text"/>
              <w:tabs>
                <w:tab w:val="right" w:pos="9073"/>
              </w:tabs>
              <w:jc w:val="left"/>
              <w:rPr>
                <w:lang w:val="pt-PT"/>
              </w:rPr>
            </w:pPr>
          </w:p>
        </w:tc>
      </w:tr>
      <w:tr w:rsidR="00EF4C63" w:rsidRPr="001D6336" w14:paraId="1CD527D9" w14:textId="77777777">
        <w:tblPrEx>
          <w:tblCellMar>
            <w:top w:w="0" w:type="dxa"/>
            <w:bottom w:w="0" w:type="dxa"/>
          </w:tblCellMar>
        </w:tblPrEx>
        <w:tc>
          <w:tcPr>
            <w:tcW w:w="6733" w:type="dxa"/>
            <w:tcBorders>
              <w:top w:val="nil"/>
              <w:left w:val="nil"/>
              <w:bottom w:val="nil"/>
              <w:right w:val="nil"/>
            </w:tcBorders>
            <w:vAlign w:val="bottom"/>
          </w:tcPr>
          <w:p w14:paraId="40625841" w14:textId="77777777" w:rsidR="00EF4C63" w:rsidRPr="001D6336" w:rsidRDefault="005175D1">
            <w:pPr>
              <w:pStyle w:val="Text"/>
              <w:tabs>
                <w:tab w:val="right" w:pos="9073"/>
              </w:tabs>
              <w:jc w:val="left"/>
              <w:rPr>
                <w:lang w:val="pt-PT"/>
              </w:rPr>
            </w:pPr>
            <w:hyperlink w:anchor="_RELATÓRIO_FINAL_SOBRE" w:history="1">
              <w:r w:rsidRPr="001D6336">
                <w:rPr>
                  <w:rStyle w:val="Hiperligao"/>
                  <w:lang w:val="pt-PT"/>
                </w:rPr>
                <w:t>RELATÓRIO FINAL</w:t>
              </w:r>
              <w:r w:rsidRPr="001D6336">
                <w:rPr>
                  <w:rStyle w:val="Hiperligao"/>
                  <w:lang w:val="pt-PT"/>
                </w:rPr>
                <w:t xml:space="preserve"> </w:t>
              </w:r>
              <w:r w:rsidRPr="001D6336">
                <w:rPr>
                  <w:rStyle w:val="Hiperligao"/>
                  <w:lang w:val="pt-PT"/>
                </w:rPr>
                <w:t>SOBRE O  FÉNIX PARA ESTÁTICOS</w:t>
              </w:r>
            </w:hyperlink>
          </w:p>
        </w:tc>
        <w:tc>
          <w:tcPr>
            <w:tcW w:w="2475" w:type="dxa"/>
            <w:tcBorders>
              <w:top w:val="single" w:sz="4" w:space="0" w:color="auto"/>
              <w:left w:val="nil"/>
              <w:bottom w:val="single" w:sz="4" w:space="0" w:color="auto"/>
              <w:right w:val="nil"/>
            </w:tcBorders>
          </w:tcPr>
          <w:p w14:paraId="17E08EDB" w14:textId="77777777" w:rsidR="00EF4C63" w:rsidRPr="001D6336" w:rsidRDefault="00EF4C63">
            <w:pPr>
              <w:pStyle w:val="Text"/>
              <w:tabs>
                <w:tab w:val="right" w:pos="9073"/>
              </w:tabs>
              <w:jc w:val="left"/>
              <w:rPr>
                <w:lang w:val="pt-PT"/>
              </w:rPr>
            </w:pPr>
          </w:p>
        </w:tc>
      </w:tr>
      <w:tr w:rsidR="00EF4C63" w:rsidRPr="001D6336" w14:paraId="4BDA5D73" w14:textId="77777777">
        <w:tblPrEx>
          <w:tblCellMar>
            <w:top w:w="0" w:type="dxa"/>
            <w:bottom w:w="0" w:type="dxa"/>
          </w:tblCellMar>
        </w:tblPrEx>
        <w:tc>
          <w:tcPr>
            <w:tcW w:w="6733" w:type="dxa"/>
            <w:tcBorders>
              <w:top w:val="nil"/>
              <w:left w:val="nil"/>
              <w:bottom w:val="nil"/>
              <w:right w:val="nil"/>
            </w:tcBorders>
            <w:vAlign w:val="bottom"/>
          </w:tcPr>
          <w:p w14:paraId="386683D4" w14:textId="77777777" w:rsidR="00EF4C63" w:rsidRPr="001D6336" w:rsidRDefault="005175D1" w:rsidP="005175D1">
            <w:pPr>
              <w:pStyle w:val="Text"/>
              <w:tabs>
                <w:tab w:val="right" w:pos="9073"/>
              </w:tabs>
              <w:jc w:val="left"/>
              <w:rPr>
                <w:lang w:val="pt-PT"/>
              </w:rPr>
            </w:pPr>
            <w:r w:rsidRPr="001D6336">
              <w:rPr>
                <w:lang w:val="pt-PT"/>
              </w:rPr>
              <w:t>Audita o C/S “Resolução “ até Cog. F/N, VGIs.</w:t>
            </w:r>
          </w:p>
        </w:tc>
        <w:tc>
          <w:tcPr>
            <w:tcW w:w="2475" w:type="dxa"/>
            <w:tcBorders>
              <w:top w:val="single" w:sz="4" w:space="0" w:color="auto"/>
              <w:left w:val="nil"/>
              <w:bottom w:val="single" w:sz="4" w:space="0" w:color="auto"/>
              <w:right w:val="nil"/>
            </w:tcBorders>
          </w:tcPr>
          <w:p w14:paraId="4FDC273E" w14:textId="77777777" w:rsidR="00EF4C63" w:rsidRPr="001D6336" w:rsidRDefault="00EF4C63">
            <w:pPr>
              <w:pStyle w:val="Text"/>
              <w:tabs>
                <w:tab w:val="right" w:pos="9073"/>
              </w:tabs>
              <w:rPr>
                <w:lang w:val="pt-PT"/>
              </w:rPr>
            </w:pPr>
          </w:p>
        </w:tc>
      </w:tr>
      <w:tr w:rsidR="005175D1" w:rsidRPr="001D6336" w14:paraId="1123568A" w14:textId="77777777">
        <w:tblPrEx>
          <w:tblCellMar>
            <w:top w:w="0" w:type="dxa"/>
            <w:bottom w:w="0" w:type="dxa"/>
          </w:tblCellMar>
        </w:tblPrEx>
        <w:tc>
          <w:tcPr>
            <w:tcW w:w="6733" w:type="dxa"/>
            <w:tcBorders>
              <w:top w:val="nil"/>
              <w:left w:val="nil"/>
              <w:bottom w:val="nil"/>
              <w:right w:val="nil"/>
            </w:tcBorders>
            <w:vAlign w:val="bottom"/>
          </w:tcPr>
          <w:p w14:paraId="133FDC26" w14:textId="77777777" w:rsidR="005175D1" w:rsidRPr="001D6336" w:rsidRDefault="005175D1" w:rsidP="005175D1">
            <w:pPr>
              <w:pStyle w:val="Text"/>
              <w:tabs>
                <w:tab w:val="right" w:pos="9073"/>
              </w:tabs>
              <w:jc w:val="left"/>
              <w:rPr>
                <w:lang w:val="pt-PT"/>
              </w:rPr>
            </w:pPr>
            <w:r w:rsidRPr="001D6336">
              <w:rPr>
                <w:lang w:val="pt-PT"/>
              </w:rPr>
              <w:t>Atesta a Conclusão do Fénix para Estáticos</w:t>
            </w:r>
          </w:p>
        </w:tc>
        <w:tc>
          <w:tcPr>
            <w:tcW w:w="2475" w:type="dxa"/>
            <w:tcBorders>
              <w:top w:val="single" w:sz="4" w:space="0" w:color="auto"/>
              <w:left w:val="nil"/>
              <w:bottom w:val="single" w:sz="4" w:space="0" w:color="auto"/>
              <w:right w:val="nil"/>
            </w:tcBorders>
          </w:tcPr>
          <w:p w14:paraId="13ED4957" w14:textId="77777777" w:rsidR="005175D1" w:rsidRPr="001D6336" w:rsidRDefault="005175D1">
            <w:pPr>
              <w:pStyle w:val="Text"/>
              <w:tabs>
                <w:tab w:val="right" w:pos="9073"/>
              </w:tabs>
              <w:rPr>
                <w:lang w:val="pt-PT"/>
              </w:rPr>
            </w:pPr>
          </w:p>
        </w:tc>
      </w:tr>
    </w:tbl>
    <w:p w14:paraId="13BBADFF" w14:textId="77777777" w:rsidR="00EF4C63" w:rsidRPr="001D6336" w:rsidRDefault="00EF4C63" w:rsidP="001F13AB"/>
    <w:p w14:paraId="220EDC84" w14:textId="77777777" w:rsidR="005175D1" w:rsidRPr="001D6336" w:rsidRDefault="005175D1" w:rsidP="001F13AB"/>
    <w:p w14:paraId="2F2E755E" w14:textId="77777777" w:rsidR="005175D1" w:rsidRPr="001D6336" w:rsidRDefault="005175D1" w:rsidP="001F13AB"/>
    <w:p w14:paraId="24596095" w14:textId="77777777" w:rsidR="005175D1" w:rsidRPr="001D6336" w:rsidRDefault="005175D1" w:rsidP="001F13AB"/>
    <w:p w14:paraId="13DAE7E8" w14:textId="77777777" w:rsidR="00EF4C63" w:rsidRPr="0071303E" w:rsidRDefault="00251193" w:rsidP="001F13AB">
      <w:r>
        <w:br w:type="page"/>
      </w:r>
    </w:p>
    <w:p w14:paraId="4FFF7676" w14:textId="77777777" w:rsidR="00EF36DE" w:rsidRPr="001D6336" w:rsidRDefault="00EF36DE" w:rsidP="00EF36DE">
      <w:pPr>
        <w:rPr>
          <w:lang w:val="en-US"/>
        </w:rPr>
      </w:pPr>
    </w:p>
    <w:p w14:paraId="16707C23" w14:textId="77777777" w:rsidR="001F13AB" w:rsidRPr="001D6336" w:rsidRDefault="001F13AB" w:rsidP="001D37BF">
      <w:pPr>
        <w:autoSpaceDE w:val="0"/>
        <w:autoSpaceDN w:val="0"/>
        <w:adjustRightInd w:val="0"/>
        <w:spacing w:after="0"/>
        <w:jc w:val="center"/>
        <w:rPr>
          <w:rFonts w:ascii="Times New Roman" w:hAnsi="Times New Roman"/>
          <w:b/>
          <w:bCs/>
          <w:sz w:val="24"/>
          <w:szCs w:val="24"/>
          <w:lang w:val="en-US"/>
        </w:rPr>
      </w:pPr>
      <w:r w:rsidRPr="001D6336">
        <w:rPr>
          <w:rFonts w:ascii="Times New Roman" w:hAnsi="Times New Roman"/>
          <w:b/>
          <w:bCs/>
          <w:sz w:val="24"/>
          <w:szCs w:val="24"/>
          <w:lang w:val="en-US"/>
        </w:rPr>
        <w:t>P.A.B. No. 101</w:t>
      </w:r>
    </w:p>
    <w:p w14:paraId="74571A70" w14:textId="77777777" w:rsidR="001F13AB" w:rsidRPr="001D6336" w:rsidRDefault="001F13AB" w:rsidP="001D37BF">
      <w:pPr>
        <w:autoSpaceDE w:val="0"/>
        <w:autoSpaceDN w:val="0"/>
        <w:adjustRightInd w:val="0"/>
        <w:spacing w:after="0"/>
        <w:jc w:val="center"/>
        <w:rPr>
          <w:rFonts w:ascii="Times New Roman" w:hAnsi="Times New Roman"/>
          <w:b/>
          <w:bCs/>
          <w:sz w:val="24"/>
          <w:szCs w:val="24"/>
          <w:lang w:val="en-US"/>
        </w:rPr>
      </w:pPr>
      <w:r w:rsidRPr="001D6336">
        <w:rPr>
          <w:rFonts w:ascii="Times New Roman" w:hAnsi="Times New Roman"/>
          <w:b/>
          <w:bCs/>
          <w:sz w:val="24"/>
          <w:szCs w:val="24"/>
          <w:lang w:val="en-US"/>
        </w:rPr>
        <w:t>PROFESSIONAL AUDITOR'S BULLETIN</w:t>
      </w:r>
    </w:p>
    <w:p w14:paraId="4C9E1EB7" w14:textId="77777777" w:rsidR="001F13AB" w:rsidRPr="001D6336" w:rsidRDefault="001F13AB" w:rsidP="001D37BF">
      <w:pPr>
        <w:autoSpaceDE w:val="0"/>
        <w:autoSpaceDN w:val="0"/>
        <w:adjustRightInd w:val="0"/>
        <w:spacing w:after="0"/>
        <w:jc w:val="center"/>
        <w:rPr>
          <w:rFonts w:ascii="Times New Roman" w:hAnsi="Times New Roman"/>
          <w:sz w:val="20"/>
          <w:szCs w:val="20"/>
          <w:lang w:val="en-US"/>
        </w:rPr>
      </w:pPr>
      <w:r w:rsidRPr="001D6336">
        <w:rPr>
          <w:rFonts w:ascii="Times New Roman" w:hAnsi="Times New Roman"/>
          <w:sz w:val="20"/>
          <w:szCs w:val="20"/>
          <w:lang w:val="en-US"/>
        </w:rPr>
        <w:t>The Oldest Continuous Publication in Dianetics and Scientology</w:t>
      </w:r>
    </w:p>
    <w:p w14:paraId="690D3F33" w14:textId="77777777" w:rsidR="001F13AB" w:rsidRPr="001D6336" w:rsidRDefault="001F13AB" w:rsidP="001D37BF">
      <w:pPr>
        <w:autoSpaceDE w:val="0"/>
        <w:autoSpaceDN w:val="0"/>
        <w:adjustRightInd w:val="0"/>
        <w:spacing w:after="0"/>
        <w:jc w:val="center"/>
        <w:rPr>
          <w:rFonts w:ascii="Times New Roman" w:hAnsi="Times New Roman"/>
          <w:b/>
          <w:bCs/>
          <w:sz w:val="24"/>
          <w:szCs w:val="24"/>
          <w:lang w:val="en-US"/>
        </w:rPr>
      </w:pPr>
      <w:r w:rsidRPr="001D6336">
        <w:rPr>
          <w:rFonts w:ascii="Times New Roman" w:hAnsi="Times New Roman"/>
          <w:b/>
          <w:bCs/>
          <w:sz w:val="24"/>
          <w:szCs w:val="24"/>
          <w:lang w:val="en-US"/>
        </w:rPr>
        <w:t>From L. RON HUBBARD</w:t>
      </w:r>
    </w:p>
    <w:p w14:paraId="3C3E76DF" w14:textId="77777777" w:rsidR="001F13AB" w:rsidRPr="001D6336" w:rsidRDefault="001F13AB" w:rsidP="001D37BF">
      <w:pPr>
        <w:autoSpaceDE w:val="0"/>
        <w:autoSpaceDN w:val="0"/>
        <w:adjustRightInd w:val="0"/>
        <w:spacing w:after="0"/>
        <w:jc w:val="center"/>
        <w:rPr>
          <w:rFonts w:ascii="Times New Roman" w:hAnsi="Times New Roman"/>
          <w:sz w:val="20"/>
          <w:szCs w:val="20"/>
          <w:lang w:val="en-US"/>
        </w:rPr>
      </w:pPr>
      <w:r w:rsidRPr="001D6336">
        <w:rPr>
          <w:rFonts w:ascii="Times New Roman" w:hAnsi="Times New Roman"/>
          <w:sz w:val="20"/>
          <w:szCs w:val="20"/>
          <w:lang w:val="en-US"/>
        </w:rPr>
        <w:t>Via Hubbard Communications Office</w:t>
      </w:r>
    </w:p>
    <w:p w14:paraId="43631FB4" w14:textId="77777777" w:rsidR="001F13AB" w:rsidRPr="001D6336" w:rsidRDefault="001F13AB" w:rsidP="001D37BF">
      <w:pPr>
        <w:autoSpaceDE w:val="0"/>
        <w:autoSpaceDN w:val="0"/>
        <w:adjustRightInd w:val="0"/>
        <w:spacing w:after="0"/>
        <w:jc w:val="center"/>
        <w:rPr>
          <w:rFonts w:ascii="Times New Roman" w:hAnsi="Times New Roman"/>
          <w:sz w:val="20"/>
          <w:szCs w:val="20"/>
          <w:lang w:val="en-US"/>
        </w:rPr>
      </w:pPr>
      <w:r w:rsidRPr="001D6336">
        <w:rPr>
          <w:rFonts w:ascii="Times New Roman" w:hAnsi="Times New Roman"/>
          <w:sz w:val="20"/>
          <w:szCs w:val="20"/>
          <w:lang w:val="en-US"/>
        </w:rPr>
        <w:t>Brunswick House, 83 Palace Gardens Terrace, London W.8</w:t>
      </w:r>
    </w:p>
    <w:p w14:paraId="4CC41C4C" w14:textId="77777777" w:rsidR="001F13AB" w:rsidRPr="001D6336" w:rsidRDefault="001F13AB" w:rsidP="001D37BF">
      <w:pPr>
        <w:autoSpaceDE w:val="0"/>
        <w:autoSpaceDN w:val="0"/>
        <w:adjustRightInd w:val="0"/>
        <w:spacing w:after="0"/>
        <w:rPr>
          <w:rFonts w:ascii="Times New Roman" w:hAnsi="Times New Roman"/>
          <w:sz w:val="24"/>
          <w:szCs w:val="24"/>
          <w:lang w:val="en-US"/>
        </w:rPr>
      </w:pPr>
      <w:r w:rsidRPr="001D6336">
        <w:rPr>
          <w:rFonts w:ascii="Times New Roman" w:hAnsi="Times New Roman"/>
          <w:sz w:val="24"/>
          <w:szCs w:val="24"/>
          <w:lang w:val="en-US"/>
        </w:rPr>
        <w:t>_____________________________________________________________________</w:t>
      </w:r>
    </w:p>
    <w:p w14:paraId="1A7E7CA2" w14:textId="77777777" w:rsidR="001F13AB" w:rsidRPr="001D6336" w:rsidRDefault="001F13AB" w:rsidP="001D37BF">
      <w:pPr>
        <w:autoSpaceDE w:val="0"/>
        <w:autoSpaceDN w:val="0"/>
        <w:adjustRightInd w:val="0"/>
        <w:spacing w:after="0"/>
        <w:jc w:val="center"/>
        <w:rPr>
          <w:rFonts w:ascii="Times New Roman" w:hAnsi="Times New Roman"/>
          <w:sz w:val="24"/>
          <w:szCs w:val="24"/>
          <w:lang w:val="en-US"/>
        </w:rPr>
      </w:pPr>
      <w:r w:rsidRPr="001D6336">
        <w:rPr>
          <w:rFonts w:ascii="Times New Roman" w:hAnsi="Times New Roman"/>
          <w:sz w:val="24"/>
          <w:szCs w:val="24"/>
          <w:lang w:val="en-US"/>
        </w:rPr>
        <w:t>1 December 1956</w:t>
      </w:r>
    </w:p>
    <w:p w14:paraId="01801159" w14:textId="77777777" w:rsidR="001F13AB" w:rsidRPr="001D6336" w:rsidRDefault="001F13AB" w:rsidP="00251193">
      <w:pPr>
        <w:pStyle w:val="Ttulo2"/>
        <w:rPr>
          <w:lang w:val="en-US"/>
        </w:rPr>
      </w:pPr>
      <w:bookmarkStart w:id="8" w:name="_Toc329599252"/>
      <w:bookmarkStart w:id="9" w:name="_Toc329599281"/>
      <w:r w:rsidRPr="001D6336">
        <w:rPr>
          <w:lang w:val="en-US"/>
        </w:rPr>
        <w:t>GAMES CONDITIONS THEORY</w:t>
      </w:r>
      <w:bookmarkEnd w:id="8"/>
      <w:bookmarkEnd w:id="9"/>
    </w:p>
    <w:p w14:paraId="2926232E" w14:textId="77777777" w:rsidR="001F13AB" w:rsidRPr="001D6336" w:rsidRDefault="001F13AB" w:rsidP="001D37BF">
      <w:pPr>
        <w:autoSpaceDE w:val="0"/>
        <w:autoSpaceDN w:val="0"/>
        <w:adjustRightInd w:val="0"/>
        <w:spacing w:after="0"/>
        <w:jc w:val="center"/>
        <w:rPr>
          <w:rFonts w:ascii="Times New Roman" w:hAnsi="Times New Roman"/>
          <w:i/>
          <w:iCs/>
          <w:sz w:val="20"/>
          <w:szCs w:val="20"/>
          <w:lang w:val="en-US"/>
        </w:rPr>
      </w:pPr>
      <w:r w:rsidRPr="001D6336">
        <w:rPr>
          <w:rFonts w:ascii="Times New Roman" w:hAnsi="Times New Roman"/>
          <w:i/>
          <w:iCs/>
          <w:sz w:val="20"/>
          <w:szCs w:val="20"/>
          <w:lang w:val="en-US"/>
        </w:rPr>
        <w:t>Prepared from the research papers of L. Ron Hubbard</w:t>
      </w:r>
    </w:p>
    <w:p w14:paraId="372056C2" w14:textId="77777777" w:rsidR="001F13AB" w:rsidRPr="001D6336" w:rsidRDefault="001F13AB" w:rsidP="001D37BF">
      <w:pPr>
        <w:pStyle w:val="Corpodetexto"/>
        <w:rPr>
          <w:lang w:val="en-US"/>
        </w:rPr>
      </w:pPr>
      <w:r w:rsidRPr="001D6336">
        <w:rPr>
          <w:lang w:val="en-US"/>
        </w:rPr>
        <w:t>THEORY: The most adequate answer to life’s puzzle is GAMES. The ordinary concept of games or play is comprehensible to anyone.  Games have many factors. Some work well in processing, some don’t, all explain life.</w:t>
      </w:r>
    </w:p>
    <w:p w14:paraId="6EAD148C" w14:textId="77777777" w:rsidR="001F13AB" w:rsidRPr="001D6336" w:rsidRDefault="001F13AB" w:rsidP="001D37BF">
      <w:pPr>
        <w:pStyle w:val="Corpodetexto"/>
        <w:rPr>
          <w:lang w:val="en-US"/>
        </w:rPr>
      </w:pPr>
      <w:r w:rsidRPr="001D6336">
        <w:rPr>
          <w:lang w:val="en-US"/>
        </w:rPr>
        <w:t xml:space="preserve">The basic game of a thetan is evidently </w:t>
      </w:r>
      <w:r w:rsidRPr="001D6336">
        <w:rPr>
          <w:i/>
          <w:iCs/>
          <w:lang w:val="en-US"/>
        </w:rPr>
        <w:t xml:space="preserve">nothing versus something </w:t>
      </w:r>
      <w:r w:rsidRPr="001D6336">
        <w:rPr>
          <w:lang w:val="en-US"/>
        </w:rPr>
        <w:t xml:space="preserve">as in the process “Make it solid.” He can never really be something, thus can never really duplicate himself a solid—yet he makes solids across spaces out of game impulse.  PRACTICE: Always process toward a games condition. Never process toward a no-games condition. Always process games conditions. Never process no-games conditions. This is more complicated than you think.  All games are aberrative. All games are continuing by definition, since an </w:t>
      </w:r>
      <w:proofErr w:type="spellStart"/>
      <w:r w:rsidRPr="001D6336">
        <w:rPr>
          <w:lang w:val="en-US"/>
        </w:rPr>
        <w:t>unstarted</w:t>
      </w:r>
      <w:proofErr w:type="spellEnd"/>
      <w:r w:rsidRPr="001D6336">
        <w:rPr>
          <w:lang w:val="en-US"/>
        </w:rPr>
        <w:t xml:space="preserve"> game isn’t a game and a finished game isn’t a game.  In the following list we have the most processable games conditions and the most-to-be-avoided no-games conditions.</w:t>
      </w:r>
    </w:p>
    <w:p w14:paraId="00FA2CB5" w14:textId="77777777" w:rsidR="001F13AB" w:rsidRPr="001D6336" w:rsidRDefault="001F13AB" w:rsidP="001D37BF">
      <w:pPr>
        <w:pStyle w:val="Corpodetexto"/>
        <w:rPr>
          <w:lang w:val="en-US"/>
        </w:rPr>
      </w:pPr>
      <w:r w:rsidRPr="001D6336">
        <w:rPr>
          <w:lang w:val="en-US"/>
        </w:rPr>
        <w:t>Each column of the list could be KNOWING or UNKNOWING—”knowing games condition” or “unknowing games condition,” “knowing no-games condition” or “unknowing no-games condition.”</w:t>
      </w:r>
    </w:p>
    <w:p w14:paraId="1891DA52" w14:textId="77777777" w:rsidR="001F13AB" w:rsidRPr="001D6336" w:rsidRDefault="001F13AB" w:rsidP="001D37BF">
      <w:pPr>
        <w:pStyle w:val="Corpodetexto"/>
        <w:rPr>
          <w:lang w:val="en-US"/>
        </w:rPr>
      </w:pPr>
      <w:r w:rsidRPr="001D6336">
        <w:rPr>
          <w:lang w:val="en-US"/>
        </w:rPr>
        <w:t>Using both lists at a knowing games level, we have sanity. At an unknowing games level we have aberration, neurosis or psychosis.</w:t>
      </w:r>
    </w:p>
    <w:p w14:paraId="2E7148F8"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GAMES CONDITION </w:t>
      </w:r>
      <w:r w:rsidRPr="001D6336">
        <w:rPr>
          <w:rFonts w:ascii="Times New Roman" w:hAnsi="Times New Roman"/>
          <w:sz w:val="24"/>
          <w:szCs w:val="24"/>
          <w:lang w:val="en-US"/>
        </w:rPr>
        <w:tab/>
        <w:t>NO-GAMES CONDITION</w:t>
      </w:r>
    </w:p>
    <w:p w14:paraId="4B091484"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(Knowing or Unknowing) </w:t>
      </w:r>
      <w:r w:rsidRPr="001D6336">
        <w:rPr>
          <w:rFonts w:ascii="Times New Roman" w:hAnsi="Times New Roman"/>
          <w:sz w:val="24"/>
          <w:szCs w:val="24"/>
          <w:lang w:val="en-US"/>
        </w:rPr>
        <w:tab/>
        <w:t>(Knowing or Unknowing)</w:t>
      </w:r>
    </w:p>
    <w:p w14:paraId="3664F9E9"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Not-know </w:t>
      </w:r>
      <w:r w:rsidRPr="001D6336">
        <w:rPr>
          <w:rFonts w:ascii="Times New Roman" w:hAnsi="Times New Roman"/>
          <w:sz w:val="24"/>
          <w:szCs w:val="24"/>
          <w:lang w:val="en-US"/>
        </w:rPr>
        <w:tab/>
        <w:t>Know</w:t>
      </w:r>
    </w:p>
    <w:p w14:paraId="5AD43BA8"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Forget </w:t>
      </w:r>
      <w:r w:rsidRPr="001D6336">
        <w:rPr>
          <w:rFonts w:ascii="Times New Roman" w:hAnsi="Times New Roman"/>
          <w:sz w:val="24"/>
          <w:szCs w:val="24"/>
          <w:lang w:val="en-US"/>
        </w:rPr>
        <w:tab/>
        <w:t>Remember</w:t>
      </w:r>
    </w:p>
    <w:p w14:paraId="1B0177F9"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Interest</w:t>
      </w:r>
    </w:p>
    <w:p w14:paraId="22643A11"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Disinterest</w:t>
      </w:r>
    </w:p>
    <w:p w14:paraId="7A1450E6"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Attention </w:t>
      </w:r>
      <w:r w:rsidRPr="001D6336">
        <w:rPr>
          <w:rFonts w:ascii="Times New Roman" w:hAnsi="Times New Roman"/>
          <w:sz w:val="24"/>
          <w:szCs w:val="24"/>
          <w:lang w:val="en-US"/>
        </w:rPr>
        <w:tab/>
        <w:t>No attention</w:t>
      </w:r>
    </w:p>
    <w:p w14:paraId="787086A1"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Self-Determinism </w:t>
      </w:r>
      <w:r w:rsidRPr="001D6336">
        <w:rPr>
          <w:rFonts w:ascii="Times New Roman" w:hAnsi="Times New Roman"/>
          <w:sz w:val="24"/>
          <w:szCs w:val="24"/>
          <w:lang w:val="en-US"/>
        </w:rPr>
        <w:tab/>
        <w:t>Pan-Determinism</w:t>
      </w:r>
    </w:p>
    <w:p w14:paraId="0FE9D117"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Identity </w:t>
      </w:r>
      <w:r w:rsidRPr="001D6336">
        <w:rPr>
          <w:rFonts w:ascii="Times New Roman" w:hAnsi="Times New Roman"/>
          <w:sz w:val="24"/>
          <w:szCs w:val="24"/>
          <w:lang w:val="en-US"/>
        </w:rPr>
        <w:tab/>
        <w:t>Namelessness</w:t>
      </w:r>
    </w:p>
    <w:p w14:paraId="180729E9"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Individuality</w:t>
      </w:r>
    </w:p>
    <w:p w14:paraId="65DF9F37"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Problems </w:t>
      </w:r>
      <w:r w:rsidRPr="001D6336">
        <w:rPr>
          <w:rFonts w:ascii="Times New Roman" w:hAnsi="Times New Roman"/>
          <w:sz w:val="24"/>
          <w:szCs w:val="24"/>
          <w:lang w:val="en-US"/>
        </w:rPr>
        <w:tab/>
        <w:t>Solutions</w:t>
      </w:r>
    </w:p>
    <w:p w14:paraId="4EEBFD70"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Can't Have </w:t>
      </w:r>
      <w:r w:rsidRPr="001D6336">
        <w:rPr>
          <w:rFonts w:ascii="Times New Roman" w:hAnsi="Times New Roman"/>
          <w:sz w:val="24"/>
          <w:szCs w:val="24"/>
          <w:lang w:val="en-US"/>
        </w:rPr>
        <w:tab/>
        <w:t>Have</w:t>
      </w:r>
    </w:p>
    <w:p w14:paraId="4E668036"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(games have some havingness)</w:t>
      </w:r>
    </w:p>
    <w:p w14:paraId="4D517F3E"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Alive </w:t>
      </w:r>
      <w:r w:rsidRPr="001D6336">
        <w:rPr>
          <w:rFonts w:ascii="Times New Roman" w:hAnsi="Times New Roman"/>
          <w:sz w:val="24"/>
          <w:szCs w:val="24"/>
          <w:lang w:val="en-US"/>
        </w:rPr>
        <w:tab/>
        <w:t>Neither alive nor dead</w:t>
      </w:r>
    </w:p>
    <w:p w14:paraId="4A8B4F61"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Opponents </w:t>
      </w:r>
      <w:r w:rsidRPr="001D6336">
        <w:rPr>
          <w:rFonts w:ascii="Times New Roman" w:hAnsi="Times New Roman"/>
          <w:sz w:val="24"/>
          <w:szCs w:val="24"/>
          <w:lang w:val="en-US"/>
        </w:rPr>
        <w:tab/>
        <w:t>Friends alone</w:t>
      </w:r>
    </w:p>
    <w:p w14:paraId="5D711E9E"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Facsimiles </w:t>
      </w:r>
      <w:r w:rsidRPr="001D6336">
        <w:rPr>
          <w:rFonts w:ascii="Times New Roman" w:hAnsi="Times New Roman"/>
          <w:sz w:val="24"/>
          <w:szCs w:val="24"/>
          <w:lang w:val="en-US"/>
        </w:rPr>
        <w:tab/>
        <w:t>No pictures or universes</w:t>
      </w:r>
    </w:p>
    <w:p w14:paraId="57B08031"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Continued Solidity </w:t>
      </w:r>
      <w:r w:rsidRPr="001D6336">
        <w:rPr>
          <w:rFonts w:ascii="Times New Roman" w:hAnsi="Times New Roman"/>
          <w:sz w:val="24"/>
          <w:szCs w:val="24"/>
          <w:lang w:val="en-US"/>
        </w:rPr>
        <w:tab/>
        <w:t>No spaces or solids</w:t>
      </w:r>
    </w:p>
    <w:p w14:paraId="2932CE1D"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Continued adherence </w:t>
      </w:r>
      <w:r w:rsidRPr="001D6336">
        <w:rPr>
          <w:rFonts w:ascii="Times New Roman" w:hAnsi="Times New Roman"/>
          <w:sz w:val="24"/>
          <w:szCs w:val="24"/>
          <w:lang w:val="en-US"/>
        </w:rPr>
        <w:tab/>
        <w:t>No friends or enemies</w:t>
      </w:r>
    </w:p>
    <w:p w14:paraId="1D1A011C"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Loyalty, Disloyalty</w:t>
      </w:r>
    </w:p>
    <w:p w14:paraId="09A94918"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Betrayal, Help</w:t>
      </w:r>
    </w:p>
    <w:p w14:paraId="3E65E0DB"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Motion </w:t>
      </w:r>
      <w:r w:rsidRPr="001D6336">
        <w:rPr>
          <w:rFonts w:ascii="Times New Roman" w:hAnsi="Times New Roman"/>
          <w:sz w:val="24"/>
          <w:szCs w:val="24"/>
          <w:lang w:val="en-US"/>
        </w:rPr>
        <w:tab/>
        <w:t>No motion</w:t>
      </w:r>
    </w:p>
    <w:p w14:paraId="657001CE"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Emotion </w:t>
      </w:r>
      <w:r w:rsidRPr="001D6336">
        <w:rPr>
          <w:rFonts w:ascii="Times New Roman" w:hAnsi="Times New Roman"/>
          <w:sz w:val="24"/>
          <w:szCs w:val="24"/>
          <w:lang w:val="en-US"/>
        </w:rPr>
        <w:tab/>
        <w:t>Serenity</w:t>
      </w:r>
    </w:p>
    <w:p w14:paraId="15022A48"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Continued action </w:t>
      </w:r>
      <w:r w:rsidRPr="001D6336">
        <w:rPr>
          <w:rFonts w:ascii="Times New Roman" w:hAnsi="Times New Roman"/>
          <w:sz w:val="24"/>
          <w:szCs w:val="24"/>
          <w:lang w:val="en-US"/>
        </w:rPr>
        <w:tab/>
        <w:t>Motionless</w:t>
      </w:r>
    </w:p>
    <w:p w14:paraId="0F1CDBF5"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Hot, cold </w:t>
      </w:r>
      <w:r w:rsidRPr="001D6336">
        <w:rPr>
          <w:rFonts w:ascii="Times New Roman" w:hAnsi="Times New Roman"/>
          <w:sz w:val="24"/>
          <w:szCs w:val="24"/>
          <w:lang w:val="en-US"/>
        </w:rPr>
        <w:tab/>
        <w:t>No temperature</w:t>
      </w:r>
    </w:p>
    <w:p w14:paraId="612F0AA3"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Thinking </w:t>
      </w:r>
      <w:r w:rsidRPr="001D6336">
        <w:rPr>
          <w:rFonts w:ascii="Times New Roman" w:hAnsi="Times New Roman"/>
          <w:sz w:val="24"/>
          <w:szCs w:val="24"/>
          <w:lang w:val="en-US"/>
        </w:rPr>
        <w:tab/>
        <w:t>Knowing</w:t>
      </w:r>
    </w:p>
    <w:p w14:paraId="64B7F7BD"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Hate</w:t>
      </w:r>
    </w:p>
    <w:p w14:paraId="00A7F66A"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(some Love)</w:t>
      </w:r>
    </w:p>
    <w:p w14:paraId="46A4F170"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Continued doubt of result </w:t>
      </w:r>
      <w:r w:rsidRPr="001D6336">
        <w:rPr>
          <w:rFonts w:ascii="Times New Roman" w:hAnsi="Times New Roman"/>
          <w:sz w:val="24"/>
          <w:szCs w:val="24"/>
          <w:lang w:val="en-US"/>
        </w:rPr>
        <w:tab/>
        <w:t>Win-Lose</w:t>
      </w:r>
    </w:p>
    <w:p w14:paraId="40CF209E"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(Expecting a Revelation)</w:t>
      </w:r>
    </w:p>
    <w:p w14:paraId="652324EA"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No effect on self </w:t>
      </w:r>
      <w:r w:rsidRPr="001D6336">
        <w:rPr>
          <w:rFonts w:ascii="Times New Roman" w:hAnsi="Times New Roman"/>
          <w:sz w:val="24"/>
          <w:szCs w:val="24"/>
          <w:lang w:val="en-US"/>
        </w:rPr>
        <w:tab/>
        <w:t>Effect on self</w:t>
      </w:r>
    </w:p>
    <w:p w14:paraId="104C04D8"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Effect on others </w:t>
      </w:r>
      <w:r w:rsidRPr="001D6336">
        <w:rPr>
          <w:rFonts w:ascii="Times New Roman" w:hAnsi="Times New Roman"/>
          <w:sz w:val="24"/>
          <w:szCs w:val="24"/>
          <w:lang w:val="en-US"/>
        </w:rPr>
        <w:tab/>
        <w:t>No effect on others</w:t>
      </w:r>
    </w:p>
    <w:p w14:paraId="4F629228"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Stop communication </w:t>
      </w:r>
      <w:r w:rsidRPr="001D6336">
        <w:rPr>
          <w:rFonts w:ascii="Times New Roman" w:hAnsi="Times New Roman"/>
          <w:sz w:val="24"/>
          <w:szCs w:val="24"/>
          <w:lang w:val="en-US"/>
        </w:rPr>
        <w:tab/>
        <w:t>No ARC</w:t>
      </w:r>
    </w:p>
    <w:p w14:paraId="138DF182"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Change communication </w:t>
      </w:r>
      <w:r w:rsidRPr="001D6336">
        <w:rPr>
          <w:rFonts w:ascii="Times New Roman" w:hAnsi="Times New Roman"/>
          <w:sz w:val="24"/>
          <w:szCs w:val="24"/>
          <w:lang w:val="en-US"/>
        </w:rPr>
        <w:tab/>
        <w:t>No no-ARC</w:t>
      </w:r>
    </w:p>
    <w:p w14:paraId="4776CE0F"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Into it </w:t>
      </w:r>
      <w:r w:rsidRPr="001D6336">
        <w:rPr>
          <w:rFonts w:ascii="Times New Roman" w:hAnsi="Times New Roman"/>
          <w:sz w:val="24"/>
          <w:szCs w:val="24"/>
          <w:lang w:val="en-US"/>
        </w:rPr>
        <w:tab/>
        <w:t>Out of it</w:t>
      </w:r>
    </w:p>
    <w:p w14:paraId="33CBFA61"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Agitation </w:t>
      </w:r>
      <w:r w:rsidRPr="001D6336">
        <w:rPr>
          <w:rFonts w:ascii="Times New Roman" w:hAnsi="Times New Roman"/>
          <w:sz w:val="24"/>
          <w:szCs w:val="24"/>
          <w:lang w:val="en-US"/>
        </w:rPr>
        <w:tab/>
        <w:t>Calm</w:t>
      </w:r>
    </w:p>
    <w:p w14:paraId="3351286A"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Noise </w:t>
      </w:r>
      <w:r w:rsidRPr="001D6336">
        <w:rPr>
          <w:rFonts w:ascii="Times New Roman" w:hAnsi="Times New Roman"/>
          <w:sz w:val="24"/>
          <w:szCs w:val="24"/>
          <w:lang w:val="en-US"/>
        </w:rPr>
        <w:tab/>
        <w:t>Silence</w:t>
      </w:r>
    </w:p>
    <w:p w14:paraId="4B8847CB"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(some Silence)</w:t>
      </w:r>
    </w:p>
    <w:p w14:paraId="4637160E"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Control </w:t>
      </w:r>
      <w:r w:rsidRPr="001D6336">
        <w:rPr>
          <w:rFonts w:ascii="Times New Roman" w:hAnsi="Times New Roman"/>
          <w:sz w:val="24"/>
          <w:szCs w:val="24"/>
          <w:lang w:val="en-US"/>
        </w:rPr>
        <w:tab/>
        <w:t>No control</w:t>
      </w:r>
    </w:p>
    <w:p w14:paraId="4A55F2B9"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Start-Change-Stop</w:t>
      </w:r>
    </w:p>
    <w:p w14:paraId="5E4D82AA"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(Change the most important)</w:t>
      </w:r>
    </w:p>
    <w:p w14:paraId="5E9A9D55" w14:textId="77777777" w:rsidR="001F13AB" w:rsidRPr="001D6336" w:rsidRDefault="001F13AB" w:rsidP="001D37BF">
      <w:pPr>
        <w:tabs>
          <w:tab w:val="left" w:pos="4536"/>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Responsibility </w:t>
      </w:r>
      <w:r w:rsidRPr="001D6336">
        <w:rPr>
          <w:rFonts w:ascii="Times New Roman" w:hAnsi="Times New Roman"/>
          <w:sz w:val="24"/>
          <w:szCs w:val="24"/>
          <w:lang w:val="en-US"/>
        </w:rPr>
        <w:tab/>
        <w:t>No responsibility</w:t>
      </w:r>
    </w:p>
    <w:p w14:paraId="6C929D18" w14:textId="77777777" w:rsidR="0071303E" w:rsidRPr="001D6336" w:rsidRDefault="0071303E" w:rsidP="001D37BF">
      <w:pPr>
        <w:tabs>
          <w:tab w:val="left" w:pos="4536"/>
        </w:tabs>
        <w:autoSpaceDE w:val="0"/>
        <w:autoSpaceDN w:val="0"/>
        <w:adjustRightInd w:val="0"/>
        <w:spacing w:after="0"/>
        <w:ind w:left="567"/>
        <w:rPr>
          <w:rFonts w:ascii="Times New Roman" w:hAnsi="Times New Roman"/>
          <w:sz w:val="24"/>
          <w:szCs w:val="24"/>
          <w:lang w:val="en-US"/>
        </w:rPr>
      </w:pPr>
    </w:p>
    <w:p w14:paraId="4FA18C0B" w14:textId="77777777" w:rsidR="001F13AB" w:rsidRPr="001D6336" w:rsidRDefault="001F13AB" w:rsidP="001D37BF">
      <w:pPr>
        <w:pStyle w:val="Corpodetexto"/>
        <w:rPr>
          <w:lang w:val="en-US"/>
        </w:rPr>
      </w:pPr>
      <w:r w:rsidRPr="001D6336">
        <w:rPr>
          <w:lang w:val="en-US"/>
        </w:rPr>
        <w:t xml:space="preserve">Inspecting these two lists we find all unlimited and highly workable processes under GAMES CONDITIONS. We find all </w:t>
      </w:r>
      <w:r w:rsidRPr="001D6336">
        <w:rPr>
          <w:i/>
          <w:iCs/>
          <w:lang w:val="en-US"/>
        </w:rPr>
        <w:t xml:space="preserve">limited </w:t>
      </w:r>
      <w:r w:rsidRPr="001D6336">
        <w:rPr>
          <w:lang w:val="en-US"/>
        </w:rPr>
        <w:t>and unworkable processes under No-Games Conditions.</w:t>
      </w:r>
    </w:p>
    <w:p w14:paraId="03865240" w14:textId="77777777" w:rsidR="001F13AB" w:rsidRPr="001D6336" w:rsidRDefault="001F13AB" w:rsidP="001D37BF">
      <w:pPr>
        <w:pStyle w:val="Corpodetexto"/>
        <w:rPr>
          <w:lang w:val="en-US"/>
        </w:rPr>
      </w:pPr>
      <w:r w:rsidRPr="001D6336">
        <w:rPr>
          <w:lang w:val="en-US"/>
        </w:rPr>
        <w:t>We process the preclear playing as a game in all phases. We then avoid No-Games Conditions in processing.</w:t>
      </w:r>
    </w:p>
    <w:p w14:paraId="530E02F8" w14:textId="77777777" w:rsidR="001F13AB" w:rsidRPr="001D6336" w:rsidRDefault="001F13AB" w:rsidP="001D37BF">
      <w:pPr>
        <w:pStyle w:val="Corpodetexto"/>
        <w:rPr>
          <w:lang w:val="en-US"/>
        </w:rPr>
      </w:pPr>
      <w:r w:rsidRPr="001D6336">
        <w:rPr>
          <w:lang w:val="en-US"/>
        </w:rPr>
        <w:t>It is true that the Games Condition List contains a regimen unworkable in life. It isn’t supposed to be. It’s aberrative and we process it.</w:t>
      </w:r>
    </w:p>
    <w:p w14:paraId="5B94B3E4" w14:textId="77777777" w:rsidR="001F13AB" w:rsidRPr="001D6336" w:rsidRDefault="001F13AB" w:rsidP="001D37BF">
      <w:pPr>
        <w:pStyle w:val="Corpodetexto"/>
        <w:rPr>
          <w:lang w:val="en-US"/>
        </w:rPr>
      </w:pPr>
      <w:r w:rsidRPr="001D6336">
        <w:rPr>
          <w:lang w:val="en-US"/>
        </w:rPr>
        <w:t>The ONLY certain processes which can be run on No-Games Conditions are</w:t>
      </w:r>
    </w:p>
    <w:p w14:paraId="72C61CD3" w14:textId="77777777" w:rsidR="001F13AB" w:rsidRPr="001D6336" w:rsidRDefault="001F13AB" w:rsidP="001D37BF">
      <w:pPr>
        <w:pStyle w:val="Corpodetexto"/>
        <w:rPr>
          <w:b/>
          <w:lang w:val="en-US"/>
        </w:rPr>
      </w:pPr>
      <w:r w:rsidRPr="001D6336">
        <w:rPr>
          <w:b/>
          <w:lang w:val="en-US"/>
        </w:rPr>
        <w:t>Consequences (the penalty resulting from) and “Mock up a confusion to which (the no-games condition) could be a stable datum.”</w:t>
      </w:r>
    </w:p>
    <w:p w14:paraId="354CB32E" w14:textId="77777777" w:rsidR="001F13AB" w:rsidRPr="001D6336" w:rsidRDefault="001F13AB" w:rsidP="001D37BF">
      <w:pPr>
        <w:pStyle w:val="Corpodetexto"/>
        <w:rPr>
          <w:lang w:val="en-US"/>
        </w:rPr>
      </w:pPr>
      <w:r w:rsidRPr="001D6336">
        <w:rPr>
          <w:i/>
          <w:iCs/>
          <w:lang w:val="en-US"/>
        </w:rPr>
        <w:t xml:space="preserve">Now behold </w:t>
      </w:r>
      <w:r w:rsidRPr="001D6336">
        <w:rPr>
          <w:lang w:val="en-US"/>
        </w:rPr>
        <w:t>that the list of No-Games Conditions is a summary of the NATIVE STATE of a thetan. That means that the Native State not only does not process but winds the preclear up in difficulties if processed.  To establish the native state run out the UNKNOWING GAMES CONDITIONS of the preclear.</w:t>
      </w:r>
    </w:p>
    <w:p w14:paraId="5A82AE2C" w14:textId="77777777" w:rsidR="001F13AB" w:rsidRPr="001D6336" w:rsidRDefault="001F13AB" w:rsidP="001D37BF">
      <w:pPr>
        <w:pStyle w:val="Corpodetexto"/>
        <w:rPr>
          <w:lang w:val="en-US"/>
        </w:rPr>
      </w:pPr>
      <w:r w:rsidRPr="001D6336">
        <w:rPr>
          <w:lang w:val="en-US"/>
        </w:rPr>
        <w:t>From native state a thetan apparently descends thusly:</w:t>
      </w:r>
    </w:p>
    <w:p w14:paraId="6260AC3E" w14:textId="77777777" w:rsidR="001F13AB" w:rsidRPr="001D6336" w:rsidRDefault="001F13AB" w:rsidP="001D37BF">
      <w:pPr>
        <w:tabs>
          <w:tab w:val="left" w:pos="2835"/>
          <w:tab w:val="left" w:pos="5387"/>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NATIVE STATE </w:t>
      </w:r>
      <w:r w:rsidRPr="001D6336">
        <w:rPr>
          <w:rFonts w:ascii="Times New Roman" w:hAnsi="Times New Roman"/>
          <w:sz w:val="24"/>
          <w:szCs w:val="24"/>
          <w:lang w:val="en-US"/>
        </w:rPr>
        <w:tab/>
        <w:t xml:space="preserve">SERENITY </w:t>
      </w:r>
      <w:r w:rsidRPr="001D6336">
        <w:rPr>
          <w:rFonts w:ascii="Times New Roman" w:hAnsi="Times New Roman"/>
          <w:sz w:val="24"/>
          <w:szCs w:val="24"/>
          <w:lang w:val="en-US"/>
        </w:rPr>
        <w:tab/>
        <w:t>KNOWING,</w:t>
      </w:r>
    </w:p>
    <w:p w14:paraId="31BCB3B2" w14:textId="77777777" w:rsidR="001F13AB" w:rsidRPr="001D6336" w:rsidRDefault="001F13AB" w:rsidP="001D37BF">
      <w:pPr>
        <w:tabs>
          <w:tab w:val="left" w:pos="2835"/>
          <w:tab w:val="left" w:pos="5387"/>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ab/>
      </w:r>
      <w:r w:rsidRPr="001D6336">
        <w:rPr>
          <w:rFonts w:ascii="Times New Roman" w:hAnsi="Times New Roman"/>
          <w:sz w:val="24"/>
          <w:szCs w:val="24"/>
          <w:lang w:val="en-US"/>
        </w:rPr>
        <w:tab/>
        <w:t>NO-GAMES</w:t>
      </w:r>
    </w:p>
    <w:p w14:paraId="2F468018" w14:textId="77777777" w:rsidR="001F13AB" w:rsidRPr="001D6336" w:rsidRDefault="001F13AB" w:rsidP="001D37BF">
      <w:pPr>
        <w:tabs>
          <w:tab w:val="left" w:pos="2835"/>
          <w:tab w:val="left" w:pos="5387"/>
        </w:tabs>
        <w:autoSpaceDE w:val="0"/>
        <w:autoSpaceDN w:val="0"/>
        <w:adjustRightInd w:val="0"/>
        <w:spacing w:after="0"/>
        <w:ind w:left="567"/>
        <w:rPr>
          <w:rFonts w:ascii="Times New Roman" w:hAnsi="Times New Roman"/>
          <w:sz w:val="24"/>
          <w:szCs w:val="24"/>
          <w:lang w:val="en-US"/>
        </w:rPr>
      </w:pPr>
    </w:p>
    <w:p w14:paraId="3EACD6AF" w14:textId="77777777" w:rsidR="001F13AB" w:rsidRPr="001D6336" w:rsidRDefault="001F13AB" w:rsidP="001D37BF">
      <w:pPr>
        <w:tabs>
          <w:tab w:val="left" w:pos="3119"/>
          <w:tab w:val="left" w:pos="5812"/>
        </w:tabs>
        <w:autoSpaceDE w:val="0"/>
        <w:autoSpaceDN w:val="0"/>
        <w:adjustRightInd w:val="0"/>
        <w:ind w:left="1276"/>
        <w:rPr>
          <w:rFonts w:ascii="Times New Roman" w:hAnsi="Times New Roman"/>
          <w:sz w:val="20"/>
          <w:szCs w:val="20"/>
          <w:lang w:val="en-US"/>
        </w:rPr>
      </w:pPr>
      <w:r w:rsidRPr="001D6336">
        <w:rPr>
          <w:rFonts w:ascii="Times New Roman" w:hAnsi="Times New Roman"/>
          <w:sz w:val="20"/>
          <w:szCs w:val="20"/>
          <w:lang w:val="en-US"/>
        </w:rPr>
        <w:t xml:space="preserve">TO </w:t>
      </w:r>
      <w:r w:rsidRPr="001D6336">
        <w:rPr>
          <w:rFonts w:ascii="Times New Roman" w:hAnsi="Times New Roman"/>
          <w:sz w:val="20"/>
          <w:szCs w:val="20"/>
          <w:lang w:val="en-US"/>
        </w:rPr>
        <w:tab/>
        <w:t xml:space="preserve">TO </w:t>
      </w:r>
      <w:r w:rsidRPr="001D6336">
        <w:rPr>
          <w:rFonts w:ascii="Times New Roman" w:hAnsi="Times New Roman"/>
          <w:sz w:val="20"/>
          <w:szCs w:val="20"/>
          <w:lang w:val="en-US"/>
        </w:rPr>
        <w:tab/>
        <w:t>TO</w:t>
      </w:r>
    </w:p>
    <w:p w14:paraId="07B4D9BC" w14:textId="77777777" w:rsidR="001F13AB" w:rsidRPr="001D6336" w:rsidRDefault="001F13AB" w:rsidP="001D37BF">
      <w:pPr>
        <w:tabs>
          <w:tab w:val="left" w:pos="2835"/>
          <w:tab w:val="left" w:pos="5387"/>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OPERATING </w:t>
      </w:r>
      <w:r w:rsidRPr="001D6336">
        <w:rPr>
          <w:rFonts w:ascii="Times New Roman" w:hAnsi="Times New Roman"/>
          <w:sz w:val="24"/>
          <w:szCs w:val="24"/>
          <w:lang w:val="en-US"/>
        </w:rPr>
        <w:tab/>
        <w:t xml:space="preserve">TONE SCALE </w:t>
      </w:r>
      <w:r w:rsidRPr="001D6336">
        <w:rPr>
          <w:rFonts w:ascii="Times New Roman" w:hAnsi="Times New Roman"/>
          <w:sz w:val="24"/>
          <w:szCs w:val="24"/>
          <w:lang w:val="en-US"/>
        </w:rPr>
        <w:tab/>
        <w:t>KNOWING GAMES</w:t>
      </w:r>
    </w:p>
    <w:p w14:paraId="4011B2D3" w14:textId="77777777" w:rsidR="001F13AB" w:rsidRPr="001D6336" w:rsidRDefault="001F13AB" w:rsidP="001D37BF">
      <w:pPr>
        <w:tabs>
          <w:tab w:val="left" w:pos="2835"/>
          <w:tab w:val="left" w:pos="5387"/>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THETAN </w:t>
      </w:r>
      <w:r w:rsidRPr="001D6336">
        <w:rPr>
          <w:rFonts w:ascii="Times New Roman" w:hAnsi="Times New Roman"/>
          <w:sz w:val="24"/>
          <w:szCs w:val="24"/>
          <w:lang w:val="en-US"/>
        </w:rPr>
        <w:tab/>
      </w:r>
      <w:r w:rsidRPr="001D6336">
        <w:rPr>
          <w:rFonts w:ascii="Times New Roman" w:hAnsi="Times New Roman"/>
          <w:sz w:val="24"/>
          <w:szCs w:val="24"/>
          <w:lang w:val="en-US"/>
        </w:rPr>
        <w:tab/>
        <w:t>CONDITIONS</w:t>
      </w:r>
    </w:p>
    <w:p w14:paraId="020624F8" w14:textId="77777777" w:rsidR="001F13AB" w:rsidRPr="001D6336" w:rsidRDefault="001F13AB" w:rsidP="001D37BF">
      <w:pPr>
        <w:tabs>
          <w:tab w:val="left" w:pos="2835"/>
          <w:tab w:val="left" w:pos="5387"/>
        </w:tabs>
        <w:autoSpaceDE w:val="0"/>
        <w:autoSpaceDN w:val="0"/>
        <w:adjustRightInd w:val="0"/>
        <w:spacing w:after="0"/>
        <w:ind w:left="567"/>
        <w:rPr>
          <w:rFonts w:ascii="Times New Roman" w:hAnsi="Times New Roman"/>
          <w:sz w:val="24"/>
          <w:szCs w:val="24"/>
          <w:lang w:val="en-US"/>
        </w:rPr>
      </w:pPr>
    </w:p>
    <w:p w14:paraId="40C4E92E" w14:textId="77777777" w:rsidR="001F13AB" w:rsidRPr="001D6336" w:rsidRDefault="001F13AB" w:rsidP="001D37BF">
      <w:pPr>
        <w:tabs>
          <w:tab w:val="left" w:pos="3119"/>
          <w:tab w:val="left" w:pos="5812"/>
        </w:tabs>
        <w:autoSpaceDE w:val="0"/>
        <w:autoSpaceDN w:val="0"/>
        <w:adjustRightInd w:val="0"/>
        <w:ind w:left="1276"/>
        <w:rPr>
          <w:rFonts w:ascii="Times New Roman" w:hAnsi="Times New Roman"/>
          <w:sz w:val="20"/>
          <w:szCs w:val="20"/>
          <w:lang w:val="en-US"/>
        </w:rPr>
      </w:pPr>
      <w:r w:rsidRPr="001D6336">
        <w:rPr>
          <w:rFonts w:ascii="Times New Roman" w:hAnsi="Times New Roman"/>
          <w:sz w:val="20"/>
          <w:szCs w:val="20"/>
          <w:lang w:val="en-US"/>
        </w:rPr>
        <w:t xml:space="preserve">TO </w:t>
      </w:r>
      <w:r w:rsidRPr="001D6336">
        <w:rPr>
          <w:rFonts w:ascii="Times New Roman" w:hAnsi="Times New Roman"/>
          <w:sz w:val="20"/>
          <w:szCs w:val="20"/>
          <w:lang w:val="en-US"/>
        </w:rPr>
        <w:tab/>
        <w:t xml:space="preserve">TO </w:t>
      </w:r>
      <w:r w:rsidRPr="001D6336">
        <w:rPr>
          <w:rFonts w:ascii="Times New Roman" w:hAnsi="Times New Roman"/>
          <w:sz w:val="20"/>
          <w:szCs w:val="20"/>
          <w:lang w:val="en-US"/>
        </w:rPr>
        <w:tab/>
        <w:t>TO</w:t>
      </w:r>
    </w:p>
    <w:p w14:paraId="5D324E32" w14:textId="77777777" w:rsidR="001F13AB" w:rsidRPr="001D6336" w:rsidRDefault="001F13AB" w:rsidP="001D37BF">
      <w:pPr>
        <w:tabs>
          <w:tab w:val="left" w:pos="2835"/>
          <w:tab w:val="left" w:pos="5387"/>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 </w:t>
      </w:r>
      <w:r w:rsidRPr="001D6336">
        <w:rPr>
          <w:rFonts w:ascii="Times New Roman" w:hAnsi="Times New Roman"/>
          <w:sz w:val="24"/>
          <w:szCs w:val="24"/>
          <w:lang w:val="en-US"/>
        </w:rPr>
        <w:tab/>
      </w:r>
      <w:r w:rsidRPr="001D6336">
        <w:rPr>
          <w:rFonts w:ascii="Times New Roman" w:hAnsi="Times New Roman"/>
          <w:sz w:val="24"/>
          <w:szCs w:val="24"/>
          <w:lang w:val="en-US"/>
        </w:rPr>
        <w:tab/>
        <w:t>UNKNOWING</w:t>
      </w:r>
    </w:p>
    <w:p w14:paraId="6DEEC5C1" w14:textId="77777777" w:rsidR="001F13AB" w:rsidRPr="001D6336" w:rsidRDefault="001F13AB" w:rsidP="001D37BF">
      <w:pPr>
        <w:tabs>
          <w:tab w:val="left" w:pos="2835"/>
          <w:tab w:val="left" w:pos="5387"/>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BODIES </w:t>
      </w:r>
      <w:r w:rsidRPr="001D6336">
        <w:rPr>
          <w:rFonts w:ascii="Times New Roman" w:hAnsi="Times New Roman"/>
          <w:sz w:val="24"/>
          <w:szCs w:val="24"/>
          <w:lang w:val="en-US"/>
        </w:rPr>
        <w:tab/>
        <w:t xml:space="preserve">ANTAGONISM </w:t>
      </w:r>
      <w:r w:rsidRPr="001D6336">
        <w:rPr>
          <w:rFonts w:ascii="Times New Roman" w:hAnsi="Times New Roman"/>
          <w:sz w:val="24"/>
          <w:szCs w:val="24"/>
          <w:lang w:val="en-US"/>
        </w:rPr>
        <w:tab/>
        <w:t>GAMES</w:t>
      </w:r>
    </w:p>
    <w:p w14:paraId="7C256509" w14:textId="77777777" w:rsidR="001F13AB" w:rsidRPr="001D6336" w:rsidRDefault="001F13AB" w:rsidP="001D37BF">
      <w:pPr>
        <w:tabs>
          <w:tab w:val="left" w:pos="2835"/>
          <w:tab w:val="left" w:pos="5387"/>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 </w:t>
      </w:r>
      <w:r w:rsidRPr="001D6336">
        <w:rPr>
          <w:rFonts w:ascii="Times New Roman" w:hAnsi="Times New Roman"/>
          <w:sz w:val="24"/>
          <w:szCs w:val="24"/>
          <w:lang w:val="en-US"/>
        </w:rPr>
        <w:tab/>
      </w:r>
      <w:r w:rsidRPr="001D6336">
        <w:rPr>
          <w:rFonts w:ascii="Times New Roman" w:hAnsi="Times New Roman"/>
          <w:sz w:val="24"/>
          <w:szCs w:val="24"/>
          <w:lang w:val="en-US"/>
        </w:rPr>
        <w:tab/>
        <w:t>CONDITIONS</w:t>
      </w:r>
    </w:p>
    <w:p w14:paraId="41A20813" w14:textId="77777777" w:rsidR="001F13AB" w:rsidRPr="001D6336" w:rsidRDefault="001F13AB" w:rsidP="001D37BF">
      <w:pPr>
        <w:tabs>
          <w:tab w:val="left" w:pos="2835"/>
          <w:tab w:val="left" w:pos="5387"/>
        </w:tabs>
        <w:autoSpaceDE w:val="0"/>
        <w:autoSpaceDN w:val="0"/>
        <w:adjustRightInd w:val="0"/>
        <w:spacing w:after="0"/>
        <w:ind w:left="567"/>
        <w:rPr>
          <w:rFonts w:ascii="Times New Roman" w:hAnsi="Times New Roman"/>
          <w:sz w:val="24"/>
          <w:szCs w:val="24"/>
          <w:lang w:val="en-US"/>
        </w:rPr>
      </w:pPr>
    </w:p>
    <w:p w14:paraId="001C99D9" w14:textId="77777777" w:rsidR="001F13AB" w:rsidRPr="001D6336" w:rsidRDefault="001F13AB" w:rsidP="001D37BF">
      <w:pPr>
        <w:tabs>
          <w:tab w:val="left" w:pos="3119"/>
          <w:tab w:val="left" w:pos="5812"/>
        </w:tabs>
        <w:autoSpaceDE w:val="0"/>
        <w:autoSpaceDN w:val="0"/>
        <w:adjustRightInd w:val="0"/>
        <w:ind w:left="1276"/>
        <w:rPr>
          <w:rFonts w:ascii="Times New Roman" w:hAnsi="Times New Roman"/>
          <w:sz w:val="20"/>
          <w:szCs w:val="20"/>
          <w:lang w:val="en-US"/>
        </w:rPr>
      </w:pPr>
      <w:r w:rsidRPr="001D6336">
        <w:rPr>
          <w:rFonts w:ascii="Times New Roman" w:hAnsi="Times New Roman"/>
          <w:sz w:val="20"/>
          <w:szCs w:val="20"/>
          <w:lang w:val="en-US"/>
        </w:rPr>
        <w:t xml:space="preserve">TO </w:t>
      </w:r>
      <w:r w:rsidRPr="001D6336">
        <w:rPr>
          <w:rFonts w:ascii="Times New Roman" w:hAnsi="Times New Roman"/>
          <w:sz w:val="20"/>
          <w:szCs w:val="20"/>
          <w:lang w:val="en-US"/>
        </w:rPr>
        <w:tab/>
        <w:t xml:space="preserve">TO </w:t>
      </w:r>
      <w:r w:rsidRPr="001D6336">
        <w:rPr>
          <w:rFonts w:ascii="Times New Roman" w:hAnsi="Times New Roman"/>
          <w:sz w:val="20"/>
          <w:szCs w:val="20"/>
          <w:lang w:val="en-US"/>
        </w:rPr>
        <w:tab/>
        <w:t>TO</w:t>
      </w:r>
    </w:p>
    <w:p w14:paraId="6446BE3F" w14:textId="77777777" w:rsidR="001F13AB" w:rsidRPr="001D6336" w:rsidRDefault="001F13AB" w:rsidP="001D37BF">
      <w:pPr>
        <w:tabs>
          <w:tab w:val="left" w:pos="2835"/>
          <w:tab w:val="left" w:pos="5387"/>
        </w:tabs>
        <w:autoSpaceDE w:val="0"/>
        <w:autoSpaceDN w:val="0"/>
        <w:adjustRightInd w:val="0"/>
        <w:spacing w:after="0"/>
        <w:ind w:left="567"/>
        <w:rPr>
          <w:rFonts w:ascii="Times New Roman" w:hAnsi="Times New Roman"/>
          <w:sz w:val="24"/>
          <w:szCs w:val="24"/>
          <w:lang w:val="en-US"/>
        </w:rPr>
      </w:pPr>
      <w:r w:rsidRPr="001D6336">
        <w:rPr>
          <w:rFonts w:ascii="Times New Roman" w:hAnsi="Times New Roman"/>
          <w:sz w:val="24"/>
          <w:szCs w:val="24"/>
          <w:lang w:val="en-US"/>
        </w:rPr>
        <w:t xml:space="preserve">REACTIVE </w:t>
      </w:r>
      <w:r w:rsidRPr="001D6336">
        <w:rPr>
          <w:rFonts w:ascii="Times New Roman" w:hAnsi="Times New Roman"/>
          <w:sz w:val="24"/>
          <w:szCs w:val="24"/>
          <w:lang w:val="en-US"/>
        </w:rPr>
        <w:tab/>
        <w:t xml:space="preserve">MINUS </w:t>
      </w:r>
      <w:r w:rsidRPr="001D6336">
        <w:rPr>
          <w:rFonts w:ascii="Times New Roman" w:hAnsi="Times New Roman"/>
          <w:sz w:val="24"/>
          <w:szCs w:val="24"/>
          <w:lang w:val="en-US"/>
        </w:rPr>
        <w:tab/>
        <w:t>UNKNOWING</w:t>
      </w:r>
      <w:r w:rsidRPr="001D6336">
        <w:rPr>
          <w:rFonts w:ascii="Times New Roman" w:hAnsi="Times New Roman"/>
          <w:sz w:val="24"/>
          <w:szCs w:val="24"/>
          <w:lang w:val="en-US"/>
        </w:rPr>
        <w:br/>
        <w:t xml:space="preserve">BANKS </w:t>
      </w:r>
      <w:r w:rsidRPr="001D6336">
        <w:rPr>
          <w:rFonts w:ascii="Times New Roman" w:hAnsi="Times New Roman"/>
          <w:sz w:val="24"/>
          <w:szCs w:val="24"/>
          <w:lang w:val="en-US"/>
        </w:rPr>
        <w:tab/>
        <w:t xml:space="preserve">TONE SCALE </w:t>
      </w:r>
      <w:r w:rsidRPr="001D6336">
        <w:rPr>
          <w:rFonts w:ascii="Times New Roman" w:hAnsi="Times New Roman"/>
          <w:sz w:val="24"/>
          <w:szCs w:val="24"/>
          <w:lang w:val="en-US"/>
        </w:rPr>
        <w:tab/>
        <w:t>NO-GAMES</w:t>
      </w:r>
      <w:r w:rsidRPr="001D6336">
        <w:rPr>
          <w:rFonts w:ascii="Times New Roman" w:hAnsi="Times New Roman"/>
          <w:sz w:val="24"/>
          <w:szCs w:val="24"/>
          <w:lang w:val="en-US"/>
        </w:rPr>
        <w:br/>
        <w:t xml:space="preserve"> </w:t>
      </w:r>
      <w:r w:rsidRPr="001D6336">
        <w:rPr>
          <w:rFonts w:ascii="Times New Roman" w:hAnsi="Times New Roman"/>
          <w:sz w:val="24"/>
          <w:szCs w:val="24"/>
          <w:lang w:val="en-US"/>
        </w:rPr>
        <w:tab/>
      </w:r>
      <w:r w:rsidRPr="001D6336">
        <w:rPr>
          <w:rFonts w:ascii="Times New Roman" w:hAnsi="Times New Roman"/>
          <w:sz w:val="24"/>
          <w:szCs w:val="24"/>
          <w:lang w:val="en-US"/>
        </w:rPr>
        <w:tab/>
        <w:t>CONDITIONS</w:t>
      </w:r>
    </w:p>
    <w:p w14:paraId="08FD5B5F" w14:textId="77777777" w:rsidR="001F13AB" w:rsidRPr="001D6336" w:rsidRDefault="001F13AB" w:rsidP="001D37BF">
      <w:pPr>
        <w:tabs>
          <w:tab w:val="left" w:pos="2835"/>
          <w:tab w:val="left" w:pos="5387"/>
        </w:tabs>
        <w:autoSpaceDE w:val="0"/>
        <w:autoSpaceDN w:val="0"/>
        <w:adjustRightInd w:val="0"/>
        <w:spacing w:after="0"/>
        <w:ind w:left="567"/>
        <w:rPr>
          <w:rFonts w:ascii="Times New Roman" w:hAnsi="Times New Roman"/>
          <w:sz w:val="24"/>
          <w:szCs w:val="24"/>
          <w:lang w:val="en-US"/>
        </w:rPr>
      </w:pPr>
    </w:p>
    <w:p w14:paraId="7AA6FD43" w14:textId="77777777" w:rsidR="001F13AB" w:rsidRPr="001D6336" w:rsidRDefault="001F13AB" w:rsidP="001D37BF">
      <w:pPr>
        <w:rPr>
          <w:lang w:val="en-US"/>
        </w:rPr>
      </w:pPr>
      <w:r w:rsidRPr="001D6336">
        <w:rPr>
          <w:lang w:val="en-US"/>
        </w:rPr>
        <w:t>Processing, however, does not take the exact reverse route. Operating at a level</w:t>
      </w:r>
    </w:p>
    <w:p w14:paraId="734EE48E" w14:textId="77777777" w:rsidR="001F13AB" w:rsidRPr="001D6336" w:rsidRDefault="001F13AB" w:rsidP="001D37BF">
      <w:pPr>
        <w:rPr>
          <w:lang w:val="en-US"/>
        </w:rPr>
      </w:pPr>
      <w:r w:rsidRPr="001D6336">
        <w:rPr>
          <w:lang w:val="en-US"/>
        </w:rPr>
        <w:t>of knowing games conditions, auditing converts the unknowing games and no-games</w:t>
      </w:r>
    </w:p>
    <w:p w14:paraId="34A3071C" w14:textId="77777777" w:rsidR="001F13AB" w:rsidRPr="001D6336" w:rsidRDefault="001F13AB" w:rsidP="001D37BF">
      <w:pPr>
        <w:rPr>
          <w:lang w:val="en-US"/>
        </w:rPr>
      </w:pPr>
      <w:r w:rsidRPr="001D6336">
        <w:rPr>
          <w:lang w:val="en-US"/>
        </w:rPr>
        <w:t>conditions of the preclear into knowing games conditions and into further knowing</w:t>
      </w:r>
    </w:p>
    <w:p w14:paraId="6D5489D2" w14:textId="77777777" w:rsidR="001F13AB" w:rsidRPr="001D6336" w:rsidRDefault="001F13AB" w:rsidP="001D37BF">
      <w:pPr>
        <w:pStyle w:val="Corpodetexto"/>
        <w:rPr>
          <w:lang w:val="en-US"/>
        </w:rPr>
      </w:pPr>
      <w:r w:rsidRPr="001D6336">
        <w:rPr>
          <w:lang w:val="en-US"/>
        </w:rPr>
        <w:t xml:space="preserve">games conditions. A further goal of auditing may very well be the attainment of </w:t>
      </w:r>
      <w:proofErr w:type="spellStart"/>
      <w:r w:rsidRPr="001D6336">
        <w:rPr>
          <w:lang w:val="en-US"/>
        </w:rPr>
        <w:t>nogame.It</w:t>
      </w:r>
      <w:proofErr w:type="spellEnd"/>
      <w:r w:rsidRPr="001D6336">
        <w:rPr>
          <w:lang w:val="en-US"/>
        </w:rPr>
        <w:t xml:space="preserve"> would be a knowing no-game, however, not an unknowing, and it would not be actually a condition.</w:t>
      </w:r>
    </w:p>
    <w:p w14:paraId="5F383685" w14:textId="77777777" w:rsidR="00552D6D" w:rsidRPr="001D6336" w:rsidRDefault="001F13AB" w:rsidP="001D37BF">
      <w:pPr>
        <w:pStyle w:val="Corpodetexto"/>
        <w:rPr>
          <w:lang w:val="en-US"/>
        </w:rPr>
      </w:pPr>
      <w:r w:rsidRPr="001D6336">
        <w:rPr>
          <w:lang w:val="en-US"/>
        </w:rPr>
        <w:t>Bad condition of case would be unknowing condition concerning games. Good condition is knowing games condition. No condition would be native state.</w:t>
      </w:r>
    </w:p>
    <w:p w14:paraId="0A9088A0" w14:textId="77777777" w:rsidR="001F13AB" w:rsidRPr="001D6336" w:rsidRDefault="00552D6D" w:rsidP="001D37BF">
      <w:pPr>
        <w:pStyle w:val="Corpodetexto"/>
        <w:rPr>
          <w:lang w:val="en-US"/>
        </w:rPr>
      </w:pPr>
      <w:r w:rsidRPr="001D6336">
        <w:rPr>
          <w:lang w:val="en-US"/>
        </w:rPr>
        <w:br w:type="page"/>
      </w:r>
    </w:p>
    <w:p w14:paraId="65D622B6" w14:textId="77777777" w:rsidR="00552D6D" w:rsidRPr="001D6336" w:rsidRDefault="00552D6D" w:rsidP="00552D6D">
      <w:pPr>
        <w:rPr>
          <w:lang w:val="en-US"/>
        </w:rPr>
      </w:pPr>
      <w:r w:rsidRPr="001D6336">
        <w:rPr>
          <w:lang w:val="en-US"/>
        </w:rPr>
        <w:t xml:space="preserve">(Based on “super scientology for OTs”, 5 </w:t>
      </w:r>
      <w:proofErr w:type="gramStart"/>
      <w:r w:rsidRPr="001D6336">
        <w:rPr>
          <w:lang w:val="en-US"/>
        </w:rPr>
        <w:t>march</w:t>
      </w:r>
      <w:proofErr w:type="gramEnd"/>
      <w:r w:rsidRPr="001D6336">
        <w:rPr>
          <w:lang w:val="en-US"/>
        </w:rPr>
        <w:t xml:space="preserve"> 1986, </w:t>
      </w:r>
      <w:proofErr w:type="spellStart"/>
      <w:r w:rsidRPr="001D6336">
        <w:rPr>
          <w:lang w:val="en-US"/>
        </w:rPr>
        <w:t>cbr</w:t>
      </w:r>
      <w:proofErr w:type="spellEnd"/>
      <w:r w:rsidRPr="001D6336">
        <w:rPr>
          <w:lang w:val="en-US"/>
        </w:rPr>
        <w:t>)</w:t>
      </w:r>
    </w:p>
    <w:p w14:paraId="62FE8FFC" w14:textId="77777777" w:rsidR="00552D6D" w:rsidRPr="001D6336" w:rsidRDefault="00552D6D" w:rsidP="00552D6D">
      <w:pPr>
        <w:rPr>
          <w:lang w:val="en-US"/>
        </w:rPr>
      </w:pPr>
    </w:p>
    <w:p w14:paraId="5AE697A7" w14:textId="77777777" w:rsidR="00552D6D" w:rsidRPr="001D6336" w:rsidRDefault="00552D6D" w:rsidP="00251193">
      <w:pPr>
        <w:pStyle w:val="Ttulo2"/>
        <w:rPr>
          <w:lang w:val="en-US"/>
        </w:rPr>
      </w:pPr>
      <w:bookmarkStart w:id="10" w:name="_Toc329599253"/>
      <w:bookmarkStart w:id="11" w:name="_Toc329599282"/>
      <w:r w:rsidRPr="001D6336">
        <w:rPr>
          <w:lang w:val="en-US"/>
        </w:rPr>
        <w:t>PHOENIX FOR STATICS THEORY</w:t>
      </w:r>
      <w:bookmarkEnd w:id="10"/>
      <w:bookmarkEnd w:id="11"/>
    </w:p>
    <w:p w14:paraId="5B54CB17" w14:textId="77777777" w:rsidR="00552D6D" w:rsidRPr="001D6336" w:rsidRDefault="00552D6D" w:rsidP="00552D6D">
      <w:pPr>
        <w:rPr>
          <w:lang w:val="en-US"/>
        </w:rPr>
      </w:pPr>
    </w:p>
    <w:p w14:paraId="5F0020FF" w14:textId="77777777" w:rsidR="00552D6D" w:rsidRPr="001D6336" w:rsidRDefault="00552D6D" w:rsidP="00552D6D">
      <w:pPr>
        <w:rPr>
          <w:lang w:val="en-US"/>
        </w:rPr>
      </w:pPr>
      <w:r w:rsidRPr="001D6336">
        <w:rPr>
          <w:lang w:val="en-US"/>
        </w:rPr>
        <w:t>By getting through all the Other-Determined concepts on the case, a person becomes at full Cause on the 1st Dynamic as a player.</w:t>
      </w:r>
    </w:p>
    <w:p w14:paraId="22FEC934" w14:textId="77777777" w:rsidR="00552D6D" w:rsidRPr="001D6336" w:rsidRDefault="00552D6D" w:rsidP="00552D6D">
      <w:pPr>
        <w:rPr>
          <w:lang w:val="en-US"/>
        </w:rPr>
      </w:pPr>
      <w:r w:rsidRPr="001D6336">
        <w:rPr>
          <w:lang w:val="en-US"/>
        </w:rPr>
        <w:t>The next step is to work on OT ability on the remaining dynamics. Why did a player lose abilities to handle the 2nd &amp; 3rd Universes?</w:t>
      </w:r>
    </w:p>
    <w:p w14:paraId="23799F51" w14:textId="77777777" w:rsidR="00552D6D" w:rsidRPr="001D6336" w:rsidRDefault="00552D6D" w:rsidP="00552D6D">
      <w:pPr>
        <w:rPr>
          <w:lang w:val="en-US"/>
        </w:rPr>
      </w:pPr>
      <w:r w:rsidRPr="001D6336">
        <w:rPr>
          <w:lang w:val="en-US"/>
        </w:rPr>
        <w:t>This is what will be handled on this level - which uses all the Basics of Scientology.</w:t>
      </w:r>
    </w:p>
    <w:p w14:paraId="0BE1AE96" w14:textId="77777777" w:rsidR="00552D6D" w:rsidRPr="001D6336" w:rsidRDefault="00552D6D" w:rsidP="00552D6D">
      <w:pPr>
        <w:pStyle w:val="Textosimples"/>
        <w:jc w:val="center"/>
        <w:rPr>
          <w:lang w:val="en-US"/>
        </w:rPr>
      </w:pPr>
      <w:r w:rsidRPr="001D6336">
        <w:rPr>
          <w:lang w:val="en-US"/>
        </w:rPr>
        <w:t>___________</w:t>
      </w:r>
    </w:p>
    <w:p w14:paraId="6BF360E5" w14:textId="77777777" w:rsidR="00552D6D" w:rsidRPr="001D6336" w:rsidRDefault="00552D6D" w:rsidP="00552D6D">
      <w:pPr>
        <w:rPr>
          <w:lang w:val="en-US"/>
        </w:rPr>
      </w:pPr>
      <w:r w:rsidRPr="001D6336">
        <w:rPr>
          <w:lang w:val="en-US"/>
        </w:rPr>
        <w:t>In running Excalibur for Statics, a person gets large amounts of ”organized” ”other-determined” charge off the case. During it, one hits a big thetan (a real operating being with or without a body - not just a BT, Cluster, Jellybean, or Teenie-Weenie) and has to handle him as a holder or monitor, etc. One got other connections to thetans in this or another universe or his “Stack” wording may take him to a parallel track to the MEST Universe.</w:t>
      </w:r>
    </w:p>
    <w:p w14:paraId="72D91811" w14:textId="77777777" w:rsidR="00552D6D" w:rsidRPr="001D6336" w:rsidRDefault="00552D6D" w:rsidP="00552D6D">
      <w:pPr>
        <w:rPr>
          <w:lang w:val="en-US"/>
        </w:rPr>
      </w:pPr>
      <w:r w:rsidRPr="001D6336">
        <w:rPr>
          <w:lang w:val="en-US"/>
        </w:rPr>
        <w:t>When finished with Excalibur for Statics his case will be clean of any Implant charge in PT and his attention free to handle ”any” Game, any Universe. In Excalibur for Statics, the assessment of charge was done by ”THOUGHT” which monitored FUNCTION &amp; STRUCTURE of the Games.</w:t>
      </w:r>
    </w:p>
    <w:p w14:paraId="0D7D2D27" w14:textId="77777777" w:rsidR="00552D6D" w:rsidRPr="001D6336" w:rsidRDefault="00552D6D" w:rsidP="00552D6D">
      <w:pPr>
        <w:rPr>
          <w:lang w:val="en-US"/>
        </w:rPr>
      </w:pPr>
      <w:r w:rsidRPr="001D6336">
        <w:rPr>
          <w:lang w:val="en-US"/>
        </w:rPr>
        <w:t>Above THOUGHT are two abilities of a thetan which monitor ”everything” he ever got involved with. These are INTENTION and ATTENTION.</w:t>
      </w:r>
    </w:p>
    <w:p w14:paraId="1639F714" w14:textId="77777777" w:rsidR="00552D6D" w:rsidRPr="001D6336" w:rsidRDefault="00552D6D" w:rsidP="00552D6D">
      <w:pPr>
        <w:rPr>
          <w:lang w:val="en-US"/>
        </w:rPr>
      </w:pPr>
      <w:r w:rsidRPr="001D6336">
        <w:rPr>
          <w:lang w:val="en-US"/>
        </w:rPr>
        <w:t>From Scn Axioms a thetan has the ability to POSTULATE &amp; PERCEIVE. For POSTULATION he uses ”INTENTION”. For PERCEPTION he uses ”ATTENTION”.</w:t>
      </w:r>
    </w:p>
    <w:p w14:paraId="48C87FCD" w14:textId="77777777" w:rsidR="00552D6D" w:rsidRPr="001D6336" w:rsidRDefault="00552D6D" w:rsidP="00552D6D">
      <w:pPr>
        <w:rPr>
          <w:lang w:val="en-US"/>
        </w:rPr>
      </w:pPr>
      <w:r w:rsidRPr="001D6336">
        <w:rPr>
          <w:lang w:val="en-US"/>
        </w:rPr>
        <w:t>These are the only two things a thetan has ”done” that ever got him aberrated - not that they are bad - it’s just that the thetan did a lot of both without KNOWLEDGE of the CONSEQUENCES.</w:t>
      </w:r>
    </w:p>
    <w:p w14:paraId="4EDBA487" w14:textId="77777777" w:rsidR="00552D6D" w:rsidRPr="001D6336" w:rsidRDefault="00552D6D" w:rsidP="00552D6D">
      <w:pPr>
        <w:rPr>
          <w:lang w:val="en-US"/>
        </w:rPr>
      </w:pPr>
      <w:r w:rsidRPr="001D6336">
        <w:rPr>
          <w:lang w:val="en-US"/>
        </w:rPr>
        <w:t xml:space="preserve">In other words, he broke his KRC triangle when </w:t>
      </w:r>
      <w:proofErr w:type="spellStart"/>
      <w:r w:rsidRPr="001D6336">
        <w:rPr>
          <w:lang w:val="en-US"/>
        </w:rPr>
        <w:t>using”intention</w:t>
      </w:r>
      <w:proofErr w:type="spellEnd"/>
      <w:r w:rsidRPr="001D6336">
        <w:rPr>
          <w:lang w:val="en-US"/>
        </w:rPr>
        <w:t xml:space="preserve">” </w:t>
      </w:r>
      <w:proofErr w:type="spellStart"/>
      <w:r w:rsidRPr="001D6336">
        <w:rPr>
          <w:lang w:val="en-US"/>
        </w:rPr>
        <w:t>and”attention</w:t>
      </w:r>
      <w:proofErr w:type="spellEnd"/>
      <w:r w:rsidRPr="001D6336">
        <w:rPr>
          <w:lang w:val="en-US"/>
        </w:rPr>
        <w:t xml:space="preserve">” </w:t>
      </w:r>
      <w:proofErr w:type="spellStart"/>
      <w:r w:rsidRPr="001D6336">
        <w:rPr>
          <w:lang w:val="en-US"/>
        </w:rPr>
        <w:t>without”knowledge</w:t>
      </w:r>
      <w:proofErr w:type="spellEnd"/>
      <w:r w:rsidRPr="001D6336">
        <w:rPr>
          <w:lang w:val="en-US"/>
        </w:rPr>
        <w:t>”.</w:t>
      </w:r>
    </w:p>
    <w:p w14:paraId="5B43ACB4" w14:textId="77777777" w:rsidR="00552D6D" w:rsidRPr="001D6336" w:rsidRDefault="00552D6D" w:rsidP="00552D6D">
      <w:pPr>
        <w:rPr>
          <w:lang w:val="en-US"/>
        </w:rPr>
      </w:pPr>
      <w:r w:rsidRPr="001D6336">
        <w:rPr>
          <w:lang w:val="en-US"/>
        </w:rPr>
        <w:t xml:space="preserve">The KRC (top triangle) is </w:t>
      </w:r>
      <w:proofErr w:type="spellStart"/>
      <w:r w:rsidRPr="001D6336">
        <w:rPr>
          <w:lang w:val="en-US"/>
        </w:rPr>
        <w:t>the”OT</w:t>
      </w:r>
      <w:proofErr w:type="spellEnd"/>
      <w:r w:rsidRPr="001D6336">
        <w:rPr>
          <w:lang w:val="en-US"/>
        </w:rPr>
        <w:t>” triangle. In this level we will raise it back up.</w:t>
      </w:r>
    </w:p>
    <w:p w14:paraId="4E45512D" w14:textId="77777777" w:rsidR="00552D6D" w:rsidRPr="001D6336" w:rsidRDefault="00552D6D" w:rsidP="00552D6D">
      <w:pPr>
        <w:rPr>
          <w:lang w:val="en-US"/>
        </w:rPr>
      </w:pPr>
      <w:r w:rsidRPr="001D6336">
        <w:rPr>
          <w:lang w:val="en-US"/>
        </w:rPr>
        <w:t>”Knowledge” we now have from LRH: (of Scn, Dn, Axioms, Tech, Policy and Ethics). This data and using it to Free thetans is the “Game of Games,” as it covers them all.</w:t>
      </w:r>
    </w:p>
    <w:p w14:paraId="544818BE" w14:textId="77777777" w:rsidR="00552D6D" w:rsidRPr="001D6336" w:rsidRDefault="00552D6D" w:rsidP="00552D6D">
      <w:pPr>
        <w:rPr>
          <w:lang w:val="en-US"/>
        </w:rPr>
      </w:pPr>
      <w:r w:rsidRPr="001D6336">
        <w:rPr>
          <w:lang w:val="en-US"/>
        </w:rPr>
        <w:t xml:space="preserve">”Responsibility” is raised by handling what games your attention is on, </w:t>
      </w:r>
      <w:proofErr w:type="spellStart"/>
      <w:r w:rsidRPr="001D6336">
        <w:rPr>
          <w:lang w:val="en-US"/>
        </w:rPr>
        <w:t>or”was</w:t>
      </w:r>
      <w:proofErr w:type="spellEnd"/>
      <w:r w:rsidRPr="001D6336">
        <w:rPr>
          <w:lang w:val="en-US"/>
        </w:rPr>
        <w:t>” on, or keeps avoiding.</w:t>
      </w:r>
    </w:p>
    <w:p w14:paraId="6CEA125A" w14:textId="77777777" w:rsidR="00552D6D" w:rsidRPr="001D6336" w:rsidRDefault="00552D6D" w:rsidP="00552D6D">
      <w:pPr>
        <w:rPr>
          <w:lang w:val="en-US"/>
        </w:rPr>
      </w:pPr>
      <w:r w:rsidRPr="001D6336">
        <w:rPr>
          <w:lang w:val="en-US"/>
        </w:rPr>
        <w:t>”Control” is raised by handling what games your intention “is” on, or “was” on, or avoids being on.</w:t>
      </w:r>
    </w:p>
    <w:p w14:paraId="6ACF0506" w14:textId="77777777" w:rsidR="00552D6D" w:rsidRPr="001D6336" w:rsidRDefault="00552D6D" w:rsidP="00552D6D">
      <w:pPr>
        <w:pStyle w:val="Ttulo4"/>
        <w:rPr>
          <w:lang w:val="en-US"/>
        </w:rPr>
      </w:pPr>
      <w:r w:rsidRPr="001D6336">
        <w:rPr>
          <w:lang w:val="en-US"/>
        </w:rPr>
        <w:t>PROCESSING</w:t>
      </w:r>
    </w:p>
    <w:p w14:paraId="23009A9D" w14:textId="77777777" w:rsidR="00552D6D" w:rsidRPr="001D6336" w:rsidRDefault="00552D6D" w:rsidP="00552D6D">
      <w:pPr>
        <w:rPr>
          <w:lang w:val="en-US"/>
        </w:rPr>
      </w:pPr>
      <w:r w:rsidRPr="001D6336">
        <w:rPr>
          <w:lang w:val="en-US"/>
        </w:rPr>
        <w:t>The Tech theory above becomes a technique or process when one realizes that if once we all had full OT abilities and now we don’t, then we must have used them in such a way as to ”decrease” them.</w:t>
      </w:r>
    </w:p>
    <w:p w14:paraId="69382E02" w14:textId="77777777" w:rsidR="00552D6D" w:rsidRPr="001D6336" w:rsidRDefault="00552D6D" w:rsidP="00552D6D">
      <w:pPr>
        <w:rPr>
          <w:lang w:val="en-US"/>
        </w:rPr>
      </w:pPr>
      <w:r w:rsidRPr="001D6336">
        <w:rPr>
          <w:lang w:val="en-US"/>
        </w:rPr>
        <w:t>This process removes the fixed, stuck, unsuccessfully used Postulates and Perceptions by locating the Intentions and Attentions behind them, and handling the effects they caused on other dynamics, games, and universes.</w:t>
      </w:r>
    </w:p>
    <w:p w14:paraId="2B49ECAD" w14:textId="77777777" w:rsidR="00552D6D" w:rsidRPr="001D6336" w:rsidRDefault="00552D6D" w:rsidP="00552D6D">
      <w:pPr>
        <w:rPr>
          <w:lang w:val="en-US"/>
        </w:rPr>
      </w:pPr>
      <w:r w:rsidRPr="001D6336">
        <w:rPr>
          <w:lang w:val="en-US"/>
        </w:rPr>
        <w:t>Example: A thetan puts a Tone 40 Intention of anger in the space of another thetan.</w:t>
      </w:r>
      <w:r w:rsidRPr="001D6336">
        <w:rPr>
          <w:lang w:val="en-US"/>
        </w:rPr>
        <w:cr/>
        <w:t>Then he goes away. The other thetan who resisted it has a ”ridge”, or ”ARC Break”. All smaller thetans or JBs, TWs, BT’s &amp; CL’s in the area either are ”frozen” by the Tone 40 or ”carry it with them” as an impression or picture forever.</w:t>
      </w:r>
    </w:p>
    <w:p w14:paraId="4E097C8B" w14:textId="77777777" w:rsidR="00552D6D" w:rsidRPr="001D6336" w:rsidRDefault="00552D6D" w:rsidP="00552D6D">
      <w:pPr>
        <w:rPr>
          <w:lang w:val="en-US"/>
        </w:rPr>
      </w:pPr>
      <w:r w:rsidRPr="001D6336">
        <w:rPr>
          <w:lang w:val="en-US"/>
        </w:rPr>
        <w:t xml:space="preserve">Example: Two thetans are playing a game of “laser war” or “beam war” in an earlier Universe game. They each command thousands of “troops” who are other smaller thetans mocked up as soldiers or spaceships, etc. The game is over. Both big thetans leave - one with a “win,” one with a “loss.” The broken pieces lying around in the mock up form are still “solid” and become part of the MEST U. They are “dead” out of comm, ARC Broken or even have </w:t>
      </w:r>
      <w:proofErr w:type="gramStart"/>
      <w:r w:rsidRPr="001D6336">
        <w:rPr>
          <w:lang w:val="en-US"/>
        </w:rPr>
        <w:t>a</w:t>
      </w:r>
      <w:proofErr w:type="gramEnd"/>
      <w:r w:rsidRPr="001D6336">
        <w:rPr>
          <w:lang w:val="en-US"/>
        </w:rPr>
        <w:t xml:space="preserve"> MWH from the big thetan who controlled them - maybe they feel bad because they didn’t do the big thetan’s orders fast enough and got “beamed.”</w:t>
      </w:r>
    </w:p>
    <w:p w14:paraId="5CFBB636" w14:textId="77777777" w:rsidR="00552D6D" w:rsidRPr="001D6336" w:rsidRDefault="00552D6D" w:rsidP="00552D6D">
      <w:pPr>
        <w:rPr>
          <w:lang w:val="en-US"/>
        </w:rPr>
      </w:pPr>
      <w:r w:rsidRPr="001D6336">
        <w:rPr>
          <w:lang w:val="en-US"/>
        </w:rPr>
        <w:t>Both big thetans take no responsibility for handling the mess lying around. The loser may abandon the rest of his “team.” The winner may take some of his “winning team” with him to the next game. Later he may “forget” about them. They are out of comm, waiting for orders, still loyal to him.</w:t>
      </w:r>
    </w:p>
    <w:p w14:paraId="3F8A2E07" w14:textId="77777777" w:rsidR="00552D6D" w:rsidRPr="001D6336" w:rsidRDefault="00552D6D" w:rsidP="00552D6D">
      <w:pPr>
        <w:rPr>
          <w:lang w:val="en-US"/>
        </w:rPr>
      </w:pPr>
      <w:r w:rsidRPr="001D6336">
        <w:rPr>
          <w:lang w:val="en-US"/>
        </w:rPr>
        <w:t xml:space="preserve">Example: Some thetan wants to keep a big secret or hide an overt from you. He postulates a “shield” of BTs around himself but facing you so telepathic thoughts don’t come through. Or he instructs them to give you false data if you come around or just “never let the person find out.” Later down the track - all the above is “forgotten” but the ”shield” is still there and if you meet this person you feel “there’s something I don’t know about him” and he feels “I mustn’t get too close or say too much to that person.” </w:t>
      </w:r>
      <w:proofErr w:type="gramStart"/>
      <w:r w:rsidRPr="001D6336">
        <w:rPr>
          <w:lang w:val="en-US"/>
        </w:rPr>
        <w:t>A</w:t>
      </w:r>
      <w:proofErr w:type="gramEnd"/>
      <w:r w:rsidRPr="001D6336">
        <w:rPr>
          <w:lang w:val="en-US"/>
        </w:rPr>
        <w:t xml:space="preserve"> MWH phenomenon.</w:t>
      </w:r>
    </w:p>
    <w:p w14:paraId="33149869" w14:textId="77777777" w:rsidR="00552D6D" w:rsidRPr="001D6336" w:rsidRDefault="00552D6D" w:rsidP="00552D6D">
      <w:pPr>
        <w:rPr>
          <w:lang w:val="en-US"/>
        </w:rPr>
      </w:pPr>
      <w:r w:rsidRPr="001D6336">
        <w:rPr>
          <w:lang w:val="en-US"/>
        </w:rPr>
        <w:t>All the above show that the reason a person hasn’t recovered his abilities is that his connections to these earlier intentions and attentions have not been handled and the intentions and attentions have not been as-ised because they have ”RESISTIVE CASE POINTS” (technically) in them, so preventing the regaining of KRC and ability.</w:t>
      </w:r>
    </w:p>
    <w:p w14:paraId="3827D421" w14:textId="77777777" w:rsidR="00552D6D" w:rsidRPr="001D6336" w:rsidRDefault="00552D6D" w:rsidP="00552D6D">
      <w:pPr>
        <w:rPr>
          <w:lang w:val="en-US"/>
        </w:rPr>
      </w:pPr>
    </w:p>
    <w:p w14:paraId="6B01C39D" w14:textId="77777777" w:rsidR="00552D6D" w:rsidRPr="001D6336" w:rsidRDefault="00552D6D" w:rsidP="00552D6D">
      <w:pPr>
        <w:rPr>
          <w:lang w:val="en-US"/>
        </w:rPr>
      </w:pPr>
      <w:r w:rsidRPr="001D6336">
        <w:rPr>
          <w:lang w:val="en-US"/>
        </w:rPr>
        <w:t>The Resistive Case Points per Class 8 are:</w:t>
      </w:r>
    </w:p>
    <w:p w14:paraId="3DBA3EC5" w14:textId="77777777" w:rsidR="00552D6D" w:rsidRPr="001D6336" w:rsidRDefault="00552D6D" w:rsidP="00552D6D">
      <w:pPr>
        <w:rPr>
          <w:lang w:val="en-US"/>
        </w:rPr>
      </w:pPr>
    </w:p>
    <w:p w14:paraId="2D06D23A" w14:textId="77777777" w:rsidR="00552D6D" w:rsidRPr="001D6336" w:rsidRDefault="00552D6D" w:rsidP="00552D6D">
      <w:pPr>
        <w:rPr>
          <w:lang w:val="en-US"/>
        </w:rPr>
      </w:pPr>
      <w:r w:rsidRPr="001D6336">
        <w:rPr>
          <w:lang w:val="en-US"/>
        </w:rPr>
        <w:tab/>
        <w:t>OUT-RUDS</w:t>
      </w:r>
    </w:p>
    <w:p w14:paraId="79BBB98F" w14:textId="77777777" w:rsidR="00552D6D" w:rsidRPr="001D6336" w:rsidRDefault="00552D6D" w:rsidP="00552D6D">
      <w:pPr>
        <w:rPr>
          <w:lang w:val="en-US"/>
        </w:rPr>
      </w:pPr>
      <w:r w:rsidRPr="001D6336">
        <w:rPr>
          <w:lang w:val="en-US"/>
        </w:rPr>
        <w:tab/>
        <w:t>OUT OF VALENCE (includes wrong items)</w:t>
      </w:r>
    </w:p>
    <w:p w14:paraId="31CA8F86" w14:textId="77777777" w:rsidR="00552D6D" w:rsidRPr="001D6336" w:rsidRDefault="00552D6D" w:rsidP="00552D6D">
      <w:pPr>
        <w:rPr>
          <w:lang w:val="en-US"/>
        </w:rPr>
      </w:pPr>
      <w:r w:rsidRPr="001D6336">
        <w:rPr>
          <w:lang w:val="en-US"/>
        </w:rPr>
        <w:tab/>
        <w:t>PTS</w:t>
      </w:r>
    </w:p>
    <w:p w14:paraId="42F0C2CC" w14:textId="77777777" w:rsidR="00552D6D" w:rsidRPr="001D6336" w:rsidRDefault="00552D6D" w:rsidP="00552D6D">
      <w:pPr>
        <w:rPr>
          <w:lang w:val="en-US"/>
        </w:rPr>
      </w:pPr>
      <w:r w:rsidRPr="001D6336">
        <w:rPr>
          <w:lang w:val="en-US"/>
        </w:rPr>
        <w:tab/>
        <w:t>EARLIER PRACTICES</w:t>
      </w:r>
    </w:p>
    <w:p w14:paraId="296DF203" w14:textId="77777777" w:rsidR="00552D6D" w:rsidRPr="001D6336" w:rsidRDefault="00552D6D" w:rsidP="00552D6D">
      <w:pPr>
        <w:rPr>
          <w:lang w:val="en-US"/>
        </w:rPr>
      </w:pPr>
      <w:r w:rsidRPr="001D6336">
        <w:rPr>
          <w:lang w:val="en-US"/>
        </w:rPr>
        <w:tab/>
        <w:t>OUT INT</w:t>
      </w:r>
    </w:p>
    <w:p w14:paraId="79EA3820" w14:textId="77777777" w:rsidR="00552D6D" w:rsidRPr="001D6336" w:rsidRDefault="00552D6D" w:rsidP="00552D6D">
      <w:pPr>
        <w:rPr>
          <w:lang w:val="en-US"/>
        </w:rPr>
      </w:pPr>
      <w:r w:rsidRPr="001D6336">
        <w:rPr>
          <w:lang w:val="en-US"/>
        </w:rPr>
        <w:tab/>
        <w:t>DRUGS (Require an auditor to handle if needed)</w:t>
      </w:r>
    </w:p>
    <w:p w14:paraId="29781811" w14:textId="77777777" w:rsidR="00552D6D" w:rsidRPr="001D6336" w:rsidRDefault="00552D6D" w:rsidP="00552D6D">
      <w:pPr>
        <w:rPr>
          <w:lang w:val="en-US"/>
        </w:rPr>
      </w:pPr>
      <w:r w:rsidRPr="001D6336">
        <w:rPr>
          <w:lang w:val="en-US"/>
        </w:rPr>
        <w:tab/>
        <w:t>PHYSICALLY ILL (Require an auditor to handle if needed)</w:t>
      </w:r>
    </w:p>
    <w:p w14:paraId="7F400223" w14:textId="77777777" w:rsidR="00552D6D" w:rsidRPr="001D6336" w:rsidRDefault="00552D6D" w:rsidP="00552D6D">
      <w:pPr>
        <w:rPr>
          <w:lang w:val="en-US"/>
        </w:rPr>
      </w:pPr>
      <w:r w:rsidRPr="001D6336">
        <w:rPr>
          <w:lang w:val="en-US"/>
        </w:rPr>
        <w:tab/>
      </w:r>
    </w:p>
    <w:p w14:paraId="559F013C" w14:textId="77777777" w:rsidR="00552D6D" w:rsidRPr="001D6336" w:rsidRDefault="00552D6D" w:rsidP="00552D6D">
      <w:pPr>
        <w:rPr>
          <w:lang w:val="en-US"/>
        </w:rPr>
      </w:pPr>
      <w:r w:rsidRPr="001D6336">
        <w:rPr>
          <w:lang w:val="en-US"/>
        </w:rPr>
        <w:t xml:space="preserve">and a basic </w:t>
      </w:r>
      <w:proofErr w:type="spellStart"/>
      <w:r w:rsidRPr="001D6336">
        <w:rPr>
          <w:lang w:val="en-US"/>
        </w:rPr>
        <w:t>basic</w:t>
      </w:r>
      <w:proofErr w:type="spellEnd"/>
      <w:r w:rsidRPr="001D6336">
        <w:rPr>
          <w:lang w:val="en-US"/>
        </w:rPr>
        <w:t>:</w:t>
      </w:r>
    </w:p>
    <w:p w14:paraId="4FFF32D6" w14:textId="77777777" w:rsidR="00552D6D" w:rsidRPr="001D6336" w:rsidRDefault="00552D6D" w:rsidP="00552D6D">
      <w:pPr>
        <w:rPr>
          <w:lang w:val="en-US"/>
        </w:rPr>
      </w:pPr>
    </w:p>
    <w:p w14:paraId="0C4E25FE" w14:textId="77777777" w:rsidR="00552D6D" w:rsidRPr="001D6336" w:rsidRDefault="00552D6D" w:rsidP="00552D6D">
      <w:pPr>
        <w:rPr>
          <w:lang w:val="en-US"/>
        </w:rPr>
      </w:pPr>
      <w:r w:rsidRPr="001D6336">
        <w:rPr>
          <w:lang w:val="en-US"/>
        </w:rPr>
        <w:tab/>
        <w:t>THE PERSON DOESN’T WANT TO BE AUDITED</w:t>
      </w:r>
    </w:p>
    <w:p w14:paraId="2D144A7B" w14:textId="77777777" w:rsidR="00552D6D" w:rsidRPr="001D6336" w:rsidRDefault="00552D6D" w:rsidP="00552D6D">
      <w:pPr>
        <w:rPr>
          <w:lang w:val="en-US"/>
        </w:rPr>
      </w:pPr>
    </w:p>
    <w:p w14:paraId="7E7A15EA" w14:textId="77777777" w:rsidR="00552D6D" w:rsidRPr="001D6336" w:rsidRDefault="00552D6D" w:rsidP="00552D6D">
      <w:pPr>
        <w:rPr>
          <w:lang w:val="en-US"/>
        </w:rPr>
      </w:pPr>
      <w:r w:rsidRPr="001D6336">
        <w:rPr>
          <w:lang w:val="en-US"/>
        </w:rPr>
        <w:t xml:space="preserve">and the basic </w:t>
      </w:r>
      <w:proofErr w:type="spellStart"/>
      <w:r w:rsidRPr="001D6336">
        <w:rPr>
          <w:lang w:val="en-US"/>
        </w:rPr>
        <w:t>basic</w:t>
      </w:r>
      <w:proofErr w:type="spellEnd"/>
      <w:r w:rsidRPr="001D6336">
        <w:rPr>
          <w:lang w:val="en-US"/>
        </w:rPr>
        <w:t xml:space="preserve"> </w:t>
      </w:r>
      <w:proofErr w:type="spellStart"/>
      <w:r w:rsidRPr="001D6336">
        <w:rPr>
          <w:lang w:val="en-US"/>
        </w:rPr>
        <w:t>basic</w:t>
      </w:r>
      <w:proofErr w:type="spellEnd"/>
      <w:r w:rsidRPr="001D6336">
        <w:rPr>
          <w:lang w:val="en-US"/>
        </w:rPr>
        <w:t>:</w:t>
      </w:r>
    </w:p>
    <w:p w14:paraId="2CA7ABEB" w14:textId="77777777" w:rsidR="00552D6D" w:rsidRPr="001D6336" w:rsidRDefault="00552D6D" w:rsidP="00552D6D">
      <w:pPr>
        <w:rPr>
          <w:lang w:val="en-US"/>
        </w:rPr>
      </w:pPr>
    </w:p>
    <w:p w14:paraId="377B1E3A" w14:textId="77777777" w:rsidR="00552D6D" w:rsidRPr="001D6336" w:rsidRDefault="00552D6D" w:rsidP="00552D6D">
      <w:pPr>
        <w:rPr>
          <w:lang w:val="en-US"/>
        </w:rPr>
      </w:pPr>
      <w:r w:rsidRPr="001D6336">
        <w:rPr>
          <w:lang w:val="en-US"/>
        </w:rPr>
        <w:tab/>
        <w:t>THE PERSON IS NOT THERE IN THE SPACE OR TIME TO BE AUDITED.</w:t>
      </w:r>
    </w:p>
    <w:p w14:paraId="09437855" w14:textId="77777777" w:rsidR="00552D6D" w:rsidRPr="001D6336" w:rsidRDefault="00552D6D" w:rsidP="00552D6D">
      <w:pPr>
        <w:jc w:val="center"/>
        <w:rPr>
          <w:lang w:val="en-US"/>
        </w:rPr>
      </w:pPr>
      <w:r w:rsidRPr="001D6336">
        <w:rPr>
          <w:lang w:val="en-US"/>
        </w:rPr>
        <w:t>___________</w:t>
      </w:r>
    </w:p>
    <w:p w14:paraId="7C6BFF82" w14:textId="77777777" w:rsidR="00552D6D" w:rsidRPr="001D6336" w:rsidRDefault="00552D6D" w:rsidP="00552D6D">
      <w:pPr>
        <w:rPr>
          <w:lang w:val="en-US"/>
        </w:rPr>
      </w:pPr>
      <w:r w:rsidRPr="001D6336">
        <w:rPr>
          <w:lang w:val="en-US"/>
        </w:rPr>
        <w:t xml:space="preserve">As </w:t>
      </w:r>
      <w:proofErr w:type="gramStart"/>
      <w:r w:rsidRPr="001D6336">
        <w:rPr>
          <w:lang w:val="en-US"/>
        </w:rPr>
        <w:t>a</w:t>
      </w:r>
      <w:proofErr w:type="gramEnd"/>
      <w:r w:rsidRPr="001D6336">
        <w:rPr>
          <w:lang w:val="en-US"/>
        </w:rPr>
        <w:t xml:space="preserve"> Excalibur for Statics completion, you can now create an auditing space as large as needed and open your attention to cover the whole GGG </w:t>
      </w:r>
      <w:r w:rsidRPr="001D6336">
        <w:rPr>
          <w:lang w:val="en-US"/>
        </w:rPr>
        <w:t>(Game of Games Gestalt: wholeness of the Game of Games)</w:t>
      </w:r>
      <w:r w:rsidRPr="001D6336">
        <w:rPr>
          <w:lang w:val="en-US"/>
        </w:rPr>
        <w:t>. You have to do this to blow (free) all terminals out of this universe.</w:t>
      </w:r>
    </w:p>
    <w:p w14:paraId="56362BFD" w14:textId="77777777" w:rsidR="00552D6D" w:rsidRPr="001D6336" w:rsidRDefault="00552D6D" w:rsidP="00552D6D">
      <w:pPr>
        <w:rPr>
          <w:lang w:val="en-US"/>
        </w:rPr>
      </w:pPr>
      <w:r w:rsidRPr="001D6336">
        <w:rPr>
          <w:lang w:val="en-US"/>
        </w:rPr>
        <w:t>Also you are familiar with auditing groups of thetans as you had to do to free the 1000s of JBs &amp; TWs in some of the plugs.</w:t>
      </w:r>
    </w:p>
    <w:p w14:paraId="77427C39" w14:textId="77777777" w:rsidR="00552D6D" w:rsidRPr="001D6336" w:rsidRDefault="00552D6D" w:rsidP="00552D6D">
      <w:pPr>
        <w:rPr>
          <w:lang w:val="en-US"/>
        </w:rPr>
      </w:pPr>
      <w:r w:rsidRPr="001D6336">
        <w:rPr>
          <w:lang w:val="en-US"/>
        </w:rPr>
        <w:t xml:space="preserve">As you do the process, you will find ”many” blowing on each step. (Some steps will cleanly F/N, showing there were no thetans with that type of charge). As you get to the last step you will find </w:t>
      </w:r>
      <w:proofErr w:type="gramStart"/>
      <w:r w:rsidRPr="001D6336">
        <w:rPr>
          <w:lang w:val="en-US"/>
        </w:rPr>
        <w:t>a</w:t>
      </w:r>
      <w:proofErr w:type="gramEnd"/>
      <w:r w:rsidRPr="001D6336">
        <w:rPr>
          <w:lang w:val="en-US"/>
        </w:rPr>
        <w:t xml:space="preserve"> FTA and cog and return of ability - or it may return on a gradient of cogs and feeling of power as you break through the resistive points from #1 to #10. But always cover ”every” point so you don’t leave any BPC.</w:t>
      </w:r>
    </w:p>
    <w:p w14:paraId="4CA48573" w14:textId="77777777" w:rsidR="00552D6D" w:rsidRPr="001D6336" w:rsidRDefault="00552D6D" w:rsidP="00552D6D">
      <w:pPr>
        <w:rPr>
          <w:lang w:val="en-US"/>
        </w:rPr>
      </w:pPr>
    </w:p>
    <w:p w14:paraId="5EA07899" w14:textId="77777777" w:rsidR="00552D6D" w:rsidRPr="001D6336" w:rsidRDefault="00552D6D" w:rsidP="00552D6D">
      <w:pPr>
        <w:jc w:val="center"/>
        <w:rPr>
          <w:lang w:val="en-US"/>
        </w:rPr>
      </w:pPr>
      <w:r w:rsidRPr="001D6336">
        <w:rPr>
          <w:lang w:val="en-US"/>
        </w:rPr>
        <w:t>___________</w:t>
      </w:r>
    </w:p>
    <w:p w14:paraId="4D3F6E08" w14:textId="77777777" w:rsidR="00552D6D" w:rsidRPr="001D6336" w:rsidRDefault="00552D6D" w:rsidP="00552D6D">
      <w:pPr>
        <w:rPr>
          <w:lang w:val="en-US"/>
        </w:rPr>
      </w:pPr>
    </w:p>
    <w:p w14:paraId="156D0AB1" w14:textId="77777777" w:rsidR="00552D6D" w:rsidRPr="001D6336" w:rsidRDefault="00552D6D" w:rsidP="00552D6D">
      <w:pPr>
        <w:rPr>
          <w:lang w:val="en-US"/>
        </w:rPr>
      </w:pPr>
      <w:r w:rsidRPr="001D6336">
        <w:rPr>
          <w:lang w:val="en-US"/>
        </w:rPr>
        <w:t>We are now going to free ”all” these thetans from ”all” games on all dynamics connected to us as Solo Super Scn Auditors.</w:t>
      </w:r>
    </w:p>
    <w:p w14:paraId="133FDD5A" w14:textId="77777777" w:rsidR="00552D6D" w:rsidRPr="001D6336" w:rsidRDefault="00A24D37" w:rsidP="00552D6D">
      <w:pPr>
        <w:rPr>
          <w:lang w:val="en-US"/>
        </w:rPr>
      </w:pPr>
      <w:r w:rsidRPr="001D6336">
        <w:rPr>
          <w:lang w:val="en-US"/>
        </w:rPr>
        <w:br w:type="page"/>
      </w:r>
    </w:p>
    <w:p w14:paraId="141B9041" w14:textId="77777777" w:rsidR="00A24D37" w:rsidRPr="001D6336" w:rsidRDefault="00A24D37" w:rsidP="00251193">
      <w:pPr>
        <w:pStyle w:val="Ttulo2"/>
        <w:rPr>
          <w:lang w:val="en-US"/>
        </w:rPr>
      </w:pPr>
      <w:bookmarkStart w:id="12" w:name="_Toc329599254"/>
      <w:bookmarkStart w:id="13" w:name="_Toc329599283"/>
      <w:r w:rsidRPr="001D6336">
        <w:rPr>
          <w:lang w:val="en-US"/>
        </w:rPr>
        <w:t>The Phoenix for Sources</w:t>
      </w:r>
      <w:bookmarkEnd w:id="12"/>
      <w:bookmarkEnd w:id="13"/>
    </w:p>
    <w:p w14:paraId="0079B6D4" w14:textId="77777777" w:rsidR="00A24D37" w:rsidRPr="001D6336" w:rsidRDefault="00A24D37" w:rsidP="00A24D37">
      <w:pPr>
        <w:rPr>
          <w:lang w:val="en-US"/>
        </w:rPr>
      </w:pPr>
    </w:p>
    <w:p w14:paraId="586792BE" w14:textId="77777777" w:rsidR="00A24D37" w:rsidRPr="001D6336" w:rsidRDefault="00A24D37" w:rsidP="00A24D37">
      <w:pPr>
        <w:pStyle w:val="Question"/>
      </w:pPr>
      <w:r w:rsidRPr="001D6336">
        <w:t>Yes, but up till now we are only speaking about flow one.</w:t>
      </w:r>
    </w:p>
    <w:p w14:paraId="187577EA" w14:textId="77777777" w:rsidR="00A24D37" w:rsidRPr="001D6336" w:rsidRDefault="00A24D37" w:rsidP="00A24D37">
      <w:pPr>
        <w:rPr>
          <w:lang w:val="en-US"/>
        </w:rPr>
      </w:pPr>
      <w:r w:rsidRPr="001D6336">
        <w:rPr>
          <w:lang w:val="en-US"/>
        </w:rPr>
        <w:t>Of course.</w:t>
      </w:r>
    </w:p>
    <w:p w14:paraId="6D8618BB" w14:textId="77777777" w:rsidR="00A24D37" w:rsidRPr="001D6336" w:rsidRDefault="00A24D37" w:rsidP="00A24D37">
      <w:pPr>
        <w:pStyle w:val="Question"/>
      </w:pPr>
      <w:r w:rsidRPr="001D6336">
        <w:t>What about the responsibility of the Games Masters on all this scenario of the Espinol and all that?</w:t>
      </w:r>
    </w:p>
    <w:p w14:paraId="4C6FBE23" w14:textId="77777777" w:rsidR="00A24D37" w:rsidRPr="001D6336" w:rsidRDefault="00A24D37" w:rsidP="00A24D37">
      <w:pPr>
        <w:rPr>
          <w:lang w:val="en-US"/>
        </w:rPr>
      </w:pPr>
      <w:r w:rsidRPr="001D6336">
        <w:rPr>
          <w:lang w:val="en-US"/>
        </w:rPr>
        <w:t xml:space="preserve">That’s the Phoenix. That’s not the subject when you’re handling the other - determined case. </w:t>
      </w:r>
    </w:p>
    <w:p w14:paraId="75DE1675" w14:textId="77777777" w:rsidR="00A24D37" w:rsidRPr="001D6336" w:rsidRDefault="00A24D37" w:rsidP="00A24D37">
      <w:pPr>
        <w:pStyle w:val="Question"/>
      </w:pPr>
      <w:r w:rsidRPr="001D6336">
        <w:t>Because the guy can have done it also.</w:t>
      </w:r>
    </w:p>
    <w:p w14:paraId="64108D39" w14:textId="77777777" w:rsidR="00A24D37" w:rsidRPr="001D6336" w:rsidRDefault="00A24D37" w:rsidP="00A24D37">
      <w:pPr>
        <w:rPr>
          <w:lang w:val="en-US"/>
        </w:rPr>
      </w:pPr>
      <w:r w:rsidRPr="001D6336">
        <w:rPr>
          <w:lang w:val="en-US"/>
        </w:rPr>
        <w:t>Sure, sure. Can come up. But usually it doesn’t. Not when it comes to the Espinol type plugs.</w:t>
      </w:r>
    </w:p>
    <w:p w14:paraId="6A06B452" w14:textId="77777777" w:rsidR="00A24D37" w:rsidRPr="001D6336" w:rsidRDefault="00A24D37" w:rsidP="00A24D37">
      <w:pPr>
        <w:rPr>
          <w:lang w:val="en-US"/>
        </w:rPr>
      </w:pPr>
      <w:r w:rsidRPr="001D6336">
        <w:rPr>
          <w:lang w:val="en-US"/>
        </w:rPr>
        <w:t xml:space="preserve">The case is there, the Self - Determined Case of the Games Master. Don’t worry! </w:t>
      </w:r>
    </w:p>
    <w:p w14:paraId="1E40AE38" w14:textId="77777777" w:rsidR="00A24D37" w:rsidRPr="001D6336" w:rsidRDefault="00A24D37" w:rsidP="00A24D37">
      <w:pPr>
        <w:pStyle w:val="Question"/>
      </w:pPr>
      <w:r w:rsidRPr="001D6336">
        <w:t xml:space="preserve">I mean, it’s like in Excalibur, you’re handling all the plugs that were put on you and all that. But the guy, of course, at a certain time must have been also an implanter. Or can have been. </w:t>
      </w:r>
    </w:p>
    <w:p w14:paraId="32685A8F" w14:textId="77777777" w:rsidR="00A24D37" w:rsidRPr="001D6336" w:rsidRDefault="00A24D37" w:rsidP="00A24D37">
      <w:pPr>
        <w:rPr>
          <w:lang w:val="en-US"/>
        </w:rPr>
      </w:pPr>
      <w:r w:rsidRPr="001D6336">
        <w:rPr>
          <w:lang w:val="en-US"/>
        </w:rPr>
        <w:t>Can have been.</w:t>
      </w:r>
    </w:p>
    <w:p w14:paraId="6866ECF9" w14:textId="77777777" w:rsidR="00A24D37" w:rsidRPr="001D6336" w:rsidRDefault="00A24D37" w:rsidP="00A24D37">
      <w:pPr>
        <w:pStyle w:val="Question"/>
      </w:pPr>
      <w:r w:rsidRPr="001D6336">
        <w:t>Yea. And that has to be handled. Some of it is handled on Phoenix. If he does a good Phoenix.</w:t>
      </w:r>
    </w:p>
    <w:p w14:paraId="4F9E022B" w14:textId="77777777" w:rsidR="00A24D37" w:rsidRPr="001D6336" w:rsidRDefault="00A24D37" w:rsidP="00A24D37">
      <w:pPr>
        <w:rPr>
          <w:lang w:val="en-US"/>
        </w:rPr>
      </w:pPr>
      <w:r w:rsidRPr="001D6336">
        <w:rPr>
          <w:lang w:val="en-US"/>
        </w:rPr>
        <w:t xml:space="preserve">Yea, yea, that’s what I mean. That’s where it comes up. That’s where it belongs. </w:t>
      </w:r>
    </w:p>
    <w:p w14:paraId="7BC6132B" w14:textId="77777777" w:rsidR="00A24D37" w:rsidRPr="001D6336" w:rsidRDefault="00A24D37" w:rsidP="00A24D37">
      <w:pPr>
        <w:rPr>
          <w:lang w:val="en-US"/>
        </w:rPr>
      </w:pPr>
      <w:r w:rsidRPr="001D6336">
        <w:rPr>
          <w:lang w:val="en-US"/>
        </w:rPr>
        <w:t xml:space="preserve">But, of course you find people who have changed RAGs in the middle of the game! You find guys who have changed over from Espinol to here! </w:t>
      </w:r>
    </w:p>
    <w:p w14:paraId="78DA59DF" w14:textId="77777777" w:rsidR="00A24D37" w:rsidRPr="001D6336" w:rsidRDefault="00A24D37" w:rsidP="00A24D37">
      <w:pPr>
        <w:rPr>
          <w:lang w:val="en-US"/>
        </w:rPr>
      </w:pPr>
      <w:r w:rsidRPr="001D6336">
        <w:rPr>
          <w:lang w:val="en-US"/>
        </w:rPr>
        <w:t>Actually I ran into a guy who was from this Ring Archive Game and decided he preferred the Espinol Ring Archive Games and just changed over.</w:t>
      </w:r>
    </w:p>
    <w:p w14:paraId="6BB6A696" w14:textId="77777777" w:rsidR="00A24D37" w:rsidRPr="001D6336" w:rsidRDefault="00A24D37" w:rsidP="00A24D37">
      <w:pPr>
        <w:rPr>
          <w:lang w:val="en-US"/>
        </w:rPr>
      </w:pPr>
      <w:r w:rsidRPr="001D6336">
        <w:rPr>
          <w:lang w:val="en-US"/>
        </w:rPr>
        <w:t xml:space="preserve">But, you see, this is much more on a... well it’s more self determined. It’s not like that you get implanted, implanted, implanted till you finally join the implanters. Because usually getting the first implant is the point where a guy joins the implanters. </w:t>
      </w:r>
    </w:p>
    <w:p w14:paraId="5921BBF5" w14:textId="77777777" w:rsidR="00A24D37" w:rsidRPr="001D6336" w:rsidRDefault="00A24D37" w:rsidP="00A24D37">
      <w:pPr>
        <w:pStyle w:val="Question"/>
      </w:pPr>
      <w:r w:rsidRPr="001D6336">
        <w:t>It says here on “A History of Man”: “Remember in processing your preclear that for thousands of years he has played the game of enslaving and being enslaved.”</w:t>
      </w:r>
    </w:p>
    <w:p w14:paraId="7E347C65" w14:textId="77777777" w:rsidR="00A24D37" w:rsidRPr="001D6336" w:rsidRDefault="00A24D37" w:rsidP="00A24D37">
      <w:pPr>
        <w:rPr>
          <w:lang w:val="en-US"/>
        </w:rPr>
      </w:pPr>
      <w:r w:rsidRPr="001D6336">
        <w:rPr>
          <w:lang w:val="en-US"/>
        </w:rPr>
        <w:t>Yea, sure. Of course. I mean, Games Masters aren’t angels! Of course that comes up. But it’s like on Excalibur, usually people are more interested in what has been done to them till they’ve really handled and then they get interested in what they did to others. How did they interfered in other games. That comes up on the Phoenix and it hits you nicely.</w:t>
      </w:r>
    </w:p>
    <w:p w14:paraId="3E951917" w14:textId="77777777" w:rsidR="00A24D37" w:rsidRPr="001D6336" w:rsidRDefault="00A24D37" w:rsidP="00A24D37">
      <w:pPr>
        <w:rPr>
          <w:lang w:val="en-US"/>
        </w:rPr>
      </w:pPr>
    </w:p>
    <w:p w14:paraId="78F05E7E" w14:textId="77777777" w:rsidR="00251193" w:rsidRDefault="001D37BF" w:rsidP="00251193">
      <w:pPr>
        <w:rPr>
          <w:lang w:val="en-US"/>
        </w:rPr>
      </w:pPr>
      <w:r w:rsidRPr="001D6336">
        <w:rPr>
          <w:lang w:val="en-US"/>
        </w:rPr>
        <w:br w:type="page"/>
      </w:r>
    </w:p>
    <w:p w14:paraId="3866117E" w14:textId="77777777" w:rsidR="001D37BF" w:rsidRPr="001D6336" w:rsidRDefault="001D37BF" w:rsidP="00251193">
      <w:pPr>
        <w:pStyle w:val="Ttulo2"/>
        <w:rPr>
          <w:lang w:val="en-US"/>
        </w:rPr>
      </w:pPr>
      <w:bookmarkStart w:id="14" w:name="_Toc329599255"/>
      <w:bookmarkStart w:id="15" w:name="_Toc329599284"/>
      <w:r w:rsidRPr="001D6336">
        <w:rPr>
          <w:lang w:val="en-US"/>
        </w:rPr>
        <w:t xml:space="preserve">FINAL REPORT ON </w:t>
      </w:r>
      <w:r w:rsidR="0071303E" w:rsidRPr="001D6336">
        <w:rPr>
          <w:lang w:val="en-US"/>
        </w:rPr>
        <w:br/>
      </w:r>
      <w:r w:rsidRPr="001D6336">
        <w:rPr>
          <w:lang w:val="en-US"/>
        </w:rPr>
        <w:t>PHOENIX FOR SOURCES</w:t>
      </w:r>
      <w:bookmarkEnd w:id="14"/>
      <w:bookmarkEnd w:id="15"/>
    </w:p>
    <w:p w14:paraId="3EB9E338" w14:textId="77777777" w:rsidR="001D37BF" w:rsidRPr="001D6336" w:rsidRDefault="001D37BF" w:rsidP="0071303E">
      <w:pPr>
        <w:pStyle w:val="Ttulo4"/>
        <w:rPr>
          <w:lang w:val="en-US"/>
        </w:rPr>
      </w:pPr>
      <w:r w:rsidRPr="001D6336">
        <w:rPr>
          <w:lang w:val="en-US"/>
        </w:rPr>
        <w:t>18/10/98</w:t>
      </w:r>
    </w:p>
    <w:p w14:paraId="7C4EAA04" w14:textId="77777777" w:rsidR="001D37BF" w:rsidRPr="001D6336" w:rsidRDefault="001D37BF" w:rsidP="00251193">
      <w:pPr>
        <w:pStyle w:val="Ttulo3"/>
      </w:pPr>
      <w:bookmarkStart w:id="16" w:name="_Toc329599285"/>
      <w:r w:rsidRPr="001D6336">
        <w:t>Pan Determined Games</w:t>
      </w:r>
      <w:bookmarkEnd w:id="16"/>
    </w:p>
    <w:p w14:paraId="70DD5103" w14:textId="77777777" w:rsidR="001D37BF" w:rsidRPr="001D6336" w:rsidRDefault="001D37BF" w:rsidP="001D37BF">
      <w:pPr>
        <w:rPr>
          <w:lang w:val="en-US"/>
        </w:rPr>
      </w:pPr>
    </w:p>
    <w:p w14:paraId="7579E024" w14:textId="77777777" w:rsidR="001D37BF" w:rsidRPr="001D6336" w:rsidRDefault="001D37BF" w:rsidP="001D37BF">
      <w:pPr>
        <w:rPr>
          <w:lang w:val="en-US"/>
        </w:rPr>
      </w:pPr>
      <w:r w:rsidRPr="001D6336">
        <w:rPr>
          <w:lang w:val="en-US"/>
        </w:rPr>
        <w:t>The mission of Theta is Theta.</w:t>
      </w:r>
    </w:p>
    <w:p w14:paraId="5F98AF40" w14:textId="77777777" w:rsidR="001D37BF" w:rsidRPr="001D6336" w:rsidRDefault="001D37BF" w:rsidP="001D37BF">
      <w:pPr>
        <w:rPr>
          <w:lang w:val="en-US"/>
        </w:rPr>
      </w:pPr>
      <w:r w:rsidRPr="001D6336">
        <w:rPr>
          <w:lang w:val="en-US"/>
        </w:rPr>
        <w:t>All that surrounds us is actually a huge 3D monitor but the game is being played or directed much further away. During sleep we get a glimpse of the actual plating going on.</w:t>
      </w:r>
    </w:p>
    <w:p w14:paraId="7F8812EC" w14:textId="77777777" w:rsidR="001D37BF" w:rsidRPr="001D6336" w:rsidRDefault="001D37BF" w:rsidP="001D37BF">
      <w:pPr>
        <w:rPr>
          <w:lang w:val="en-US"/>
        </w:rPr>
      </w:pPr>
      <w:r w:rsidRPr="001D6336">
        <w:rPr>
          <w:lang w:val="en-US"/>
        </w:rPr>
        <w:t>In order to handle this a thetan must embrace a much bigger area than U3 and have an awareness of beings almost infinite. Also, ARC Breaks with MEST and Phi thetans must be handled previously.</w:t>
      </w:r>
    </w:p>
    <w:p w14:paraId="224ADE6C" w14:textId="77777777" w:rsidR="001D37BF" w:rsidRPr="001D6336" w:rsidRDefault="001D37BF" w:rsidP="001D37BF">
      <w:pPr>
        <w:rPr>
          <w:lang w:val="en-US"/>
        </w:rPr>
      </w:pPr>
      <w:r w:rsidRPr="001D6336">
        <w:rPr>
          <w:lang w:val="en-US"/>
        </w:rPr>
        <w:t>The proportion thetans like between themselves and their games is about the same as between an operator and its computer. Actually, working on a computer restimulates the actual level of playing a thetan is really involved in.</w:t>
      </w:r>
    </w:p>
    <w:p w14:paraId="2D43A449" w14:textId="77777777" w:rsidR="001D37BF" w:rsidRPr="001D6336" w:rsidRDefault="001D37BF" w:rsidP="001D37BF">
      <w:pPr>
        <w:rPr>
          <w:lang w:val="en-US"/>
        </w:rPr>
      </w:pPr>
      <w:r w:rsidRPr="001D6336">
        <w:rPr>
          <w:lang w:val="en-US"/>
        </w:rPr>
        <w:t>There are certain automatic factors introduced into U3 (the computer) which are its own laws. Like any other computer it has its own “BIOS” that can’t be changed during playing.</w:t>
      </w:r>
    </w:p>
    <w:p w14:paraId="17025033" w14:textId="77777777" w:rsidR="001D37BF" w:rsidRPr="001D6336" w:rsidRDefault="001D37BF" w:rsidP="001D37BF">
      <w:pPr>
        <w:rPr>
          <w:lang w:val="en-US"/>
        </w:rPr>
      </w:pPr>
      <w:r w:rsidRPr="001D6336">
        <w:rPr>
          <w:lang w:val="en-US"/>
        </w:rPr>
        <w:t>The only problem of it is that the great majority of thetans aren’t aware of this and get into the valence of the characters being played into the computer. So:</w:t>
      </w:r>
    </w:p>
    <w:p w14:paraId="4ECB7989" w14:textId="77777777" w:rsidR="001D37BF" w:rsidRPr="001D6336" w:rsidRDefault="001D37BF" w:rsidP="001D37BF">
      <w:pPr>
        <w:rPr>
          <w:lang w:val="en-US"/>
        </w:rPr>
      </w:pPr>
      <w:r w:rsidRPr="001D6336">
        <w:rPr>
          <w:b/>
          <w:lang w:val="en-US"/>
        </w:rPr>
        <w:t>Re-definition of a Universe</w:t>
      </w:r>
      <w:r w:rsidRPr="001D6336">
        <w:rPr>
          <w:lang w:val="en-US"/>
        </w:rPr>
        <w:t>: A monitoring 4D device used to visualize, monitor and record the effects of the games a thetan is playing.</w:t>
      </w:r>
    </w:p>
    <w:p w14:paraId="6F0261C5" w14:textId="77777777" w:rsidR="001D37BF" w:rsidRPr="001D6336" w:rsidRDefault="001D37BF" w:rsidP="001D37BF">
      <w:pPr>
        <w:rPr>
          <w:lang w:val="en-US"/>
        </w:rPr>
      </w:pPr>
      <w:r w:rsidRPr="001D6336">
        <w:rPr>
          <w:lang w:val="en-US"/>
        </w:rPr>
        <w:t>All games were established in the beginning to make everybody win, have fun and acceptances.</w:t>
      </w:r>
    </w:p>
    <w:p w14:paraId="496DBD13" w14:textId="77777777" w:rsidR="001D37BF" w:rsidRPr="001D6336" w:rsidRDefault="001D37BF" w:rsidP="001D37BF">
      <w:pPr>
        <w:rPr>
          <w:lang w:val="en-US"/>
        </w:rPr>
      </w:pPr>
      <w:r w:rsidRPr="001D6336">
        <w:rPr>
          <w:lang w:val="en-US"/>
        </w:rPr>
        <w:t xml:space="preserve">Thetans joined in teams before the beginning of games. A team is always the same life after life. </w:t>
      </w:r>
    </w:p>
    <w:p w14:paraId="11FB5B25" w14:textId="77777777" w:rsidR="001D37BF" w:rsidRPr="001D6336" w:rsidRDefault="001D37BF" w:rsidP="001D37BF">
      <w:pPr>
        <w:rPr>
          <w:lang w:val="en-US"/>
        </w:rPr>
      </w:pPr>
      <w:r w:rsidRPr="001D6336">
        <w:rPr>
          <w:lang w:val="en-US"/>
        </w:rPr>
        <w:t>Games played by a team are played on a pan-determined basis, i.e. every player knows what the other wants and does it . There is a total agreement as to how the game should be.</w:t>
      </w:r>
    </w:p>
    <w:p w14:paraId="72E45ABA" w14:textId="77777777" w:rsidR="001D37BF" w:rsidRPr="001D6336" w:rsidRDefault="001D37BF" w:rsidP="001D37BF">
      <w:pPr>
        <w:rPr>
          <w:lang w:val="en-US"/>
        </w:rPr>
      </w:pPr>
      <w:r w:rsidRPr="001D6336">
        <w:rPr>
          <w:lang w:val="en-US"/>
        </w:rPr>
        <w:t>There is an infinity of groups meddling in the Physical Universe playing their own games. There is no problem recognizing people from your own team since those from other are somehow “unreal”. So you tend to “see” only those of your own team. Sometimes people from different teams join together but they are not very happy with it and they don’t consider the others to be “their people”.</w:t>
      </w:r>
    </w:p>
    <w:p w14:paraId="3D798BEE" w14:textId="77777777" w:rsidR="001D37BF" w:rsidRPr="001D6336" w:rsidRDefault="001D37BF" w:rsidP="001D37BF">
      <w:pPr>
        <w:rPr>
          <w:lang w:val="en-US"/>
        </w:rPr>
      </w:pPr>
      <w:r w:rsidRPr="001D6336">
        <w:rPr>
          <w:lang w:val="en-US"/>
        </w:rPr>
        <w:t>Renegades, criminals, etc. are people who don’t belong to any group or went astray and didn’t find their team.</w:t>
      </w:r>
    </w:p>
    <w:p w14:paraId="7AF9F4C3" w14:textId="77777777" w:rsidR="001D37BF" w:rsidRPr="001D6336" w:rsidRDefault="001D37BF" w:rsidP="001D37BF">
      <w:pPr>
        <w:rPr>
          <w:lang w:val="en-US"/>
        </w:rPr>
      </w:pPr>
      <w:r w:rsidRPr="001D6336">
        <w:rPr>
          <w:lang w:val="en-US"/>
        </w:rPr>
        <w:t>So, TEAMWORK IS A HIGHER DYNAMIC THAN GAMES! Games come from the need to do something together.</w:t>
      </w:r>
    </w:p>
    <w:p w14:paraId="622FCBBB" w14:textId="77777777" w:rsidR="001D37BF" w:rsidRPr="001D6336" w:rsidRDefault="001D37BF" w:rsidP="001D37BF">
      <w:pPr>
        <w:rPr>
          <w:lang w:val="en-US"/>
        </w:rPr>
      </w:pPr>
      <w:r w:rsidRPr="001D6336">
        <w:rPr>
          <w:lang w:val="en-US"/>
        </w:rPr>
        <w:t>OMNI right in a team is: everybody can control the whole game of the team in an emergency because THEY ARE A TEAM!</w:t>
      </w:r>
    </w:p>
    <w:p w14:paraId="5EA7BE8A" w14:textId="77777777" w:rsidR="001D37BF" w:rsidRPr="001D6336" w:rsidRDefault="001D37BF" w:rsidP="001D37BF">
      <w:pPr>
        <w:rPr>
          <w:lang w:val="en-US"/>
        </w:rPr>
      </w:pPr>
      <w:r w:rsidRPr="001D6336">
        <w:rPr>
          <w:lang w:val="en-US"/>
        </w:rPr>
        <w:t>Games are not important! What is important is the team spirit and spirit of play, have fun together, win, accept and be accepted by mates.</w:t>
      </w:r>
    </w:p>
    <w:p w14:paraId="6445ACC4" w14:textId="77777777" w:rsidR="001D37BF" w:rsidRPr="001D6336" w:rsidRDefault="001D37BF" w:rsidP="001D37BF">
      <w:pPr>
        <w:rPr>
          <w:lang w:val="en-US"/>
        </w:rPr>
      </w:pPr>
    </w:p>
    <w:p w14:paraId="6001C5F9" w14:textId="77777777" w:rsidR="001D37BF" w:rsidRPr="001D6336" w:rsidRDefault="001D37BF" w:rsidP="00251193">
      <w:pPr>
        <w:pStyle w:val="Ttulo3"/>
      </w:pPr>
      <w:bookmarkStart w:id="17" w:name="_Toc329599286"/>
      <w:r w:rsidRPr="001D6336">
        <w:t>INTERFERENCE IN GAMES</w:t>
      </w:r>
      <w:bookmarkEnd w:id="17"/>
    </w:p>
    <w:p w14:paraId="3F14DB71" w14:textId="77777777" w:rsidR="001D37BF" w:rsidRPr="001D6336" w:rsidRDefault="001D37BF" w:rsidP="001D37BF">
      <w:pPr>
        <w:rPr>
          <w:lang w:val="en-US"/>
        </w:rPr>
      </w:pPr>
      <w:r w:rsidRPr="001D6336">
        <w:rPr>
          <w:lang w:val="en-US"/>
        </w:rPr>
        <w:t xml:space="preserve">But there is a problem with these pan-determined games: some guys (for lack of having their own game) get into the valence of opponents to already existing games. That manifests itself as “interference” into your games. </w:t>
      </w:r>
    </w:p>
    <w:p w14:paraId="1E334CCE" w14:textId="77777777" w:rsidR="001D37BF" w:rsidRPr="001D6336" w:rsidRDefault="001D37BF" w:rsidP="001D37BF">
      <w:pPr>
        <w:rPr>
          <w:lang w:val="en-US"/>
        </w:rPr>
      </w:pPr>
      <w:r w:rsidRPr="001D6336">
        <w:rPr>
          <w:lang w:val="en-US"/>
        </w:rPr>
        <w:t>It also manifests as “other-determinism” influencing the players and stopping the pan-determinism. Thus games start to be self-determined.</w:t>
      </w:r>
    </w:p>
    <w:p w14:paraId="31162AA4" w14:textId="77777777" w:rsidR="001D37BF" w:rsidRPr="001D6336" w:rsidRDefault="001D37BF" w:rsidP="001D37BF">
      <w:pPr>
        <w:rPr>
          <w:lang w:val="en-US"/>
        </w:rPr>
      </w:pPr>
      <w:r w:rsidRPr="001D6336">
        <w:rPr>
          <w:lang w:val="en-US"/>
        </w:rPr>
        <w:t>What is the basis of this interference?</w:t>
      </w:r>
    </w:p>
    <w:p w14:paraId="3A6EAB12" w14:textId="77777777" w:rsidR="001D37BF" w:rsidRPr="001D6336" w:rsidRDefault="001D37BF" w:rsidP="001D37BF">
      <w:pPr>
        <w:rPr>
          <w:lang w:val="en-US"/>
        </w:rPr>
      </w:pPr>
      <w:r w:rsidRPr="001D6336">
        <w:rPr>
          <w:lang w:val="en-US"/>
        </w:rPr>
        <w:t xml:space="preserve">There is a counter-game entity on top of all this other-determinism, specialized in taking all fun out of the game, make players not accept each other and prevent them from winning. This entity has no goal, no ARC, no Power, no Theta! It is stuck in </w:t>
      </w:r>
      <w:proofErr w:type="gramStart"/>
      <w:r w:rsidRPr="001D6336">
        <w:rPr>
          <w:lang w:val="en-US"/>
        </w:rPr>
        <w:t>an</w:t>
      </w:r>
      <w:proofErr w:type="gramEnd"/>
      <w:r w:rsidRPr="001D6336">
        <w:rPr>
          <w:lang w:val="en-US"/>
        </w:rPr>
        <w:t xml:space="preserve"> higher Dynamic which is “Cause”. His purpose is to be Cause and just create effects avoiding at all cost being effect. Cannot enjoy or have fun since that is being effect of something.</w:t>
      </w:r>
    </w:p>
    <w:p w14:paraId="42A5B50B" w14:textId="77777777" w:rsidR="001D37BF" w:rsidRPr="001D6336" w:rsidRDefault="001D37BF" w:rsidP="001D37BF">
      <w:pPr>
        <w:rPr>
          <w:lang w:val="en-US"/>
        </w:rPr>
      </w:pPr>
      <w:r w:rsidRPr="001D6336">
        <w:rPr>
          <w:lang w:val="en-US"/>
        </w:rPr>
        <w:t>Now, how did come about such an entity?</w:t>
      </w:r>
    </w:p>
    <w:p w14:paraId="6A1F493A" w14:textId="77777777" w:rsidR="001D37BF" w:rsidRPr="001D6336" w:rsidRDefault="001D37BF" w:rsidP="001D37BF">
      <w:pPr>
        <w:rPr>
          <w:lang w:val="en-US"/>
        </w:rPr>
      </w:pPr>
      <w:r w:rsidRPr="001D6336">
        <w:rPr>
          <w:lang w:val="en-US"/>
        </w:rPr>
        <w:t>Before all this, Theta had no condition. Then it became aware of its condition of Cause. That, of course created that same condition. Then, Theta decided to experience effects so it withdraw from a condition of Cause.</w:t>
      </w:r>
    </w:p>
    <w:p w14:paraId="4D4914EE" w14:textId="77777777" w:rsidR="001D37BF" w:rsidRPr="001D6336" w:rsidRDefault="001D37BF" w:rsidP="001D37BF">
      <w:pPr>
        <w:rPr>
          <w:lang w:val="en-US"/>
        </w:rPr>
      </w:pPr>
      <w:r w:rsidRPr="001D6336">
        <w:rPr>
          <w:lang w:val="en-US"/>
        </w:rPr>
        <w:t xml:space="preserve">Theta created a condition of Cause, separated from it as unwanted and became thus effect of it. </w:t>
      </w:r>
    </w:p>
    <w:p w14:paraId="07B4C6A8" w14:textId="77777777" w:rsidR="001D37BF" w:rsidRPr="001D6336" w:rsidRDefault="001D37BF" w:rsidP="001D37BF">
      <w:pPr>
        <w:rPr>
          <w:lang w:val="en-US"/>
        </w:rPr>
      </w:pPr>
      <w:r w:rsidRPr="001D6336">
        <w:rPr>
          <w:lang w:val="en-US"/>
        </w:rPr>
        <w:t>That Prime Cause was completely out of ARC with all Thetans and in direct opposition to them.</w:t>
      </w:r>
    </w:p>
    <w:p w14:paraId="3D35C67D" w14:textId="77777777" w:rsidR="001D37BF" w:rsidRPr="001D6336" w:rsidRDefault="001D37BF" w:rsidP="001D37BF">
      <w:pPr>
        <w:rPr>
          <w:lang w:val="en-US"/>
        </w:rPr>
      </w:pPr>
      <w:r w:rsidRPr="001D6336">
        <w:rPr>
          <w:lang w:val="en-US"/>
        </w:rPr>
        <w:t>Your own participation on the prime Cause has to be handled as a 1</w:t>
      </w:r>
      <w:r w:rsidRPr="001D6336">
        <w:rPr>
          <w:vertAlign w:val="superscript"/>
          <w:lang w:val="en-US"/>
        </w:rPr>
        <w:t>st</w:t>
      </w:r>
      <w:r w:rsidRPr="001D6336">
        <w:rPr>
          <w:lang w:val="en-US"/>
        </w:rPr>
        <w:t xml:space="preserve"> and 2</w:t>
      </w:r>
      <w:r w:rsidRPr="001D6336">
        <w:rPr>
          <w:vertAlign w:val="superscript"/>
          <w:lang w:val="en-US"/>
        </w:rPr>
        <w:t>nd</w:t>
      </w:r>
      <w:r w:rsidRPr="001D6336">
        <w:rPr>
          <w:lang w:val="en-US"/>
        </w:rPr>
        <w:t xml:space="preserve"> postulates:</w:t>
      </w:r>
    </w:p>
    <w:p w14:paraId="530C90BC" w14:textId="77777777" w:rsidR="001D37BF" w:rsidRPr="001D6336" w:rsidRDefault="001D37BF" w:rsidP="001D37BF">
      <w:pPr>
        <w:rPr>
          <w:lang w:val="en-US"/>
        </w:rPr>
      </w:pPr>
      <w:r w:rsidRPr="001D6336">
        <w:rPr>
          <w:lang w:val="en-US"/>
        </w:rPr>
        <w:t>0: No condition, not aware of any existence.</w:t>
      </w:r>
    </w:p>
    <w:p w14:paraId="241968A5" w14:textId="77777777" w:rsidR="001D37BF" w:rsidRPr="001D6336" w:rsidRDefault="001D37BF" w:rsidP="001D37BF">
      <w:pPr>
        <w:rPr>
          <w:lang w:val="en-US"/>
        </w:rPr>
      </w:pPr>
      <w:r w:rsidRPr="001D6336">
        <w:rPr>
          <w:lang w:val="en-US"/>
        </w:rPr>
        <w:t>1: Existence when Thetans became aware of it. (postulated it)</w:t>
      </w:r>
    </w:p>
    <w:p w14:paraId="7DD04E71" w14:textId="77777777" w:rsidR="001D37BF" w:rsidRPr="001D6336" w:rsidRDefault="001D37BF" w:rsidP="001D37BF">
      <w:pPr>
        <w:rPr>
          <w:lang w:val="en-US"/>
        </w:rPr>
      </w:pPr>
      <w:r w:rsidRPr="001D6336">
        <w:rPr>
          <w:lang w:val="en-US"/>
        </w:rPr>
        <w:t>2: Condition of it: unwanted.</w:t>
      </w:r>
    </w:p>
    <w:p w14:paraId="3B5E3059" w14:textId="77777777" w:rsidR="001D37BF" w:rsidRPr="001D6336" w:rsidRDefault="001D37BF" w:rsidP="001D37BF">
      <w:pPr>
        <w:rPr>
          <w:lang w:val="en-US"/>
        </w:rPr>
      </w:pPr>
      <w:r w:rsidRPr="001D6336">
        <w:rPr>
          <w:lang w:val="en-US"/>
        </w:rPr>
        <w:t>3: Separation from it.</w:t>
      </w:r>
    </w:p>
    <w:p w14:paraId="2771A45E" w14:textId="77777777" w:rsidR="001D37BF" w:rsidRPr="001D6336" w:rsidRDefault="001D37BF" w:rsidP="001D37BF">
      <w:pPr>
        <w:rPr>
          <w:lang w:val="en-US"/>
        </w:rPr>
      </w:pPr>
      <w:r w:rsidRPr="001D6336">
        <w:rPr>
          <w:lang w:val="en-US"/>
        </w:rPr>
        <w:t xml:space="preserve">“From an awareness of infinity into an infinity of </w:t>
      </w:r>
      <w:proofErr w:type="spellStart"/>
      <w:r w:rsidRPr="001D6336">
        <w:rPr>
          <w:lang w:val="en-US"/>
        </w:rPr>
        <w:t>awarenesses</w:t>
      </w:r>
      <w:proofErr w:type="spellEnd"/>
      <w:r w:rsidRPr="001D6336">
        <w:rPr>
          <w:lang w:val="en-US"/>
        </w:rPr>
        <w:t>.”</w:t>
      </w:r>
    </w:p>
    <w:p w14:paraId="4DBB826A" w14:textId="77777777" w:rsidR="001D37BF" w:rsidRPr="001D6336" w:rsidRDefault="001D37BF" w:rsidP="001D37BF">
      <w:pPr>
        <w:rPr>
          <w:lang w:val="en-US"/>
        </w:rPr>
      </w:pPr>
    </w:p>
    <w:p w14:paraId="2D86F54D" w14:textId="77777777" w:rsidR="001D37BF" w:rsidRPr="001D6336" w:rsidRDefault="001D37BF" w:rsidP="00251193">
      <w:pPr>
        <w:pStyle w:val="Ttulo3"/>
      </w:pPr>
      <w:bookmarkStart w:id="18" w:name="_Toc329599287"/>
      <w:r w:rsidRPr="001D6336">
        <w:t>FINAL SUMMARY</w:t>
      </w:r>
      <w:bookmarkEnd w:id="18"/>
    </w:p>
    <w:p w14:paraId="2D7D47D1" w14:textId="77777777" w:rsidR="001D37BF" w:rsidRPr="001D6336" w:rsidRDefault="001D37BF" w:rsidP="001D37BF">
      <w:pPr>
        <w:rPr>
          <w:lang w:val="en-US"/>
        </w:rPr>
      </w:pPr>
      <w:r w:rsidRPr="001D6336">
        <w:rPr>
          <w:lang w:val="en-US"/>
        </w:rPr>
        <w:t>We cause(d) our own opposition.</w:t>
      </w:r>
    </w:p>
    <w:p w14:paraId="3A38E349" w14:textId="77777777" w:rsidR="001D37BF" w:rsidRPr="001D6336" w:rsidRDefault="001D37BF" w:rsidP="001D37BF">
      <w:pPr>
        <w:rPr>
          <w:lang w:val="en-US"/>
        </w:rPr>
      </w:pPr>
      <w:r w:rsidRPr="001D6336">
        <w:rPr>
          <w:lang w:val="en-US"/>
        </w:rPr>
        <w:t>Awareness always causes something. So one has to spot the moment of awareness.</w:t>
      </w:r>
    </w:p>
    <w:p w14:paraId="33743080" w14:textId="77777777" w:rsidR="001D37BF" w:rsidRPr="001D6336" w:rsidRDefault="001D37BF" w:rsidP="001D37BF">
      <w:pPr>
        <w:rPr>
          <w:lang w:val="en-US"/>
        </w:rPr>
      </w:pPr>
      <w:r w:rsidRPr="001D6336">
        <w:rPr>
          <w:lang w:val="en-US"/>
        </w:rPr>
        <w:t>Considerations create conditions (wanted or unwanted)</w:t>
      </w:r>
    </w:p>
    <w:p w14:paraId="0B757532" w14:textId="77777777" w:rsidR="001D37BF" w:rsidRPr="001D6336" w:rsidRDefault="001D37BF" w:rsidP="001D37BF">
      <w:pPr>
        <w:rPr>
          <w:lang w:val="en-US"/>
        </w:rPr>
      </w:pPr>
      <w:r w:rsidRPr="001D6336">
        <w:rPr>
          <w:lang w:val="en-US"/>
        </w:rPr>
        <w:t>A wanted condition always creates its opposite. A condition is always a consideration so one has to spot the moment of consideration in order for both to disappear.</w:t>
      </w:r>
    </w:p>
    <w:p w14:paraId="341DB8B6" w14:textId="77777777" w:rsidR="001D37BF" w:rsidRPr="001D6336" w:rsidRDefault="001D37BF" w:rsidP="001D37BF">
      <w:pPr>
        <w:rPr>
          <w:lang w:val="en-US"/>
        </w:rPr>
      </w:pPr>
      <w:r w:rsidRPr="001D6336">
        <w:rPr>
          <w:lang w:val="en-US"/>
        </w:rPr>
        <w:t xml:space="preserve">One has to be in ARC with Cause when one is being Effect in order to be able to become Cause again, in which moment one has to </w:t>
      </w:r>
      <w:proofErr w:type="spellStart"/>
      <w:r w:rsidRPr="001D6336">
        <w:rPr>
          <w:lang w:val="en-US"/>
        </w:rPr>
        <w:t>ge</w:t>
      </w:r>
      <w:proofErr w:type="spellEnd"/>
      <w:r w:rsidRPr="001D6336">
        <w:rPr>
          <w:lang w:val="en-US"/>
        </w:rPr>
        <w:t xml:space="preserve"> in ARC with Effect.</w:t>
      </w:r>
    </w:p>
    <w:p w14:paraId="7343E4C6" w14:textId="77777777" w:rsidR="001D37BF" w:rsidRPr="001D6336" w:rsidRDefault="001D37BF" w:rsidP="001D37BF">
      <w:pPr>
        <w:rPr>
          <w:lang w:val="en-US"/>
        </w:rPr>
      </w:pPr>
      <w:r w:rsidRPr="001D6336">
        <w:rPr>
          <w:lang w:val="en-US"/>
        </w:rPr>
        <w:t>A game is played being able to be both Cause and Effect. That is the definition of Fun. Acceptances are gained being in ARC with both Causes and Effects. Wins come about when there is a wanted Effect by Cause.</w:t>
      </w:r>
    </w:p>
    <w:p w14:paraId="0EAC64C9" w14:textId="77777777" w:rsidR="001D37BF" w:rsidRPr="001D6336" w:rsidRDefault="001D37BF" w:rsidP="001D37BF">
      <w:pPr>
        <w:rPr>
          <w:lang w:val="en-US"/>
        </w:rPr>
      </w:pPr>
      <w:r w:rsidRPr="001D6336">
        <w:rPr>
          <w:lang w:val="en-US"/>
        </w:rPr>
        <w:t>The problem with cause is that it is being tried on top of a long postulated cause that is being permitted to remain and interfere.</w:t>
      </w:r>
    </w:p>
    <w:p w14:paraId="06A33962" w14:textId="77777777" w:rsidR="001D37BF" w:rsidRPr="001D6336" w:rsidRDefault="001D37BF" w:rsidP="001D37BF">
      <w:pPr>
        <w:rPr>
          <w:lang w:val="en-US"/>
        </w:rPr>
      </w:pPr>
      <w:r w:rsidRPr="001D6336">
        <w:rPr>
          <w:lang w:val="en-US"/>
        </w:rPr>
        <w:t>Every time an OT tries to be Cause he restimulates the Prime Cause he himself postulated and gets a kick back from it.</w:t>
      </w:r>
    </w:p>
    <w:p w14:paraId="3EDD0738" w14:textId="77777777" w:rsidR="001D37BF" w:rsidRPr="001D6336" w:rsidRDefault="001D37BF" w:rsidP="001D37BF">
      <w:pPr>
        <w:rPr>
          <w:lang w:val="en-US"/>
        </w:rPr>
      </w:pPr>
    </w:p>
    <w:p w14:paraId="406AC609" w14:textId="77777777" w:rsidR="001D37BF" w:rsidRPr="001D6336" w:rsidRDefault="001D37BF" w:rsidP="001D37BF">
      <w:pPr>
        <w:rPr>
          <w:lang w:val="en-US"/>
        </w:rPr>
      </w:pPr>
      <w:r w:rsidRPr="001D6336">
        <w:rPr>
          <w:lang w:val="en-US"/>
        </w:rPr>
        <w:t>FR</w:t>
      </w:r>
    </w:p>
    <w:p w14:paraId="5B3C272D" w14:textId="77777777" w:rsidR="00EF4C63" w:rsidRPr="001D6336" w:rsidRDefault="00EF4C63" w:rsidP="001F13AB">
      <w:pPr>
        <w:rPr>
          <w:lang w:val="en-US"/>
        </w:rPr>
      </w:pPr>
    </w:p>
    <w:sectPr w:rsidR="00EF4C63" w:rsidRPr="001D6336" w:rsidSect="00EF36DE">
      <w:headerReference w:type="default" r:id="rId9"/>
      <w:footerReference w:type="default" r:id="rId10"/>
      <w:pgSz w:w="11906" w:h="16838" w:code="9"/>
      <w:pgMar w:top="1526" w:right="1134" w:bottom="1134" w:left="1134" w:header="709" w:footer="709" w:gutter="28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F4E658F" w14:textId="77777777" w:rsidR="00B565A3" w:rsidRDefault="00B565A3" w:rsidP="001F13AB">
      <w:r>
        <w:separator/>
      </w:r>
    </w:p>
  </w:endnote>
  <w:endnote w:type="continuationSeparator" w:id="0">
    <w:p w14:paraId="7DF96708" w14:textId="77777777" w:rsidR="00B565A3" w:rsidRDefault="00B565A3" w:rsidP="001F13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Univers">
    <w:altName w:val="Univers"/>
    <w:charset w:val="00"/>
    <w:family w:val="swiss"/>
    <w:pitch w:val="variable"/>
    <w:sig w:usb0="80000287" w:usb1="00000000" w:usb2="00000000" w:usb3="00000000" w:csb0="0000000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F780C" w14:textId="77777777" w:rsidR="001D37BF" w:rsidRDefault="001D37BF" w:rsidP="0071303E">
    <w:pPr>
      <w:jc w:val="center"/>
      <w:rPr>
        <w:b/>
      </w:rPr>
    </w:pPr>
    <w:r>
      <w:rPr>
        <w:rStyle w:val="Nmerodepgina"/>
        <w:b w:val="0"/>
        <w:bCs/>
        <w:sz w:val="20"/>
      </w:rPr>
      <w:fldChar w:fldCharType="begin"/>
    </w:r>
    <w:r>
      <w:rPr>
        <w:rStyle w:val="Nmerodepgina"/>
        <w:b w:val="0"/>
        <w:bCs/>
        <w:sz w:val="20"/>
      </w:rPr>
      <w:instrText xml:space="preserve"> PAGE </w:instrText>
    </w:r>
    <w:r>
      <w:rPr>
        <w:rStyle w:val="Nmerodepgina"/>
        <w:b w:val="0"/>
        <w:bCs/>
        <w:sz w:val="20"/>
      </w:rPr>
      <w:fldChar w:fldCharType="separate"/>
    </w:r>
    <w:r w:rsidR="00251193">
      <w:rPr>
        <w:rStyle w:val="Nmerodepgina"/>
        <w:b w:val="0"/>
        <w:bCs/>
        <w:noProof/>
        <w:sz w:val="20"/>
      </w:rPr>
      <w:t>3</w:t>
    </w:r>
    <w:r>
      <w:rPr>
        <w:rStyle w:val="Nmerodepgina"/>
        <w:b w:val="0"/>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B19A646" w14:textId="77777777" w:rsidR="00B565A3" w:rsidRDefault="00B565A3" w:rsidP="001F13AB">
      <w:r>
        <w:separator/>
      </w:r>
    </w:p>
  </w:footnote>
  <w:footnote w:type="continuationSeparator" w:id="0">
    <w:p w14:paraId="3A35B95A" w14:textId="77777777" w:rsidR="00B565A3" w:rsidRDefault="00B565A3" w:rsidP="001F13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FBF31" w14:textId="77777777" w:rsidR="00EF36DE" w:rsidRDefault="00AE24FC">
    <w:pPr>
      <w:pStyle w:val="Cabealho"/>
    </w:pPr>
    <w:r>
      <w:rPr>
        <w:noProof/>
      </w:rPr>
      <w:drawing>
        <wp:inline distT="0" distB="0" distL="0" distR="0" wp14:anchorId="317188AB" wp14:editId="6B94C363">
          <wp:extent cx="556260" cy="502920"/>
          <wp:effectExtent l="0" t="0" r="0" b="0"/>
          <wp:docPr id="1" name="Imagem 1" descr="GM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M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6260" cy="5029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4A3A37"/>
    <w:multiLevelType w:val="hybridMultilevel"/>
    <w:tmpl w:val="00507AAE"/>
    <w:lvl w:ilvl="0" w:tplc="E020B0F0">
      <w:start w:val="1"/>
      <w:numFmt w:val="lowerLetter"/>
      <w:lvlText w:val="%1)"/>
      <w:lvlJc w:val="left"/>
      <w:pPr>
        <w:tabs>
          <w:tab w:val="num" w:pos="1477"/>
        </w:tabs>
        <w:ind w:left="147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0C0B9E"/>
    <w:multiLevelType w:val="hybridMultilevel"/>
    <w:tmpl w:val="84BEEF5C"/>
    <w:lvl w:ilvl="0" w:tplc="FFFFFFFF">
      <w:start w:val="1"/>
      <w:numFmt w:val="decimal"/>
      <w:lvlText w:val="%1)"/>
      <w:lvlJc w:val="left"/>
      <w:pPr>
        <w:tabs>
          <w:tab w:val="num" w:pos="1065"/>
        </w:tabs>
        <w:ind w:left="1065" w:hanging="705"/>
      </w:pPr>
      <w:rPr>
        <w:rFonts w:hint="default"/>
      </w:rPr>
    </w:lvl>
    <w:lvl w:ilvl="1" w:tplc="FFFFFFFF">
      <w:start w:val="1"/>
      <w:numFmt w:val="lowerLetter"/>
      <w:lvlText w:val="%2."/>
      <w:lvlJc w:val="left"/>
      <w:pPr>
        <w:tabs>
          <w:tab w:val="num" w:pos="1440"/>
        </w:tabs>
        <w:ind w:left="1440" w:hanging="360"/>
      </w:pPr>
    </w:lvl>
    <w:lvl w:ilvl="2" w:tplc="0816000F">
      <w:start w:val="1"/>
      <w:numFmt w:val="decimal"/>
      <w:lvlText w:val="%3."/>
      <w:lvlJc w:val="left"/>
      <w:pPr>
        <w:tabs>
          <w:tab w:val="num" w:pos="2340"/>
        </w:tabs>
        <w:ind w:left="2340" w:hanging="360"/>
      </w:pPr>
      <w:rPr>
        <w:rFonts w:hint="default"/>
      </w:r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1BA1155C"/>
    <w:multiLevelType w:val="hybridMultilevel"/>
    <w:tmpl w:val="57DE6C14"/>
    <w:lvl w:ilvl="0" w:tplc="E020B0F0">
      <w:start w:val="1"/>
      <w:numFmt w:val="lowerLetter"/>
      <w:lvlText w:val="%1)"/>
      <w:lvlJc w:val="left"/>
      <w:pPr>
        <w:tabs>
          <w:tab w:val="num" w:pos="1477"/>
        </w:tabs>
        <w:ind w:left="147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0603BA0"/>
    <w:multiLevelType w:val="hybridMultilevel"/>
    <w:tmpl w:val="AFB64F74"/>
    <w:lvl w:ilvl="0" w:tplc="6E72A67E">
      <w:start w:val="1"/>
      <w:numFmt w:val="lowerLetter"/>
      <w:lvlText w:val="%1)"/>
      <w:lvlJc w:val="left"/>
      <w:pPr>
        <w:tabs>
          <w:tab w:val="num" w:pos="1215"/>
        </w:tabs>
        <w:ind w:left="1215" w:hanging="705"/>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4" w15:restartNumberingAfterBreak="0">
    <w:nsid w:val="49F2106D"/>
    <w:multiLevelType w:val="hybridMultilevel"/>
    <w:tmpl w:val="CDACF18E"/>
    <w:lvl w:ilvl="0" w:tplc="E020B0F0">
      <w:start w:val="1"/>
      <w:numFmt w:val="lowerLetter"/>
      <w:lvlText w:val="%1)"/>
      <w:lvlJc w:val="left"/>
      <w:pPr>
        <w:tabs>
          <w:tab w:val="num" w:pos="1477"/>
        </w:tabs>
        <w:ind w:left="147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54C563E9"/>
    <w:multiLevelType w:val="singleLevel"/>
    <w:tmpl w:val="B9AA3E7C"/>
    <w:lvl w:ilvl="0">
      <w:start w:val="1"/>
      <w:numFmt w:val="decimal"/>
      <w:lvlText w:val="%1."/>
      <w:lvlJc w:val="left"/>
      <w:pPr>
        <w:tabs>
          <w:tab w:val="num" w:pos="6247"/>
        </w:tabs>
        <w:ind w:left="6247" w:hanging="5850"/>
      </w:pPr>
      <w:rPr>
        <w:rFonts w:hint="default"/>
      </w:rPr>
    </w:lvl>
  </w:abstractNum>
  <w:abstractNum w:abstractNumId="6" w15:restartNumberingAfterBreak="0">
    <w:nsid w:val="5E4A134E"/>
    <w:multiLevelType w:val="hybridMultilevel"/>
    <w:tmpl w:val="7A3CE52C"/>
    <w:lvl w:ilvl="0" w:tplc="632E52E2">
      <w:start w:val="1"/>
      <w:numFmt w:val="decimal"/>
      <w:pStyle w:val="cs"/>
      <w:lvlText w:val="%1)"/>
      <w:lvlJc w:val="left"/>
      <w:pPr>
        <w:tabs>
          <w:tab w:val="num" w:pos="720"/>
        </w:tabs>
        <w:ind w:left="720" w:hanging="360"/>
      </w:pPr>
      <w:rPr>
        <w:rFonts w:hint="default"/>
        <w:b w:val="0"/>
      </w:rPr>
    </w:lvl>
    <w:lvl w:ilvl="1" w:tplc="08160019" w:tentative="1">
      <w:start w:val="1"/>
      <w:numFmt w:val="lowerLetter"/>
      <w:lvlText w:val="%2."/>
      <w:lvlJc w:val="left"/>
      <w:pPr>
        <w:tabs>
          <w:tab w:val="num" w:pos="1440"/>
        </w:tabs>
        <w:ind w:left="1440" w:hanging="360"/>
      </w:pPr>
    </w:lvl>
    <w:lvl w:ilvl="2" w:tplc="0816001B" w:tentative="1">
      <w:start w:val="1"/>
      <w:numFmt w:val="lowerRoman"/>
      <w:lvlText w:val="%3."/>
      <w:lvlJc w:val="right"/>
      <w:pPr>
        <w:tabs>
          <w:tab w:val="num" w:pos="2160"/>
        </w:tabs>
        <w:ind w:left="2160" w:hanging="180"/>
      </w:pPr>
    </w:lvl>
    <w:lvl w:ilvl="3" w:tplc="0816000F" w:tentative="1">
      <w:start w:val="1"/>
      <w:numFmt w:val="decimal"/>
      <w:lvlText w:val="%4."/>
      <w:lvlJc w:val="left"/>
      <w:pPr>
        <w:tabs>
          <w:tab w:val="num" w:pos="2880"/>
        </w:tabs>
        <w:ind w:left="2880" w:hanging="360"/>
      </w:pPr>
    </w:lvl>
    <w:lvl w:ilvl="4" w:tplc="08160019" w:tentative="1">
      <w:start w:val="1"/>
      <w:numFmt w:val="lowerLetter"/>
      <w:lvlText w:val="%5."/>
      <w:lvlJc w:val="left"/>
      <w:pPr>
        <w:tabs>
          <w:tab w:val="num" w:pos="3600"/>
        </w:tabs>
        <w:ind w:left="3600" w:hanging="360"/>
      </w:pPr>
    </w:lvl>
    <w:lvl w:ilvl="5" w:tplc="0816001B" w:tentative="1">
      <w:start w:val="1"/>
      <w:numFmt w:val="lowerRoman"/>
      <w:lvlText w:val="%6."/>
      <w:lvlJc w:val="right"/>
      <w:pPr>
        <w:tabs>
          <w:tab w:val="num" w:pos="4320"/>
        </w:tabs>
        <w:ind w:left="4320" w:hanging="180"/>
      </w:pPr>
    </w:lvl>
    <w:lvl w:ilvl="6" w:tplc="0816000F" w:tentative="1">
      <w:start w:val="1"/>
      <w:numFmt w:val="decimal"/>
      <w:lvlText w:val="%7."/>
      <w:lvlJc w:val="left"/>
      <w:pPr>
        <w:tabs>
          <w:tab w:val="num" w:pos="5040"/>
        </w:tabs>
        <w:ind w:left="5040" w:hanging="360"/>
      </w:pPr>
    </w:lvl>
    <w:lvl w:ilvl="7" w:tplc="08160019" w:tentative="1">
      <w:start w:val="1"/>
      <w:numFmt w:val="lowerLetter"/>
      <w:lvlText w:val="%8."/>
      <w:lvlJc w:val="left"/>
      <w:pPr>
        <w:tabs>
          <w:tab w:val="num" w:pos="5760"/>
        </w:tabs>
        <w:ind w:left="5760" w:hanging="360"/>
      </w:pPr>
    </w:lvl>
    <w:lvl w:ilvl="8" w:tplc="0816001B" w:tentative="1">
      <w:start w:val="1"/>
      <w:numFmt w:val="lowerRoman"/>
      <w:lvlText w:val="%9."/>
      <w:lvlJc w:val="right"/>
      <w:pPr>
        <w:tabs>
          <w:tab w:val="num" w:pos="6480"/>
        </w:tabs>
        <w:ind w:left="6480" w:hanging="180"/>
      </w:pPr>
    </w:lvl>
  </w:abstractNum>
  <w:abstractNum w:abstractNumId="7" w15:restartNumberingAfterBreak="0">
    <w:nsid w:val="63921320"/>
    <w:multiLevelType w:val="singleLevel"/>
    <w:tmpl w:val="B9AA3E7C"/>
    <w:lvl w:ilvl="0">
      <w:start w:val="1"/>
      <w:numFmt w:val="decimal"/>
      <w:lvlText w:val="%1."/>
      <w:lvlJc w:val="left"/>
      <w:pPr>
        <w:tabs>
          <w:tab w:val="num" w:pos="6247"/>
        </w:tabs>
        <w:ind w:left="6247" w:hanging="5850"/>
      </w:pPr>
      <w:rPr>
        <w:rFonts w:hint="default"/>
      </w:rPr>
    </w:lvl>
  </w:abstractNum>
  <w:abstractNum w:abstractNumId="8" w15:restartNumberingAfterBreak="0">
    <w:nsid w:val="6A5A41A6"/>
    <w:multiLevelType w:val="hybridMultilevel"/>
    <w:tmpl w:val="9426DF94"/>
    <w:lvl w:ilvl="0" w:tplc="8F4281F4">
      <w:start w:val="1"/>
      <w:numFmt w:val="decimal"/>
      <w:lvlText w:val="%1)"/>
      <w:lvlJc w:val="left"/>
      <w:pPr>
        <w:tabs>
          <w:tab w:val="num" w:pos="1117"/>
        </w:tabs>
        <w:ind w:left="111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C317378"/>
    <w:multiLevelType w:val="singleLevel"/>
    <w:tmpl w:val="DA2A2F40"/>
    <w:lvl w:ilvl="0">
      <w:start w:val="1"/>
      <w:numFmt w:val="lowerLetter"/>
      <w:lvlText w:val="%1)"/>
      <w:lvlJc w:val="left"/>
      <w:pPr>
        <w:tabs>
          <w:tab w:val="num" w:pos="757"/>
        </w:tabs>
        <w:ind w:left="757" w:hanging="360"/>
      </w:pPr>
      <w:rPr>
        <w:rFonts w:hint="default"/>
      </w:rPr>
    </w:lvl>
  </w:abstractNum>
  <w:abstractNum w:abstractNumId="10" w15:restartNumberingAfterBreak="0">
    <w:nsid w:val="6DFF0EC5"/>
    <w:multiLevelType w:val="singleLevel"/>
    <w:tmpl w:val="B476C50A"/>
    <w:lvl w:ilvl="0">
      <w:numFmt w:val="bullet"/>
      <w:lvlText w:val=""/>
      <w:lvlJc w:val="left"/>
      <w:pPr>
        <w:tabs>
          <w:tab w:val="num" w:pos="643"/>
        </w:tabs>
        <w:ind w:left="643" w:hanging="360"/>
      </w:pPr>
      <w:rPr>
        <w:rFonts w:ascii="Symbol" w:hAnsi="Symbol" w:hint="default"/>
      </w:rPr>
    </w:lvl>
  </w:abstractNum>
  <w:abstractNum w:abstractNumId="11" w15:restartNumberingAfterBreak="0">
    <w:nsid w:val="6E3A66C6"/>
    <w:multiLevelType w:val="hybridMultilevel"/>
    <w:tmpl w:val="132280E0"/>
    <w:lvl w:ilvl="0" w:tplc="E020B0F0">
      <w:start w:val="1"/>
      <w:numFmt w:val="lowerLetter"/>
      <w:lvlText w:val="%1)"/>
      <w:lvlJc w:val="left"/>
      <w:pPr>
        <w:tabs>
          <w:tab w:val="num" w:pos="1477"/>
        </w:tabs>
        <w:ind w:left="1477"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63B7EB1"/>
    <w:multiLevelType w:val="hybridMultilevel"/>
    <w:tmpl w:val="AFB64F74"/>
    <w:lvl w:ilvl="0" w:tplc="6E72A67E">
      <w:start w:val="1"/>
      <w:numFmt w:val="lowerLetter"/>
      <w:lvlText w:val="%1)"/>
      <w:lvlJc w:val="left"/>
      <w:pPr>
        <w:tabs>
          <w:tab w:val="num" w:pos="1215"/>
        </w:tabs>
        <w:ind w:left="1215" w:hanging="705"/>
      </w:pPr>
      <w:rPr>
        <w:rFonts w:hint="default"/>
      </w:rPr>
    </w:lvl>
    <w:lvl w:ilvl="1" w:tplc="04090019" w:tentative="1">
      <w:start w:val="1"/>
      <w:numFmt w:val="lowerLetter"/>
      <w:lvlText w:val="%2."/>
      <w:lvlJc w:val="left"/>
      <w:pPr>
        <w:tabs>
          <w:tab w:val="num" w:pos="1590"/>
        </w:tabs>
        <w:ind w:left="1590" w:hanging="360"/>
      </w:pPr>
    </w:lvl>
    <w:lvl w:ilvl="2" w:tplc="0409001B" w:tentative="1">
      <w:start w:val="1"/>
      <w:numFmt w:val="lowerRoman"/>
      <w:lvlText w:val="%3."/>
      <w:lvlJc w:val="right"/>
      <w:pPr>
        <w:tabs>
          <w:tab w:val="num" w:pos="2310"/>
        </w:tabs>
        <w:ind w:left="2310" w:hanging="180"/>
      </w:pPr>
    </w:lvl>
    <w:lvl w:ilvl="3" w:tplc="0409000F" w:tentative="1">
      <w:start w:val="1"/>
      <w:numFmt w:val="decimal"/>
      <w:lvlText w:val="%4."/>
      <w:lvlJc w:val="left"/>
      <w:pPr>
        <w:tabs>
          <w:tab w:val="num" w:pos="3030"/>
        </w:tabs>
        <w:ind w:left="3030" w:hanging="360"/>
      </w:pPr>
    </w:lvl>
    <w:lvl w:ilvl="4" w:tplc="04090019" w:tentative="1">
      <w:start w:val="1"/>
      <w:numFmt w:val="lowerLetter"/>
      <w:lvlText w:val="%5."/>
      <w:lvlJc w:val="left"/>
      <w:pPr>
        <w:tabs>
          <w:tab w:val="num" w:pos="3750"/>
        </w:tabs>
        <w:ind w:left="3750" w:hanging="360"/>
      </w:pPr>
    </w:lvl>
    <w:lvl w:ilvl="5" w:tplc="0409001B" w:tentative="1">
      <w:start w:val="1"/>
      <w:numFmt w:val="lowerRoman"/>
      <w:lvlText w:val="%6."/>
      <w:lvlJc w:val="right"/>
      <w:pPr>
        <w:tabs>
          <w:tab w:val="num" w:pos="4470"/>
        </w:tabs>
        <w:ind w:left="4470" w:hanging="180"/>
      </w:pPr>
    </w:lvl>
    <w:lvl w:ilvl="6" w:tplc="0409000F" w:tentative="1">
      <w:start w:val="1"/>
      <w:numFmt w:val="decimal"/>
      <w:lvlText w:val="%7."/>
      <w:lvlJc w:val="left"/>
      <w:pPr>
        <w:tabs>
          <w:tab w:val="num" w:pos="5190"/>
        </w:tabs>
        <w:ind w:left="5190" w:hanging="360"/>
      </w:pPr>
    </w:lvl>
    <w:lvl w:ilvl="7" w:tplc="04090019" w:tentative="1">
      <w:start w:val="1"/>
      <w:numFmt w:val="lowerLetter"/>
      <w:lvlText w:val="%8."/>
      <w:lvlJc w:val="left"/>
      <w:pPr>
        <w:tabs>
          <w:tab w:val="num" w:pos="5910"/>
        </w:tabs>
        <w:ind w:left="5910" w:hanging="360"/>
      </w:pPr>
    </w:lvl>
    <w:lvl w:ilvl="8" w:tplc="0409001B" w:tentative="1">
      <w:start w:val="1"/>
      <w:numFmt w:val="lowerRoman"/>
      <w:lvlText w:val="%9."/>
      <w:lvlJc w:val="right"/>
      <w:pPr>
        <w:tabs>
          <w:tab w:val="num" w:pos="6630"/>
        </w:tabs>
        <w:ind w:left="6630" w:hanging="180"/>
      </w:pPr>
    </w:lvl>
  </w:abstractNum>
  <w:abstractNum w:abstractNumId="13" w15:restartNumberingAfterBreak="0">
    <w:nsid w:val="7AE6118C"/>
    <w:multiLevelType w:val="hybridMultilevel"/>
    <w:tmpl w:val="BD029EAE"/>
    <w:lvl w:ilvl="0" w:tplc="0409000F">
      <w:start w:val="1"/>
      <w:numFmt w:val="decimal"/>
      <w:lvlText w:val="%1."/>
      <w:lvlJc w:val="left"/>
      <w:pPr>
        <w:tabs>
          <w:tab w:val="num" w:pos="757"/>
        </w:tabs>
        <w:ind w:left="757" w:hanging="360"/>
      </w:pPr>
    </w:lvl>
    <w:lvl w:ilvl="1" w:tplc="E020B0F0">
      <w:start w:val="1"/>
      <w:numFmt w:val="lowerLetter"/>
      <w:lvlText w:val="%2)"/>
      <w:lvlJc w:val="left"/>
      <w:pPr>
        <w:tabs>
          <w:tab w:val="num" w:pos="1477"/>
        </w:tabs>
        <w:ind w:left="1477" w:hanging="360"/>
      </w:pPr>
      <w:rPr>
        <w:rFonts w:hint="default"/>
      </w:rPr>
    </w:lvl>
    <w:lvl w:ilvl="2" w:tplc="0409001B" w:tentative="1">
      <w:start w:val="1"/>
      <w:numFmt w:val="lowerRoman"/>
      <w:lvlText w:val="%3."/>
      <w:lvlJc w:val="right"/>
      <w:pPr>
        <w:tabs>
          <w:tab w:val="num" w:pos="2197"/>
        </w:tabs>
        <w:ind w:left="2197" w:hanging="180"/>
      </w:pPr>
    </w:lvl>
    <w:lvl w:ilvl="3" w:tplc="0409000F" w:tentative="1">
      <w:start w:val="1"/>
      <w:numFmt w:val="decimal"/>
      <w:lvlText w:val="%4."/>
      <w:lvlJc w:val="left"/>
      <w:pPr>
        <w:tabs>
          <w:tab w:val="num" w:pos="2917"/>
        </w:tabs>
        <w:ind w:left="2917" w:hanging="360"/>
      </w:pPr>
    </w:lvl>
    <w:lvl w:ilvl="4" w:tplc="04090019" w:tentative="1">
      <w:start w:val="1"/>
      <w:numFmt w:val="lowerLetter"/>
      <w:lvlText w:val="%5."/>
      <w:lvlJc w:val="left"/>
      <w:pPr>
        <w:tabs>
          <w:tab w:val="num" w:pos="3637"/>
        </w:tabs>
        <w:ind w:left="3637" w:hanging="360"/>
      </w:pPr>
    </w:lvl>
    <w:lvl w:ilvl="5" w:tplc="0409001B" w:tentative="1">
      <w:start w:val="1"/>
      <w:numFmt w:val="lowerRoman"/>
      <w:lvlText w:val="%6."/>
      <w:lvlJc w:val="right"/>
      <w:pPr>
        <w:tabs>
          <w:tab w:val="num" w:pos="4357"/>
        </w:tabs>
        <w:ind w:left="4357" w:hanging="180"/>
      </w:pPr>
    </w:lvl>
    <w:lvl w:ilvl="6" w:tplc="0409000F" w:tentative="1">
      <w:start w:val="1"/>
      <w:numFmt w:val="decimal"/>
      <w:lvlText w:val="%7."/>
      <w:lvlJc w:val="left"/>
      <w:pPr>
        <w:tabs>
          <w:tab w:val="num" w:pos="5077"/>
        </w:tabs>
        <w:ind w:left="5077" w:hanging="360"/>
      </w:pPr>
    </w:lvl>
    <w:lvl w:ilvl="7" w:tplc="04090019" w:tentative="1">
      <w:start w:val="1"/>
      <w:numFmt w:val="lowerLetter"/>
      <w:lvlText w:val="%8."/>
      <w:lvlJc w:val="left"/>
      <w:pPr>
        <w:tabs>
          <w:tab w:val="num" w:pos="5797"/>
        </w:tabs>
        <w:ind w:left="5797" w:hanging="360"/>
      </w:pPr>
    </w:lvl>
    <w:lvl w:ilvl="8" w:tplc="0409001B" w:tentative="1">
      <w:start w:val="1"/>
      <w:numFmt w:val="lowerRoman"/>
      <w:lvlText w:val="%9."/>
      <w:lvlJc w:val="right"/>
      <w:pPr>
        <w:tabs>
          <w:tab w:val="num" w:pos="6517"/>
        </w:tabs>
        <w:ind w:left="6517" w:hanging="180"/>
      </w:pPr>
    </w:lvl>
  </w:abstractNum>
  <w:abstractNum w:abstractNumId="14" w15:restartNumberingAfterBreak="0">
    <w:nsid w:val="7B9F50B6"/>
    <w:multiLevelType w:val="hybridMultilevel"/>
    <w:tmpl w:val="D78CD69E"/>
    <w:lvl w:ilvl="0" w:tplc="8F4281F4">
      <w:start w:val="1"/>
      <w:numFmt w:val="decimal"/>
      <w:lvlText w:val="%1)"/>
      <w:lvlJc w:val="left"/>
      <w:pPr>
        <w:tabs>
          <w:tab w:val="num" w:pos="1117"/>
        </w:tabs>
        <w:ind w:left="1117" w:hanging="360"/>
      </w:pPr>
      <w:rPr>
        <w:rFonts w:hint="default"/>
      </w:rPr>
    </w:lvl>
    <w:lvl w:ilvl="1" w:tplc="08160019" w:tentative="1">
      <w:start w:val="1"/>
      <w:numFmt w:val="lowerLetter"/>
      <w:lvlText w:val="%2."/>
      <w:lvlJc w:val="left"/>
      <w:pPr>
        <w:tabs>
          <w:tab w:val="num" w:pos="1837"/>
        </w:tabs>
        <w:ind w:left="1837" w:hanging="360"/>
      </w:pPr>
    </w:lvl>
    <w:lvl w:ilvl="2" w:tplc="0816001B" w:tentative="1">
      <w:start w:val="1"/>
      <w:numFmt w:val="lowerRoman"/>
      <w:lvlText w:val="%3."/>
      <w:lvlJc w:val="right"/>
      <w:pPr>
        <w:tabs>
          <w:tab w:val="num" w:pos="2557"/>
        </w:tabs>
        <w:ind w:left="2557" w:hanging="180"/>
      </w:pPr>
    </w:lvl>
    <w:lvl w:ilvl="3" w:tplc="0816000F" w:tentative="1">
      <w:start w:val="1"/>
      <w:numFmt w:val="decimal"/>
      <w:lvlText w:val="%4."/>
      <w:lvlJc w:val="left"/>
      <w:pPr>
        <w:tabs>
          <w:tab w:val="num" w:pos="3277"/>
        </w:tabs>
        <w:ind w:left="3277" w:hanging="360"/>
      </w:pPr>
    </w:lvl>
    <w:lvl w:ilvl="4" w:tplc="08160019" w:tentative="1">
      <w:start w:val="1"/>
      <w:numFmt w:val="lowerLetter"/>
      <w:lvlText w:val="%5."/>
      <w:lvlJc w:val="left"/>
      <w:pPr>
        <w:tabs>
          <w:tab w:val="num" w:pos="3997"/>
        </w:tabs>
        <w:ind w:left="3997" w:hanging="360"/>
      </w:pPr>
    </w:lvl>
    <w:lvl w:ilvl="5" w:tplc="0816001B" w:tentative="1">
      <w:start w:val="1"/>
      <w:numFmt w:val="lowerRoman"/>
      <w:lvlText w:val="%6."/>
      <w:lvlJc w:val="right"/>
      <w:pPr>
        <w:tabs>
          <w:tab w:val="num" w:pos="4717"/>
        </w:tabs>
        <w:ind w:left="4717" w:hanging="180"/>
      </w:pPr>
    </w:lvl>
    <w:lvl w:ilvl="6" w:tplc="0816000F" w:tentative="1">
      <w:start w:val="1"/>
      <w:numFmt w:val="decimal"/>
      <w:lvlText w:val="%7."/>
      <w:lvlJc w:val="left"/>
      <w:pPr>
        <w:tabs>
          <w:tab w:val="num" w:pos="5437"/>
        </w:tabs>
        <w:ind w:left="5437" w:hanging="360"/>
      </w:pPr>
    </w:lvl>
    <w:lvl w:ilvl="7" w:tplc="08160019" w:tentative="1">
      <w:start w:val="1"/>
      <w:numFmt w:val="lowerLetter"/>
      <w:lvlText w:val="%8."/>
      <w:lvlJc w:val="left"/>
      <w:pPr>
        <w:tabs>
          <w:tab w:val="num" w:pos="6157"/>
        </w:tabs>
        <w:ind w:left="6157" w:hanging="360"/>
      </w:pPr>
    </w:lvl>
    <w:lvl w:ilvl="8" w:tplc="0816001B" w:tentative="1">
      <w:start w:val="1"/>
      <w:numFmt w:val="lowerRoman"/>
      <w:lvlText w:val="%9."/>
      <w:lvlJc w:val="right"/>
      <w:pPr>
        <w:tabs>
          <w:tab w:val="num" w:pos="6877"/>
        </w:tabs>
        <w:ind w:left="6877" w:hanging="180"/>
      </w:pPr>
    </w:lvl>
  </w:abstractNum>
  <w:num w:numId="1">
    <w:abstractNumId w:val="10"/>
  </w:num>
  <w:num w:numId="2">
    <w:abstractNumId w:val="1"/>
  </w:num>
  <w:num w:numId="3">
    <w:abstractNumId w:val="6"/>
  </w:num>
  <w:num w:numId="4">
    <w:abstractNumId w:val="6"/>
    <w:lvlOverride w:ilvl="0">
      <w:startOverride w:val="1"/>
    </w:lvlOverride>
  </w:num>
  <w:num w:numId="5">
    <w:abstractNumId w:val="6"/>
    <w:lvlOverride w:ilvl="0">
      <w:startOverride w:val="1"/>
    </w:lvlOverride>
  </w:num>
  <w:num w:numId="6">
    <w:abstractNumId w:val="6"/>
    <w:lvlOverride w:ilvl="0">
      <w:startOverride w:val="1"/>
    </w:lvlOverride>
  </w:num>
  <w:num w:numId="7">
    <w:abstractNumId w:val="6"/>
    <w:lvlOverride w:ilvl="0">
      <w:startOverride w:val="1"/>
    </w:lvlOverride>
  </w:num>
  <w:num w:numId="8">
    <w:abstractNumId w:val="6"/>
  </w:num>
  <w:num w:numId="9">
    <w:abstractNumId w:val="6"/>
    <w:lvlOverride w:ilvl="0">
      <w:startOverride w:val="1"/>
    </w:lvlOverride>
  </w:num>
  <w:num w:numId="10">
    <w:abstractNumId w:val="7"/>
  </w:num>
  <w:num w:numId="11">
    <w:abstractNumId w:val="9"/>
  </w:num>
  <w:num w:numId="12">
    <w:abstractNumId w:val="14"/>
  </w:num>
  <w:num w:numId="13">
    <w:abstractNumId w:val="3"/>
  </w:num>
  <w:num w:numId="14">
    <w:abstractNumId w:val="13"/>
  </w:num>
  <w:num w:numId="15">
    <w:abstractNumId w:val="0"/>
  </w:num>
  <w:num w:numId="16">
    <w:abstractNumId w:val="2"/>
  </w:num>
  <w:num w:numId="17">
    <w:abstractNumId w:val="11"/>
  </w:num>
  <w:num w:numId="18">
    <w:abstractNumId w:val="4"/>
  </w:num>
  <w:num w:numId="19">
    <w:abstractNumId w:val="8"/>
  </w:num>
  <w:num w:numId="20">
    <w:abstractNumId w:val="5"/>
  </w:num>
  <w:num w:numId="21">
    <w:abstractNumId w:val="1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10"/>
  <w:drawingGridVerticalSpacing w:val="57"/>
  <w:displayHorizontalDrawingGridEvery w:val="2"/>
  <w:noPunctuationKerning/>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D5F"/>
    <w:rsid w:val="00075E8D"/>
    <w:rsid w:val="000E5D73"/>
    <w:rsid w:val="00103BF7"/>
    <w:rsid w:val="00191A38"/>
    <w:rsid w:val="001D37BF"/>
    <w:rsid w:val="001D5E78"/>
    <w:rsid w:val="001D6336"/>
    <w:rsid w:val="001F13AB"/>
    <w:rsid w:val="00251193"/>
    <w:rsid w:val="003736AB"/>
    <w:rsid w:val="003C114B"/>
    <w:rsid w:val="005175D1"/>
    <w:rsid w:val="00526AD9"/>
    <w:rsid w:val="00552D6D"/>
    <w:rsid w:val="005B6D5F"/>
    <w:rsid w:val="00631927"/>
    <w:rsid w:val="00677E21"/>
    <w:rsid w:val="0071303E"/>
    <w:rsid w:val="00843548"/>
    <w:rsid w:val="009B4BDD"/>
    <w:rsid w:val="00A24D37"/>
    <w:rsid w:val="00A648A3"/>
    <w:rsid w:val="00AE24FC"/>
    <w:rsid w:val="00B565A3"/>
    <w:rsid w:val="00B8251F"/>
    <w:rsid w:val="00BB5B3C"/>
    <w:rsid w:val="00C46A5F"/>
    <w:rsid w:val="00C46C09"/>
    <w:rsid w:val="00C62024"/>
    <w:rsid w:val="00DD6763"/>
    <w:rsid w:val="00E74452"/>
    <w:rsid w:val="00EF36DE"/>
    <w:rsid w:val="00EF4C63"/>
    <w:rsid w:val="00F44595"/>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DC5CAA"/>
  <w15:chartTrackingRefBased/>
  <w15:docId w15:val="{C23358B3-2DF7-43E2-A783-D37C72FC2A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PT" w:eastAsia="pt-P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F13AB"/>
    <w:pPr>
      <w:spacing w:after="120"/>
      <w:jc w:val="both"/>
    </w:pPr>
    <w:rPr>
      <w:rFonts w:ascii="Calibri" w:hAnsi="Calibri"/>
      <w:sz w:val="22"/>
      <w:szCs w:val="22"/>
    </w:rPr>
  </w:style>
  <w:style w:type="paragraph" w:styleId="Ttulo1">
    <w:name w:val="heading 1"/>
    <w:basedOn w:val="Normal"/>
    <w:next w:val="Corpodetexto"/>
    <w:link w:val="Ttulo1Carcter"/>
    <w:uiPriority w:val="9"/>
    <w:qFormat/>
    <w:rsid w:val="001F13AB"/>
    <w:pPr>
      <w:keepNext/>
      <w:jc w:val="center"/>
      <w:outlineLvl w:val="0"/>
    </w:pPr>
    <w:rPr>
      <w:rFonts w:ascii="Arial Black" w:hAnsi="Arial Black"/>
      <w:color w:val="808080"/>
      <w:spacing w:val="-25"/>
      <w:kern w:val="28"/>
      <w:sz w:val="32"/>
      <w:szCs w:val="20"/>
      <w:lang w:val="de-DE"/>
    </w:rPr>
  </w:style>
  <w:style w:type="paragraph" w:styleId="Ttulo2">
    <w:name w:val="heading 2"/>
    <w:basedOn w:val="Ttulo1"/>
    <w:next w:val="Corpodetexto"/>
    <w:qFormat/>
    <w:rsid w:val="00C62024"/>
    <w:pPr>
      <w:outlineLvl w:val="1"/>
    </w:pPr>
    <w:rPr>
      <w:sz w:val="28"/>
      <w:szCs w:val="28"/>
      <w:lang w:val="pt-PT"/>
    </w:rPr>
  </w:style>
  <w:style w:type="paragraph" w:styleId="Ttulo3">
    <w:name w:val="heading 3"/>
    <w:basedOn w:val="Normal"/>
    <w:next w:val="Corpodetexto"/>
    <w:qFormat/>
    <w:pPr>
      <w:keepNext/>
      <w:jc w:val="center"/>
      <w:outlineLvl w:val="2"/>
    </w:pPr>
    <w:rPr>
      <w:rFonts w:ascii="Garamond" w:hAnsi="Garamond"/>
      <w:b/>
      <w:spacing w:val="-5"/>
      <w:sz w:val="28"/>
      <w:szCs w:val="20"/>
      <w:lang w:val="en-US"/>
    </w:rPr>
  </w:style>
  <w:style w:type="paragraph" w:styleId="Ttulo4">
    <w:name w:val="heading 4"/>
    <w:basedOn w:val="Normal"/>
    <w:next w:val="Normal"/>
    <w:qFormat/>
    <w:pPr>
      <w:keepNext/>
      <w:spacing w:line="360" w:lineRule="auto"/>
      <w:ind w:left="283" w:hanging="283"/>
      <w:jc w:val="center"/>
      <w:outlineLvl w:val="3"/>
    </w:pPr>
    <w:rPr>
      <w:b/>
      <w:i/>
    </w:rPr>
  </w:style>
  <w:style w:type="paragraph" w:styleId="Ttulo5">
    <w:name w:val="heading 5"/>
    <w:basedOn w:val="Normal"/>
    <w:next w:val="Normal"/>
    <w:qFormat/>
    <w:pPr>
      <w:keepNext/>
      <w:spacing w:line="360" w:lineRule="auto"/>
      <w:ind w:firstLine="567"/>
      <w:jc w:val="right"/>
      <w:outlineLvl w:val="4"/>
    </w:pPr>
    <w:rPr>
      <w:b/>
      <w:i/>
    </w:rPr>
  </w:style>
  <w:style w:type="paragraph" w:styleId="Ttulo6">
    <w:name w:val="heading 6"/>
    <w:basedOn w:val="Normal"/>
    <w:next w:val="Normal"/>
    <w:qFormat/>
    <w:pPr>
      <w:keepNext/>
      <w:spacing w:line="360" w:lineRule="auto"/>
      <w:ind w:left="2977" w:hanging="2410"/>
      <w:jc w:val="right"/>
      <w:outlineLvl w:val="5"/>
    </w:pPr>
    <w:rPr>
      <w:b/>
      <w:i/>
    </w:rPr>
  </w:style>
  <w:style w:type="paragraph" w:styleId="Ttulo7">
    <w:name w:val="heading 7"/>
    <w:basedOn w:val="Normal"/>
    <w:next w:val="Normal"/>
    <w:qFormat/>
    <w:pPr>
      <w:keepNext/>
      <w:spacing w:line="360" w:lineRule="auto"/>
      <w:ind w:firstLine="567"/>
      <w:jc w:val="right"/>
      <w:outlineLvl w:val="6"/>
    </w:pPr>
    <w:rPr>
      <w:i/>
    </w:rPr>
  </w:style>
  <w:style w:type="paragraph" w:styleId="Ttulo8">
    <w:name w:val="heading 8"/>
    <w:basedOn w:val="Normal"/>
    <w:next w:val="Normal"/>
    <w:qFormat/>
    <w:pPr>
      <w:keepNext/>
      <w:spacing w:line="360" w:lineRule="auto"/>
      <w:ind w:left="57" w:firstLine="567"/>
      <w:jc w:val="center"/>
      <w:outlineLvl w:val="7"/>
    </w:pPr>
    <w:rPr>
      <w:i/>
    </w:rPr>
  </w:style>
  <w:style w:type="paragraph" w:styleId="Ttulo9">
    <w:name w:val="heading 9"/>
    <w:basedOn w:val="Normal"/>
    <w:next w:val="Normal"/>
    <w:qFormat/>
    <w:pPr>
      <w:keepNext/>
      <w:spacing w:line="360" w:lineRule="auto"/>
      <w:ind w:left="283" w:hanging="283"/>
      <w:jc w:val="center"/>
      <w:outlineLvl w:val="8"/>
    </w:pPr>
    <w:rPr>
      <w:b/>
      <w:iCs/>
    </w:rPr>
  </w:style>
  <w:style w:type="character" w:default="1" w:styleId="Tipodeletrapredefinidodopargraf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arcter"/>
    <w:uiPriority w:val="99"/>
    <w:pPr>
      <w:spacing w:after="240"/>
    </w:pPr>
    <w:rPr>
      <w:rFonts w:ascii="Garamond" w:hAnsi="Garamond"/>
      <w:spacing w:val="-5"/>
      <w:sz w:val="24"/>
      <w:szCs w:val="20"/>
      <w:lang w:val="de-DE"/>
    </w:rPr>
  </w:style>
  <w:style w:type="paragraph" w:customStyle="1" w:styleId="Text">
    <w:name w:val="Text"/>
    <w:pPr>
      <w:spacing w:after="120"/>
      <w:ind w:firstLine="170"/>
      <w:jc w:val="both"/>
    </w:pPr>
    <w:rPr>
      <w:rFonts w:ascii="Garamond" w:hAnsi="Garamond"/>
      <w:color w:val="000000"/>
      <w:lang w:val="en-US"/>
    </w:rPr>
  </w:style>
  <w:style w:type="paragraph" w:styleId="Cabealho">
    <w:name w:val="header"/>
    <w:basedOn w:val="Normal"/>
    <w:semiHidden/>
    <w:pPr>
      <w:tabs>
        <w:tab w:val="center" w:pos="4252"/>
        <w:tab w:val="right" w:pos="8504"/>
      </w:tabs>
    </w:pPr>
  </w:style>
  <w:style w:type="character" w:styleId="Hiperligao">
    <w:name w:val="Hyperlink"/>
    <w:basedOn w:val="Tipodeletrapredefinidodopargrafo"/>
    <w:uiPriority w:val="99"/>
    <w:rPr>
      <w:color w:val="0000FF"/>
      <w:u w:val="single"/>
    </w:rPr>
  </w:style>
  <w:style w:type="paragraph" w:styleId="Avanodecorpodetexto">
    <w:name w:val="Body Text Indent"/>
    <w:basedOn w:val="Normal"/>
    <w:semiHidden/>
    <w:pPr>
      <w:ind w:left="1311" w:hanging="570"/>
      <w:jc w:val="left"/>
    </w:pPr>
  </w:style>
  <w:style w:type="paragraph" w:customStyle="1" w:styleId="TitleCover">
    <w:name w:val="Title Cover"/>
    <w:basedOn w:val="Normal"/>
    <w:next w:val="Normal"/>
    <w:pPr>
      <w:keepNext/>
      <w:keepLines/>
      <w:spacing w:before="1800" w:line="240" w:lineRule="atLeast"/>
      <w:ind w:left="1080"/>
    </w:pPr>
    <w:rPr>
      <w:rFonts w:ascii="Arial" w:hAnsi="Arial"/>
      <w:b/>
      <w:spacing w:val="-48"/>
      <w:kern w:val="28"/>
      <w:sz w:val="72"/>
      <w:szCs w:val="20"/>
      <w:lang w:val="en-US" w:eastAsia="en-US"/>
    </w:rPr>
  </w:style>
  <w:style w:type="paragraph" w:styleId="ndice1">
    <w:name w:val="toc 1"/>
    <w:basedOn w:val="Normal"/>
    <w:autoRedefine/>
    <w:uiPriority w:val="39"/>
    <w:qFormat/>
    <w:pPr>
      <w:tabs>
        <w:tab w:val="right" w:leader="dot" w:pos="9628"/>
      </w:tabs>
      <w:spacing w:before="120"/>
      <w:jc w:val="left"/>
    </w:pPr>
    <w:rPr>
      <w:rFonts w:ascii="Times New Roman" w:hAnsi="Times New Roman"/>
      <w:b/>
      <w:caps/>
      <w:noProof/>
      <w:szCs w:val="32"/>
    </w:rPr>
  </w:style>
  <w:style w:type="paragraph" w:styleId="ndice2">
    <w:name w:val="toc 2"/>
    <w:basedOn w:val="ndice1"/>
    <w:autoRedefine/>
    <w:uiPriority w:val="39"/>
    <w:qFormat/>
    <w:pPr>
      <w:spacing w:before="0" w:after="0"/>
      <w:ind w:left="240"/>
    </w:pPr>
    <w:rPr>
      <w:b w:val="0"/>
      <w:caps w:val="0"/>
      <w:smallCaps/>
    </w:rPr>
  </w:style>
  <w:style w:type="paragraph" w:styleId="ndice3">
    <w:name w:val="toc 3"/>
    <w:basedOn w:val="Normal"/>
    <w:next w:val="Normal"/>
    <w:autoRedefine/>
    <w:uiPriority w:val="39"/>
    <w:qFormat/>
    <w:pPr>
      <w:spacing w:after="0"/>
      <w:ind w:left="480"/>
      <w:jc w:val="left"/>
    </w:pPr>
    <w:rPr>
      <w:rFonts w:ascii="Times New Roman" w:hAnsi="Times New Roman"/>
      <w:i/>
      <w:szCs w:val="20"/>
      <w:lang w:val="de-DE"/>
    </w:rPr>
  </w:style>
  <w:style w:type="paragraph" w:styleId="ndice4">
    <w:name w:val="toc 4"/>
    <w:basedOn w:val="Normal"/>
    <w:next w:val="Normal"/>
    <w:autoRedefine/>
    <w:semiHidden/>
    <w:pPr>
      <w:spacing w:after="0"/>
      <w:ind w:left="720"/>
      <w:jc w:val="left"/>
    </w:pPr>
    <w:rPr>
      <w:rFonts w:ascii="Times New Roman" w:hAnsi="Times New Roman"/>
      <w:sz w:val="18"/>
      <w:szCs w:val="20"/>
      <w:lang w:val="de-DE"/>
    </w:rPr>
  </w:style>
  <w:style w:type="paragraph" w:styleId="ndice5">
    <w:name w:val="toc 5"/>
    <w:basedOn w:val="Normal"/>
    <w:next w:val="Normal"/>
    <w:autoRedefine/>
    <w:semiHidden/>
    <w:pPr>
      <w:spacing w:after="0"/>
      <w:ind w:left="960"/>
      <w:jc w:val="left"/>
    </w:pPr>
    <w:rPr>
      <w:rFonts w:ascii="Times New Roman" w:hAnsi="Times New Roman"/>
      <w:sz w:val="18"/>
      <w:szCs w:val="20"/>
      <w:lang w:val="de-DE"/>
    </w:rPr>
  </w:style>
  <w:style w:type="paragraph" w:styleId="ndice8">
    <w:name w:val="toc 8"/>
    <w:basedOn w:val="Normal"/>
    <w:next w:val="Normal"/>
    <w:autoRedefine/>
    <w:semiHidden/>
    <w:pPr>
      <w:spacing w:after="0"/>
      <w:ind w:left="1680"/>
      <w:jc w:val="left"/>
    </w:pPr>
    <w:rPr>
      <w:rFonts w:ascii="Times New Roman" w:hAnsi="Times New Roman"/>
      <w:sz w:val="18"/>
      <w:szCs w:val="20"/>
      <w:lang w:val="de-DE"/>
    </w:rPr>
  </w:style>
  <w:style w:type="paragraph" w:styleId="ndice6">
    <w:name w:val="toc 6"/>
    <w:basedOn w:val="Normal"/>
    <w:next w:val="Normal"/>
    <w:autoRedefine/>
    <w:semiHidden/>
    <w:pPr>
      <w:spacing w:after="0"/>
      <w:ind w:left="1200"/>
      <w:jc w:val="left"/>
    </w:pPr>
    <w:rPr>
      <w:rFonts w:ascii="Times New Roman" w:hAnsi="Times New Roman"/>
      <w:sz w:val="18"/>
      <w:szCs w:val="20"/>
      <w:lang w:val="de-DE"/>
    </w:rPr>
  </w:style>
  <w:style w:type="paragraph" w:styleId="ndice7">
    <w:name w:val="toc 7"/>
    <w:basedOn w:val="Normal"/>
    <w:next w:val="Normal"/>
    <w:autoRedefine/>
    <w:semiHidden/>
    <w:pPr>
      <w:spacing w:after="0"/>
      <w:ind w:left="1440"/>
      <w:jc w:val="left"/>
    </w:pPr>
    <w:rPr>
      <w:rFonts w:ascii="Times New Roman" w:hAnsi="Times New Roman"/>
      <w:sz w:val="18"/>
      <w:szCs w:val="20"/>
      <w:lang w:val="de-DE"/>
    </w:rPr>
  </w:style>
  <w:style w:type="paragraph" w:styleId="ndice9">
    <w:name w:val="toc 9"/>
    <w:basedOn w:val="Normal"/>
    <w:next w:val="Normal"/>
    <w:autoRedefine/>
    <w:semiHidden/>
    <w:pPr>
      <w:spacing w:after="0"/>
      <w:ind w:left="1920"/>
      <w:jc w:val="left"/>
    </w:pPr>
    <w:rPr>
      <w:rFonts w:ascii="Times New Roman" w:hAnsi="Times New Roman"/>
      <w:sz w:val="18"/>
      <w:szCs w:val="20"/>
      <w:lang w:val="de-DE"/>
    </w:rPr>
  </w:style>
  <w:style w:type="paragraph" w:customStyle="1" w:styleId="ChapterTitle">
    <w:name w:val="Chapter Title"/>
    <w:basedOn w:val="Normal"/>
    <w:next w:val="Normal"/>
    <w:pPr>
      <w:keepNext/>
      <w:keepLines/>
      <w:spacing w:before="720" w:after="400" w:line="540" w:lineRule="atLeast"/>
      <w:ind w:left="1080" w:right="2160"/>
      <w:jc w:val="left"/>
    </w:pPr>
    <w:rPr>
      <w:rFonts w:ascii="Times New Roman" w:hAnsi="Times New Roman"/>
      <w:spacing w:val="-40"/>
      <w:kern w:val="28"/>
      <w:sz w:val="60"/>
      <w:szCs w:val="20"/>
      <w:lang w:val="en-GB"/>
    </w:rPr>
  </w:style>
  <w:style w:type="paragraph" w:styleId="Ttulo">
    <w:name w:val="Title"/>
    <w:basedOn w:val="Normal"/>
    <w:qFormat/>
    <w:rsid w:val="001F13AB"/>
    <w:pPr>
      <w:keepNext/>
      <w:pageBreakBefore/>
      <w:pBdr>
        <w:bottom w:val="single" w:sz="6" w:space="14" w:color="808080"/>
      </w:pBdr>
      <w:spacing w:before="100" w:after="240" w:line="600" w:lineRule="exact"/>
      <w:jc w:val="center"/>
    </w:pPr>
    <w:rPr>
      <w:rFonts w:ascii="Arial Black" w:hAnsi="Arial Black"/>
      <w:color w:val="808080"/>
      <w:spacing w:val="-35"/>
      <w:kern w:val="28"/>
      <w:sz w:val="48"/>
      <w:szCs w:val="20"/>
      <w:lang w:val="de-DE"/>
    </w:rPr>
  </w:style>
  <w:style w:type="character" w:styleId="Refdenotaderodap">
    <w:name w:val="footnote reference"/>
    <w:semiHidden/>
    <w:rPr>
      <w:vertAlign w:val="superscript"/>
    </w:rPr>
  </w:style>
  <w:style w:type="character" w:styleId="Nmerodepgina">
    <w:name w:val="page number"/>
    <w:semiHidden/>
    <w:rPr>
      <w:b/>
      <w:noProof w:val="0"/>
      <w:lang w:val="de-DE"/>
    </w:rPr>
  </w:style>
  <w:style w:type="paragraph" w:styleId="Rodap">
    <w:name w:val="footer"/>
    <w:basedOn w:val="Normal"/>
    <w:semiHidden/>
    <w:pPr>
      <w:keepLines/>
      <w:pBdr>
        <w:top w:val="single" w:sz="6" w:space="3" w:color="auto"/>
      </w:pBdr>
      <w:tabs>
        <w:tab w:val="left" w:pos="0"/>
        <w:tab w:val="center" w:pos="4320"/>
        <w:tab w:val="right" w:pos="8640"/>
      </w:tabs>
      <w:spacing w:after="0"/>
      <w:jc w:val="center"/>
    </w:pPr>
    <w:rPr>
      <w:rFonts w:ascii="Garamond" w:hAnsi="Garamond"/>
      <w:sz w:val="24"/>
      <w:szCs w:val="20"/>
      <w:lang w:val="de-DE"/>
    </w:rPr>
  </w:style>
  <w:style w:type="character" w:styleId="Hiperligaovisitada">
    <w:name w:val="FollowedHyperlink"/>
    <w:basedOn w:val="Tipodeletrapredefinidodopargrafo"/>
    <w:semiHidden/>
    <w:rPr>
      <w:color w:val="800080"/>
      <w:u w:val="single"/>
    </w:rPr>
  </w:style>
  <w:style w:type="paragraph" w:styleId="Textodenotaderodap">
    <w:name w:val="footnote text"/>
    <w:basedOn w:val="Normal"/>
    <w:semiHidden/>
    <w:pPr>
      <w:keepLines/>
      <w:spacing w:after="0" w:line="220" w:lineRule="atLeast"/>
      <w:jc w:val="left"/>
    </w:pPr>
    <w:rPr>
      <w:rFonts w:ascii="Times New Roman" w:hAnsi="Times New Roman"/>
      <w:sz w:val="18"/>
      <w:szCs w:val="20"/>
      <w:lang w:val="en-GB"/>
    </w:rPr>
  </w:style>
  <w:style w:type="paragraph" w:styleId="Avanodecorpodetexto2">
    <w:name w:val="Body Text Indent 2"/>
    <w:basedOn w:val="Normal"/>
    <w:semiHidden/>
    <w:pPr>
      <w:spacing w:line="360" w:lineRule="auto"/>
      <w:ind w:firstLine="567"/>
    </w:pPr>
    <w:rPr>
      <w:i/>
    </w:rPr>
  </w:style>
  <w:style w:type="paragraph" w:styleId="Avanodecorpodetexto3">
    <w:name w:val="Body Text Indent 3"/>
    <w:basedOn w:val="Normal"/>
    <w:semiHidden/>
    <w:pPr>
      <w:jc w:val="center"/>
    </w:pPr>
    <w:rPr>
      <w:b/>
    </w:rPr>
  </w:style>
  <w:style w:type="paragraph" w:customStyle="1" w:styleId="Question">
    <w:name w:val="Question"/>
    <w:basedOn w:val="Normal"/>
    <w:pPr>
      <w:ind w:firstLine="454"/>
    </w:pPr>
    <w:rPr>
      <w:rFonts w:ascii="Univers" w:hAnsi="Univers"/>
      <w:i/>
      <w:szCs w:val="20"/>
      <w:lang w:val="en-US"/>
    </w:rPr>
  </w:style>
  <w:style w:type="paragraph" w:styleId="Textosimples">
    <w:name w:val="Plain Text"/>
    <w:basedOn w:val="Normal"/>
    <w:link w:val="TextosimplesCarcter"/>
    <w:pPr>
      <w:jc w:val="left"/>
    </w:pPr>
    <w:rPr>
      <w:rFonts w:ascii="Arial" w:hAnsi="Arial"/>
      <w:szCs w:val="20"/>
      <w:lang w:eastAsia="en-US"/>
    </w:rPr>
  </w:style>
  <w:style w:type="paragraph" w:customStyle="1" w:styleId="cs">
    <w:name w:val="cs"/>
    <w:basedOn w:val="Normal"/>
    <w:pPr>
      <w:numPr>
        <w:numId w:val="3"/>
      </w:numPr>
    </w:pPr>
    <w:rPr>
      <w:rFonts w:ascii="Times New Roman" w:hAnsi="Times New Roman"/>
      <w:sz w:val="24"/>
      <w:szCs w:val="20"/>
    </w:rPr>
  </w:style>
  <w:style w:type="paragraph" w:styleId="Textodebalo">
    <w:name w:val="Balloon Text"/>
    <w:basedOn w:val="Normal"/>
    <w:link w:val="TextodebaloCarcter"/>
    <w:uiPriority w:val="99"/>
    <w:semiHidden/>
    <w:unhideWhenUsed/>
    <w:rsid w:val="00843548"/>
    <w:pPr>
      <w:spacing w:after="0"/>
    </w:pPr>
    <w:rPr>
      <w:rFonts w:cs="Tahoma"/>
      <w:sz w:val="16"/>
      <w:szCs w:val="16"/>
    </w:rPr>
  </w:style>
  <w:style w:type="character" w:customStyle="1" w:styleId="TextodebaloCarcter">
    <w:name w:val="Texto de balão Carácter"/>
    <w:basedOn w:val="Tipodeletrapredefinidodopargrafo"/>
    <w:link w:val="Textodebalo"/>
    <w:uiPriority w:val="99"/>
    <w:semiHidden/>
    <w:rsid w:val="00843548"/>
    <w:rPr>
      <w:rFonts w:ascii="Tahoma" w:hAnsi="Tahoma" w:cs="Tahoma"/>
      <w:sz w:val="16"/>
      <w:szCs w:val="16"/>
    </w:rPr>
  </w:style>
  <w:style w:type="paragraph" w:styleId="Ttulodondice">
    <w:name w:val="Título do Índice"/>
    <w:basedOn w:val="Ttulo1"/>
    <w:next w:val="Normal"/>
    <w:uiPriority w:val="39"/>
    <w:unhideWhenUsed/>
    <w:qFormat/>
    <w:rsid w:val="00103BF7"/>
    <w:pPr>
      <w:keepLines/>
      <w:spacing w:before="480" w:after="0" w:line="276" w:lineRule="auto"/>
      <w:jc w:val="left"/>
      <w:outlineLvl w:val="9"/>
    </w:pPr>
    <w:rPr>
      <w:rFonts w:ascii="Cambria" w:hAnsi="Cambria"/>
      <w:b/>
      <w:bCs/>
      <w:color w:val="365F91"/>
      <w:spacing w:val="0"/>
      <w:kern w:val="0"/>
      <w:sz w:val="28"/>
      <w:szCs w:val="28"/>
      <w:lang w:val="pt-PT" w:eastAsia="en-US"/>
    </w:rPr>
  </w:style>
  <w:style w:type="character" w:customStyle="1" w:styleId="CorpodetextoCarcter">
    <w:name w:val="Corpo de texto Carácter"/>
    <w:basedOn w:val="Tipodeletrapredefinidodopargrafo"/>
    <w:link w:val="Corpodetexto"/>
    <w:uiPriority w:val="99"/>
    <w:rsid w:val="001F13AB"/>
    <w:rPr>
      <w:rFonts w:ascii="Garamond" w:hAnsi="Garamond"/>
      <w:spacing w:val="-5"/>
      <w:sz w:val="24"/>
      <w:lang w:val="de-DE"/>
    </w:rPr>
  </w:style>
  <w:style w:type="character" w:customStyle="1" w:styleId="Ttulo1Carcter">
    <w:name w:val="Título 1 Carácter"/>
    <w:basedOn w:val="Tipodeletrapredefinidodopargrafo"/>
    <w:link w:val="Ttulo1"/>
    <w:uiPriority w:val="9"/>
    <w:rsid w:val="001F13AB"/>
    <w:rPr>
      <w:rFonts w:ascii="Arial Black" w:hAnsi="Arial Black"/>
      <w:color w:val="808080"/>
      <w:spacing w:val="-25"/>
      <w:kern w:val="28"/>
      <w:sz w:val="32"/>
      <w:lang w:val="de-DE"/>
    </w:rPr>
  </w:style>
  <w:style w:type="character" w:customStyle="1" w:styleId="TextosimplesCarcter">
    <w:name w:val="Texto simples Carácter"/>
    <w:basedOn w:val="Tipodeletrapredefinidodopargrafo"/>
    <w:link w:val="Textosimples"/>
    <w:rsid w:val="00552D6D"/>
    <w:rPr>
      <w:rFonts w:ascii="Arial" w:hAnsi="Arial"/>
      <w:sz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2606228-49D7-4812-9BC2-507448E3DD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3017</Words>
  <Characters>16296</Characters>
  <Application>Microsoft Office Word</Application>
  <DocSecurity>0</DocSecurity>
  <Lines>135</Lines>
  <Paragraphs>38</Paragraphs>
  <ScaleCrop>false</ScaleCrop>
  <HeadingPairs>
    <vt:vector size="4" baseType="variant">
      <vt:variant>
        <vt:lpstr>Título</vt:lpstr>
      </vt:variant>
      <vt:variant>
        <vt:i4>1</vt:i4>
      </vt:variant>
      <vt:variant>
        <vt:lpstr>Títulos</vt:lpstr>
      </vt:variant>
      <vt:variant>
        <vt:i4>8</vt:i4>
      </vt:variant>
    </vt:vector>
  </HeadingPairs>
  <TitlesOfParts>
    <vt:vector size="9" baseType="lpstr">
      <vt:lpstr/>
      <vt:lpstr>Checksheet do Curso de  Fénix para Estáticos</vt:lpstr>
      <vt:lpstr>    GAMES CONDITIONS THEORY</vt:lpstr>
      <vt:lpstr>    PHOENIX FOR STATICS THEORY</vt:lpstr>
      <vt:lpstr>    The Phoenix for Sources</vt:lpstr>
      <vt:lpstr>    FINAL REPORT ON  PHOENIX FOR SOURCES</vt:lpstr>
      <vt:lpstr>        Pan Determined Games</vt:lpstr>
      <vt:lpstr>        INTERFERENCE IN GAMES</vt:lpstr>
      <vt:lpstr>        FINAL SUMMARY</vt:lpstr>
    </vt:vector>
  </TitlesOfParts>
  <Company>ke</Company>
  <LinksUpToDate>false</LinksUpToDate>
  <CharactersWithSpaces>19275</CharactersWithSpaces>
  <SharedDoc>false</SharedDoc>
  <HLinks>
    <vt:vector size="90" baseType="variant">
      <vt:variant>
        <vt:i4>6750420</vt:i4>
      </vt:variant>
      <vt:variant>
        <vt:i4>69</vt:i4>
      </vt:variant>
      <vt:variant>
        <vt:i4>0</vt:i4>
      </vt:variant>
      <vt:variant>
        <vt:i4>5</vt:i4>
      </vt:variant>
      <vt:variant>
        <vt:lpwstr/>
      </vt:variant>
      <vt:variant>
        <vt:lpwstr>_RELATÓRIO_FINAL_SOBRE</vt:lpwstr>
      </vt:variant>
      <vt:variant>
        <vt:i4>7798962</vt:i4>
      </vt:variant>
      <vt:variant>
        <vt:i4>66</vt:i4>
      </vt:variant>
      <vt:variant>
        <vt:i4>0</vt:i4>
      </vt:variant>
      <vt:variant>
        <vt:i4>5</vt:i4>
      </vt:variant>
      <vt:variant>
        <vt:lpwstr/>
      </vt:variant>
      <vt:variant>
        <vt:lpwstr>_Fénix_para_Fontes_2</vt:lpwstr>
      </vt:variant>
      <vt:variant>
        <vt:i4>7602354</vt:i4>
      </vt:variant>
      <vt:variant>
        <vt:i4>63</vt:i4>
      </vt:variant>
      <vt:variant>
        <vt:i4>0</vt:i4>
      </vt:variant>
      <vt:variant>
        <vt:i4>5</vt:i4>
      </vt:variant>
      <vt:variant>
        <vt:lpwstr/>
      </vt:variant>
      <vt:variant>
        <vt:lpwstr>_Fénix_para_Fontes_1</vt:lpwstr>
      </vt:variant>
      <vt:variant>
        <vt:i4>12124294</vt:i4>
      </vt:variant>
      <vt:variant>
        <vt:i4>60</vt:i4>
      </vt:variant>
      <vt:variant>
        <vt:i4>0</vt:i4>
      </vt:variant>
      <vt:variant>
        <vt:i4>5</vt:i4>
      </vt:variant>
      <vt:variant>
        <vt:lpwstr/>
      </vt:variant>
      <vt:variant>
        <vt:lpwstr>_FÉNIX_PARA_ESTÁTICOS</vt:lpwstr>
      </vt:variant>
      <vt:variant>
        <vt:i4>12648514</vt:i4>
      </vt:variant>
      <vt:variant>
        <vt:i4>57</vt:i4>
      </vt:variant>
      <vt:variant>
        <vt:i4>0</vt:i4>
      </vt:variant>
      <vt:variant>
        <vt:i4>5</vt:i4>
      </vt:variant>
      <vt:variant>
        <vt:lpwstr/>
      </vt:variant>
      <vt:variant>
        <vt:lpwstr>_BRIEFING_SOBRE_FÉNIX_1</vt:lpwstr>
      </vt:variant>
      <vt:variant>
        <vt:i4>3276946</vt:i4>
      </vt:variant>
      <vt:variant>
        <vt:i4>54</vt:i4>
      </vt:variant>
      <vt:variant>
        <vt:i4>0</vt:i4>
      </vt:variant>
      <vt:variant>
        <vt:i4>5</vt:i4>
      </vt:variant>
      <vt:variant>
        <vt:lpwstr/>
      </vt:variant>
      <vt:variant>
        <vt:lpwstr>_TEORIA_DO_FÉNIX</vt:lpwstr>
      </vt:variant>
      <vt:variant>
        <vt:i4>2949138</vt:i4>
      </vt:variant>
      <vt:variant>
        <vt:i4>51</vt:i4>
      </vt:variant>
      <vt:variant>
        <vt:i4>0</vt:i4>
      </vt:variant>
      <vt:variant>
        <vt:i4>5</vt:i4>
      </vt:variant>
      <vt:variant>
        <vt:lpwstr/>
      </vt:variant>
      <vt:variant>
        <vt:lpwstr>_A_TEORIA_DAS</vt:lpwstr>
      </vt:variant>
      <vt:variant>
        <vt:i4>1114161</vt:i4>
      </vt:variant>
      <vt:variant>
        <vt:i4>44</vt:i4>
      </vt:variant>
      <vt:variant>
        <vt:i4>0</vt:i4>
      </vt:variant>
      <vt:variant>
        <vt:i4>5</vt:i4>
      </vt:variant>
      <vt:variant>
        <vt:lpwstr/>
      </vt:variant>
      <vt:variant>
        <vt:lpwstr>_Toc329599287</vt:lpwstr>
      </vt:variant>
      <vt:variant>
        <vt:i4>1114161</vt:i4>
      </vt:variant>
      <vt:variant>
        <vt:i4>38</vt:i4>
      </vt:variant>
      <vt:variant>
        <vt:i4>0</vt:i4>
      </vt:variant>
      <vt:variant>
        <vt:i4>5</vt:i4>
      </vt:variant>
      <vt:variant>
        <vt:lpwstr/>
      </vt:variant>
      <vt:variant>
        <vt:lpwstr>_Toc329599286</vt:lpwstr>
      </vt:variant>
      <vt:variant>
        <vt:i4>1114161</vt:i4>
      </vt:variant>
      <vt:variant>
        <vt:i4>32</vt:i4>
      </vt:variant>
      <vt:variant>
        <vt:i4>0</vt:i4>
      </vt:variant>
      <vt:variant>
        <vt:i4>5</vt:i4>
      </vt:variant>
      <vt:variant>
        <vt:lpwstr/>
      </vt:variant>
      <vt:variant>
        <vt:lpwstr>_Toc329599285</vt:lpwstr>
      </vt:variant>
      <vt:variant>
        <vt:i4>1114161</vt:i4>
      </vt:variant>
      <vt:variant>
        <vt:i4>26</vt:i4>
      </vt:variant>
      <vt:variant>
        <vt:i4>0</vt:i4>
      </vt:variant>
      <vt:variant>
        <vt:i4>5</vt:i4>
      </vt:variant>
      <vt:variant>
        <vt:lpwstr/>
      </vt:variant>
      <vt:variant>
        <vt:lpwstr>_Toc329599284</vt:lpwstr>
      </vt:variant>
      <vt:variant>
        <vt:i4>1114161</vt:i4>
      </vt:variant>
      <vt:variant>
        <vt:i4>20</vt:i4>
      </vt:variant>
      <vt:variant>
        <vt:i4>0</vt:i4>
      </vt:variant>
      <vt:variant>
        <vt:i4>5</vt:i4>
      </vt:variant>
      <vt:variant>
        <vt:lpwstr/>
      </vt:variant>
      <vt:variant>
        <vt:lpwstr>_Toc329599283</vt:lpwstr>
      </vt:variant>
      <vt:variant>
        <vt:i4>1114161</vt:i4>
      </vt:variant>
      <vt:variant>
        <vt:i4>14</vt:i4>
      </vt:variant>
      <vt:variant>
        <vt:i4>0</vt:i4>
      </vt:variant>
      <vt:variant>
        <vt:i4>5</vt:i4>
      </vt:variant>
      <vt:variant>
        <vt:lpwstr/>
      </vt:variant>
      <vt:variant>
        <vt:lpwstr>_Toc329599282</vt:lpwstr>
      </vt:variant>
      <vt:variant>
        <vt:i4>1114161</vt:i4>
      </vt:variant>
      <vt:variant>
        <vt:i4>8</vt:i4>
      </vt:variant>
      <vt:variant>
        <vt:i4>0</vt:i4>
      </vt:variant>
      <vt:variant>
        <vt:i4>5</vt:i4>
      </vt:variant>
      <vt:variant>
        <vt:lpwstr/>
      </vt:variant>
      <vt:variant>
        <vt:lpwstr>_Toc329599281</vt:lpwstr>
      </vt:variant>
      <vt:variant>
        <vt:i4>1114161</vt:i4>
      </vt:variant>
      <vt:variant>
        <vt:i4>2</vt:i4>
      </vt:variant>
      <vt:variant>
        <vt:i4>0</vt:i4>
      </vt:variant>
      <vt:variant>
        <vt:i4>5</vt:i4>
      </vt:variant>
      <vt:variant>
        <vt:lpwstr/>
      </vt:variant>
      <vt:variant>
        <vt:lpwstr>_Toc329599280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dc:creator>
  <cp:keywords/>
  <cp:lastModifiedBy>Franz Le Gal</cp:lastModifiedBy>
  <cp:revision>3</cp:revision>
  <cp:lastPrinted>2019-01-09T16:04:00Z</cp:lastPrinted>
  <dcterms:created xsi:type="dcterms:W3CDTF">2019-01-09T16:04:00Z</dcterms:created>
  <dcterms:modified xsi:type="dcterms:W3CDTF">2019-01-09T16:04:00Z</dcterms:modified>
</cp:coreProperties>
</file>