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2F3757" w:rsidRDefault="00240DD9" w:rsidP="002F3757">
      <w:pPr>
        <w:pStyle w:val="Textosimples"/>
        <w:rPr>
          <w:color w:val="FF0000"/>
        </w:rPr>
      </w:pPr>
      <w:bookmarkStart w:id="0" w:name="_GoBack"/>
    </w:p>
    <w:p w:rsidR="00000000" w:rsidRPr="002F3757" w:rsidRDefault="00240DD9" w:rsidP="002F3757">
      <w:pPr>
        <w:pStyle w:val="Textosimples"/>
        <w:jc w:val="center"/>
        <w:rPr>
          <w:color w:val="FF0000"/>
        </w:rPr>
      </w:pPr>
      <w:r w:rsidRPr="002F3757">
        <w:rPr>
          <w:color w:val="FF0000"/>
        </w:rPr>
        <w:t>HUBBARD COMMUNICATIONS OFFICE</w:t>
      </w:r>
    </w:p>
    <w:p w:rsidR="00000000" w:rsidRPr="002F3757" w:rsidRDefault="00240DD9" w:rsidP="002F3757">
      <w:pPr>
        <w:pStyle w:val="Textosimples"/>
        <w:jc w:val="center"/>
        <w:rPr>
          <w:color w:val="FF0000"/>
        </w:rPr>
      </w:pPr>
      <w:r w:rsidRPr="002F3757">
        <w:rPr>
          <w:color w:val="FF0000"/>
        </w:rPr>
        <w:t>Saint Hill Manor, East Grinstead, Sussex</w:t>
      </w:r>
    </w:p>
    <w:p w:rsidR="00000000" w:rsidRPr="002F3757" w:rsidRDefault="00240DD9" w:rsidP="002F3757">
      <w:pPr>
        <w:pStyle w:val="Textosimples"/>
        <w:jc w:val="center"/>
        <w:rPr>
          <w:color w:val="FF0000"/>
        </w:rPr>
      </w:pPr>
      <w:r w:rsidRPr="002F3757">
        <w:rPr>
          <w:color w:val="FF0000"/>
        </w:rPr>
        <w:t>HCO BULLETIN OF 15 NOVEMBER 1981</w:t>
      </w:r>
    </w:p>
    <w:p w:rsidR="00000000" w:rsidRPr="002F3757" w:rsidRDefault="00240DD9" w:rsidP="002F3757">
      <w:pPr>
        <w:pStyle w:val="Textosimples"/>
        <w:rPr>
          <w:color w:val="FF0000"/>
        </w:rPr>
      </w:pPr>
      <w:r w:rsidRPr="002F3757">
        <w:rPr>
          <w:color w:val="FF0000"/>
        </w:rPr>
        <w:t>BPI</w:t>
      </w:r>
    </w:p>
    <w:p w:rsidR="00000000" w:rsidRPr="002F3757" w:rsidRDefault="00240DD9" w:rsidP="002F3757">
      <w:pPr>
        <w:pStyle w:val="Cabealho2"/>
        <w:rPr>
          <w:color w:val="FF0000"/>
        </w:rPr>
      </w:pPr>
      <w:r w:rsidRPr="002F3757">
        <w:rPr>
          <w:color w:val="FF0000"/>
        </w:rPr>
        <w:t>THE SUNSHINE RUNDOWN</w:t>
      </w:r>
    </w:p>
    <w:p w:rsidR="00000000" w:rsidRPr="002F3757" w:rsidRDefault="00240DD9" w:rsidP="002F3757">
      <w:pPr>
        <w:pStyle w:val="Textosimples"/>
        <w:rPr>
          <w:color w:val="FF0000"/>
        </w:rPr>
      </w:pPr>
    </w:p>
    <w:p w:rsidR="00000000" w:rsidRPr="002F3757" w:rsidRDefault="00240DD9" w:rsidP="002F3757">
      <w:pPr>
        <w:rPr>
          <w:color w:val="FF0000"/>
        </w:rPr>
      </w:pPr>
      <w:r w:rsidRPr="002F3757">
        <w:rPr>
          <w:color w:val="FF0000"/>
        </w:rPr>
        <w:t>The Sunshine Rundown is a bright new rundown which adds extra shine to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the State of Clear.  It is</w:t>
      </w:r>
      <w:r w:rsidRPr="002F3757">
        <w:rPr>
          <w:color w:val="FF0000"/>
        </w:rPr>
        <w:t xml:space="preserve"> the next step on the Grade Chart after the Dianetic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Clear Special Intensive and is done by Clears directly after they attest to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having attained the State of Clear.  It may also be done by those who have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 xml:space="preserve">attained the State of Clear and who have previously </w:t>
      </w:r>
      <w:r w:rsidRPr="002F3757">
        <w:rPr>
          <w:color w:val="FF0000"/>
        </w:rPr>
        <w:t>had a DCSI.</w:t>
      </w:r>
    </w:p>
    <w:p w:rsidR="00000000" w:rsidRPr="002F3757" w:rsidRDefault="00240DD9" w:rsidP="002F3757">
      <w:pPr>
        <w:rPr>
          <w:color w:val="FF0000"/>
        </w:rPr>
      </w:pPr>
      <w:r w:rsidRPr="002F3757">
        <w:rPr>
          <w:color w:val="FF0000"/>
        </w:rPr>
        <w:t>The Sunshine Rundown gives the Clear a fresh, new outlook and really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orients him to present time as a Clear.</w:t>
      </w:r>
    </w:p>
    <w:p w:rsidR="00000000" w:rsidRPr="002F3757" w:rsidRDefault="00240DD9" w:rsidP="002F3757">
      <w:pPr>
        <w:rPr>
          <w:color w:val="FF0000"/>
        </w:rPr>
      </w:pPr>
      <w:r w:rsidRPr="002F3757">
        <w:rPr>
          <w:color w:val="FF0000"/>
        </w:rPr>
        <w:t>The rundown is done solo, by the Clear himself, and is usually completed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in one session.  Solo auditor training is not need</w:t>
      </w:r>
      <w:r w:rsidRPr="002F3757">
        <w:rPr>
          <w:color w:val="FF0000"/>
        </w:rPr>
        <w:t>ed in order to audit the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Sunshine Rundown.  The confidential Sunshine Rundown instructions are easily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followed, even by those with no previous tech training.</w:t>
      </w:r>
    </w:p>
    <w:p w:rsidR="00000000" w:rsidRPr="002F3757" w:rsidRDefault="00240DD9" w:rsidP="002F3757">
      <w:pPr>
        <w:rPr>
          <w:color w:val="FF0000"/>
        </w:rPr>
      </w:pPr>
      <w:r w:rsidRPr="002F3757">
        <w:rPr>
          <w:color w:val="FF0000"/>
        </w:rPr>
        <w:t>The Sunshine Rundown is available from Class IV orgs and higher orgs.</w:t>
      </w:r>
    </w:p>
    <w:p w:rsidR="00000000" w:rsidRPr="002F3757" w:rsidRDefault="00240DD9" w:rsidP="002F3757">
      <w:pPr>
        <w:pStyle w:val="Textosimples"/>
        <w:rPr>
          <w:color w:val="FF0000"/>
        </w:rPr>
      </w:pPr>
      <w:r w:rsidRPr="002F3757">
        <w:rPr>
          <w:color w:val="FF0000"/>
        </w:rPr>
        <w:t>New Clears, alr</w:t>
      </w:r>
      <w:r w:rsidRPr="002F3757">
        <w:rPr>
          <w:color w:val="FF0000"/>
        </w:rPr>
        <w:t>eady shining and bright, will come out shinier and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brighter still -- and ready to continue up the Bridge to OT.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Their next step</w:t>
      </w:r>
      <w:r w:rsidR="002F3757" w:rsidRPr="002F3757">
        <w:rPr>
          <w:color w:val="FF0000"/>
        </w:rPr>
        <w:t xml:space="preserve"> </w:t>
      </w:r>
      <w:r w:rsidRPr="002F3757">
        <w:rPr>
          <w:color w:val="FF0000"/>
        </w:rPr>
        <w:t>is the Solo Auditor Course.</w:t>
      </w:r>
    </w:p>
    <w:p w:rsidR="00000000" w:rsidRPr="002F3757" w:rsidRDefault="00240DD9" w:rsidP="002F3757">
      <w:pPr>
        <w:pStyle w:val="Textosimples"/>
        <w:rPr>
          <w:color w:val="FF0000"/>
        </w:rPr>
      </w:pPr>
    </w:p>
    <w:p w:rsidR="00000000" w:rsidRPr="002F3757" w:rsidRDefault="00240DD9" w:rsidP="002F3757">
      <w:pPr>
        <w:pStyle w:val="Textosimples"/>
        <w:spacing w:after="0"/>
        <w:ind w:left="5760"/>
        <w:jc w:val="left"/>
        <w:rPr>
          <w:color w:val="FF0000"/>
        </w:rPr>
      </w:pPr>
      <w:r w:rsidRPr="002F3757">
        <w:rPr>
          <w:color w:val="FF0000"/>
        </w:rPr>
        <w:t>L. RON HUBBARD</w:t>
      </w:r>
    </w:p>
    <w:p w:rsidR="00000000" w:rsidRPr="002F3757" w:rsidRDefault="00240DD9" w:rsidP="002F3757">
      <w:pPr>
        <w:pStyle w:val="Textosimples"/>
        <w:spacing w:after="0"/>
        <w:ind w:left="5760"/>
        <w:jc w:val="left"/>
        <w:rPr>
          <w:color w:val="FF0000"/>
        </w:rPr>
      </w:pPr>
      <w:r w:rsidRPr="002F3757">
        <w:rPr>
          <w:color w:val="FF0000"/>
        </w:rPr>
        <w:t>FOUNDER</w:t>
      </w:r>
    </w:p>
    <w:p w:rsidR="00000000" w:rsidRPr="002F3757" w:rsidRDefault="00240DD9" w:rsidP="002F3757">
      <w:pPr>
        <w:pStyle w:val="Textosimples"/>
        <w:spacing w:after="0"/>
        <w:ind w:left="5760"/>
        <w:jc w:val="left"/>
        <w:rPr>
          <w:color w:val="FF0000"/>
        </w:rPr>
      </w:pPr>
      <w:r w:rsidRPr="002F3757">
        <w:rPr>
          <w:color w:val="FF0000"/>
        </w:rPr>
        <w:t>Accepted by the</w:t>
      </w:r>
    </w:p>
    <w:p w:rsidR="00000000" w:rsidRPr="002F3757" w:rsidRDefault="00240DD9" w:rsidP="002F3757">
      <w:pPr>
        <w:pStyle w:val="Textosimples"/>
        <w:spacing w:after="0"/>
        <w:ind w:left="5760"/>
        <w:jc w:val="left"/>
        <w:rPr>
          <w:color w:val="FF0000"/>
        </w:rPr>
      </w:pPr>
      <w:r w:rsidRPr="002F3757">
        <w:rPr>
          <w:color w:val="FF0000"/>
        </w:rPr>
        <w:t>BOARD OF DIRECTORS</w:t>
      </w:r>
    </w:p>
    <w:p w:rsidR="00000000" w:rsidRPr="002F3757" w:rsidRDefault="00240DD9" w:rsidP="002F3757">
      <w:pPr>
        <w:pStyle w:val="Textosimples"/>
        <w:spacing w:after="0"/>
        <w:ind w:left="5760"/>
        <w:jc w:val="left"/>
        <w:rPr>
          <w:color w:val="FF0000"/>
        </w:rPr>
      </w:pPr>
      <w:r w:rsidRPr="002F3757">
        <w:rPr>
          <w:color w:val="FF0000"/>
        </w:rPr>
        <w:t>of the</w:t>
      </w:r>
    </w:p>
    <w:p w:rsidR="00000000" w:rsidRPr="002F3757" w:rsidRDefault="00240DD9" w:rsidP="002F3757">
      <w:pPr>
        <w:pStyle w:val="Textosimples"/>
        <w:spacing w:after="0"/>
        <w:ind w:left="5760"/>
        <w:jc w:val="left"/>
        <w:rPr>
          <w:color w:val="FF0000"/>
        </w:rPr>
      </w:pPr>
      <w:r w:rsidRPr="002F3757">
        <w:rPr>
          <w:color w:val="FF0000"/>
        </w:rPr>
        <w:t>CHURCH OF SCIENTOLOGY</w:t>
      </w:r>
    </w:p>
    <w:p w:rsidR="00000000" w:rsidRPr="002F3757" w:rsidRDefault="00240DD9" w:rsidP="002F3757">
      <w:pPr>
        <w:pStyle w:val="Textosimples"/>
        <w:spacing w:after="0"/>
        <w:ind w:left="5760"/>
        <w:jc w:val="left"/>
        <w:rPr>
          <w:color w:val="FF0000"/>
        </w:rPr>
      </w:pPr>
      <w:r w:rsidRPr="002F3757">
        <w:rPr>
          <w:color w:val="FF0000"/>
        </w:rPr>
        <w:t>OF CALIFORNIA</w:t>
      </w:r>
    </w:p>
    <w:p w:rsidR="00000000" w:rsidRPr="002F3757" w:rsidRDefault="00240DD9" w:rsidP="002F3757">
      <w:pPr>
        <w:pStyle w:val="Textosimples"/>
        <w:spacing w:after="0"/>
        <w:rPr>
          <w:color w:val="FF0000"/>
        </w:rPr>
      </w:pPr>
      <w:proofErr w:type="spellStart"/>
      <w:r w:rsidRPr="002F3757">
        <w:rPr>
          <w:color w:val="FF0000"/>
        </w:rPr>
        <w:t>BDCSC:LRH:drm</w:t>
      </w:r>
      <w:proofErr w:type="spellEnd"/>
    </w:p>
    <w:p w:rsidR="00000000" w:rsidRPr="002F3757" w:rsidRDefault="00240DD9" w:rsidP="002F3757">
      <w:pPr>
        <w:pStyle w:val="Textosimples"/>
        <w:spacing w:after="0"/>
        <w:rPr>
          <w:color w:val="FF0000"/>
        </w:rPr>
      </w:pPr>
      <w:r w:rsidRPr="002F3757">
        <w:rPr>
          <w:color w:val="FF0000"/>
        </w:rPr>
        <w:t>Copyright $c 1981</w:t>
      </w:r>
    </w:p>
    <w:p w:rsidR="00000000" w:rsidRPr="002F3757" w:rsidRDefault="00240DD9" w:rsidP="002F3757">
      <w:pPr>
        <w:pStyle w:val="Textosimples"/>
        <w:spacing w:after="0"/>
        <w:rPr>
          <w:color w:val="FF0000"/>
        </w:rPr>
      </w:pPr>
      <w:r w:rsidRPr="002F3757">
        <w:rPr>
          <w:color w:val="FF0000"/>
        </w:rPr>
        <w:t>by L. Ron Hubbard</w:t>
      </w:r>
    </w:p>
    <w:p w:rsidR="00240DD9" w:rsidRPr="002F3757" w:rsidRDefault="00240DD9" w:rsidP="002F3757">
      <w:pPr>
        <w:pStyle w:val="Textosimples"/>
        <w:spacing w:after="0"/>
        <w:rPr>
          <w:color w:val="FF0000"/>
        </w:rPr>
      </w:pPr>
      <w:r w:rsidRPr="002F3757">
        <w:rPr>
          <w:color w:val="FF0000"/>
        </w:rPr>
        <w:t>ALL RIGHTS RESERVED</w:t>
      </w:r>
      <w:r w:rsidRPr="002F3757">
        <w:rPr>
          <w:color w:val="FF0000"/>
        </w:rPr>
        <w:cr/>
      </w:r>
      <w:bookmarkEnd w:id="0"/>
    </w:p>
    <w:sectPr w:rsidR="00240DD9" w:rsidRPr="002F3757">
      <w:footerReference w:type="even" r:id="rId7"/>
      <w:footerReference w:type="default" r:id="rId8"/>
      <w:endnotePr>
        <w:numFmt w:val="decimal"/>
      </w:endnotePr>
      <w:pgSz w:w="11907" w:h="16840" w:code="9"/>
      <w:pgMar w:top="1134" w:right="1134" w:bottom="1134" w:left="1134" w:header="680" w:footer="68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DD9" w:rsidRDefault="00240DD9" w:rsidP="002F3757">
      <w:r>
        <w:separator/>
      </w:r>
    </w:p>
  </w:endnote>
  <w:endnote w:type="continuationSeparator" w:id="0">
    <w:p w:rsidR="00240DD9" w:rsidRDefault="00240DD9" w:rsidP="002F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40DD9" w:rsidP="002F3757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40DD9" w:rsidP="002F3757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DD9" w:rsidRDefault="00240DD9" w:rsidP="002F3757">
      <w:r>
        <w:separator/>
      </w:r>
    </w:p>
  </w:footnote>
  <w:footnote w:type="continuationSeparator" w:id="0">
    <w:p w:rsidR="00240DD9" w:rsidRDefault="00240DD9" w:rsidP="002F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."/>
      <w:legacy w:legacy="1" w:legacySpace="0" w:legacyIndent="708"/>
      <w:lvlJc w:val="left"/>
      <w:pPr>
        <w:ind w:left="0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37374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3" w15:restartNumberingAfterBreak="0">
    <w:nsid w:val="02CD1198"/>
    <w:multiLevelType w:val="hybridMultilevel"/>
    <w:tmpl w:val="B67EB17E"/>
    <w:lvl w:ilvl="0" w:tplc="52B206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58634B"/>
    <w:multiLevelType w:val="singleLevel"/>
    <w:tmpl w:val="EB1416F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C6362EA"/>
    <w:multiLevelType w:val="singleLevel"/>
    <w:tmpl w:val="DC426FF6"/>
    <w:lvl w:ilvl="0">
      <w:start w:val="1"/>
      <w:numFmt w:val="decimal"/>
      <w:pStyle w:val="dad01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0F95837"/>
    <w:multiLevelType w:val="hybridMultilevel"/>
    <w:tmpl w:val="AFF014C0"/>
    <w:lvl w:ilvl="0" w:tplc="3A4255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19377F5A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4510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214E5C29"/>
    <w:multiLevelType w:val="hybridMultilevel"/>
    <w:tmpl w:val="A9F8035C"/>
    <w:lvl w:ilvl="0" w:tplc="8DD00D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C37DF7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4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6F24EF1"/>
    <w:multiLevelType w:val="hybridMultilevel"/>
    <w:tmpl w:val="6A86FA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F41E6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7" w15:restartNumberingAfterBreak="0">
    <w:nsid w:val="28F45596"/>
    <w:multiLevelType w:val="singleLevel"/>
    <w:tmpl w:val="2278D49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8" w15:restartNumberingAfterBreak="0">
    <w:nsid w:val="298347E3"/>
    <w:multiLevelType w:val="hybridMultilevel"/>
    <w:tmpl w:val="3BD0EDB4"/>
    <w:lvl w:ilvl="0" w:tplc="0974215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B570C7"/>
    <w:multiLevelType w:val="singleLevel"/>
    <w:tmpl w:val="874E2FA4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20" w15:restartNumberingAfterBreak="0">
    <w:nsid w:val="36952A19"/>
    <w:multiLevelType w:val="singleLevel"/>
    <w:tmpl w:val="7A22D720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1" w15:restartNumberingAfterBreak="0">
    <w:nsid w:val="37C7005B"/>
    <w:multiLevelType w:val="singleLevel"/>
    <w:tmpl w:val="B6161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32A62C1"/>
    <w:multiLevelType w:val="singleLevel"/>
    <w:tmpl w:val="8678447C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3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5D3C5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5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0B2E3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9A101D"/>
    <w:multiLevelType w:val="singleLevel"/>
    <w:tmpl w:val="A19EB07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21E0767"/>
    <w:multiLevelType w:val="singleLevel"/>
    <w:tmpl w:val="5B36A140"/>
    <w:lvl w:ilvl="0">
      <w:start w:val="27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9" w15:restartNumberingAfterBreak="0">
    <w:nsid w:val="582C5DD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0" w15:restartNumberingAfterBreak="0">
    <w:nsid w:val="59FC7394"/>
    <w:multiLevelType w:val="singleLevel"/>
    <w:tmpl w:val="86502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E5E12F1"/>
    <w:multiLevelType w:val="singleLevel"/>
    <w:tmpl w:val="C0588F8C"/>
    <w:lvl w:ilvl="0">
      <w:start w:val="2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hint="default"/>
        <w:b w:val="0"/>
        <w:i w:val="0"/>
        <w:sz w:val="18"/>
        <w:u w:val="none"/>
      </w:rPr>
    </w:lvl>
  </w:abstractNum>
  <w:abstractNum w:abstractNumId="33" w15:restartNumberingAfterBreak="0">
    <w:nsid w:val="5F131948"/>
    <w:multiLevelType w:val="hybridMultilevel"/>
    <w:tmpl w:val="3182B1AE"/>
    <w:lvl w:ilvl="0" w:tplc="43C094B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55963"/>
    <w:multiLevelType w:val="hybridMultilevel"/>
    <w:tmpl w:val="92402AB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66507"/>
    <w:multiLevelType w:val="hybridMultilevel"/>
    <w:tmpl w:val="6594604E"/>
    <w:lvl w:ilvl="0" w:tplc="2566087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00EF0"/>
    <w:multiLevelType w:val="hybridMultilevel"/>
    <w:tmpl w:val="D59C65C2"/>
    <w:lvl w:ilvl="0" w:tplc="CAA0FC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735C0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4079D4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8A2C18"/>
    <w:multiLevelType w:val="singleLevel"/>
    <w:tmpl w:val="B8A8B6F6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40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DC836B5"/>
    <w:multiLevelType w:val="singleLevel"/>
    <w:tmpl w:val="D8F6E3A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31"/>
  </w:num>
  <w:num w:numId="2">
    <w:abstractNumId w:val="8"/>
  </w:num>
  <w:num w:numId="3">
    <w:abstractNumId w:val="25"/>
  </w:num>
  <w:num w:numId="4">
    <w:abstractNumId w:val="40"/>
  </w:num>
  <w:num w:numId="5">
    <w:abstractNumId w:val="14"/>
  </w:num>
  <w:num w:numId="6">
    <w:abstractNumId w:val="4"/>
  </w:num>
  <w:num w:numId="7">
    <w:abstractNumId w:val="10"/>
  </w:num>
  <w:num w:numId="8">
    <w:abstractNumId w:val="23"/>
  </w:num>
  <w:num w:numId="9">
    <w:abstractNumId w:val="20"/>
  </w:num>
  <w:num w:numId="10">
    <w:abstractNumId w:val="28"/>
  </w:num>
  <w:num w:numId="11">
    <w:abstractNumId w:val="27"/>
  </w:num>
  <w:num w:numId="12">
    <w:abstractNumId w:val="30"/>
  </w:num>
  <w:num w:numId="13">
    <w:abstractNumId w:val="5"/>
  </w:num>
  <w:num w:numId="14">
    <w:abstractNumId w:val="39"/>
  </w:num>
  <w:num w:numId="15">
    <w:abstractNumId w:val="39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360" w:hanging="283"/>
        </w:pPr>
        <w:rPr>
          <w:rFonts w:ascii="Times New Roman" w:hAnsi="Times New Roman" w:hint="default"/>
          <w:b w:val="0"/>
          <w:i/>
          <w:sz w:val="40"/>
          <w:u w:val="none"/>
        </w:rPr>
      </w:lvl>
    </w:lvlOverride>
  </w:num>
  <w:num w:numId="16">
    <w:abstractNumId w:val="6"/>
  </w:num>
  <w:num w:numId="17">
    <w:abstractNumId w:val="41"/>
  </w:num>
  <w:num w:numId="18">
    <w:abstractNumId w:val="34"/>
  </w:num>
  <w:num w:numId="19">
    <w:abstractNumId w:val="15"/>
  </w:num>
  <w:num w:numId="20">
    <w:abstractNumId w:val="3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2">
    <w:abstractNumId w:val="7"/>
  </w:num>
  <w:num w:numId="23">
    <w:abstractNumId w:val="18"/>
  </w:num>
  <w:num w:numId="24">
    <w:abstractNumId w:val="6"/>
    <w:lvlOverride w:ilvl="0">
      <w:startOverride w:val="1"/>
    </w:lvlOverride>
  </w:num>
  <w:num w:numId="25">
    <w:abstractNumId w:val="11"/>
  </w:num>
  <w:num w:numId="26">
    <w:abstractNumId w:val="24"/>
  </w:num>
  <w:num w:numId="27">
    <w:abstractNumId w:val="29"/>
  </w:num>
  <w:num w:numId="28">
    <w:abstractNumId w:val="38"/>
  </w:num>
  <w:num w:numId="29">
    <w:abstractNumId w:val="9"/>
  </w:num>
  <w:num w:numId="30">
    <w:abstractNumId w:val="37"/>
  </w:num>
  <w:num w:numId="31">
    <w:abstractNumId w:val="26"/>
  </w:num>
  <w:num w:numId="32">
    <w:abstractNumId w:val="21"/>
  </w:num>
  <w:num w:numId="33">
    <w:abstractNumId w:val="33"/>
  </w:num>
  <w:num w:numId="34">
    <w:abstractNumId w:val="35"/>
  </w:num>
  <w:num w:numId="35">
    <w:abstractNumId w:val="3"/>
  </w:num>
  <w:num w:numId="36">
    <w:abstractNumId w:val="0"/>
  </w:num>
  <w:num w:numId="37">
    <w:abstractNumId w:val="19"/>
  </w:num>
  <w:num w:numId="38">
    <w:abstractNumId w:val="2"/>
  </w:num>
  <w:num w:numId="39">
    <w:abstractNumId w:val="32"/>
  </w:num>
  <w:num w:numId="40">
    <w:abstractNumId w:val="16"/>
  </w:num>
  <w:num w:numId="41">
    <w:abstractNumId w:val="13"/>
  </w:num>
  <w:num w:numId="42">
    <w:abstractNumId w:val="17"/>
  </w:num>
  <w:num w:numId="43">
    <w:abstractNumId w:val="1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proofState w:spelling="clean"/>
  <w:attachedTemplate r:id="rId1"/>
  <w:defaultTabStop w:val="720"/>
  <w:autoHyphenation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7"/>
    <w:rsid w:val="00240DD9"/>
    <w:rsid w:val="002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68D168"/>
  <w15:chartTrackingRefBased/>
  <w15:docId w15:val="{76AD2D65-8915-4EB8-A0E6-7BC09FE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757"/>
    <w:pPr>
      <w:tabs>
        <w:tab w:val="left" w:pos="855"/>
      </w:tabs>
      <w:spacing w:after="120"/>
      <w:jc w:val="both"/>
    </w:pPr>
    <w:rPr>
      <w:rFonts w:ascii="Courier New" w:eastAsia="MS Mincho" w:hAnsi="Courier New" w:cs="Courier New"/>
      <w:sz w:val="22"/>
      <w:szCs w:val="22"/>
      <w:lang w:val="en-GB"/>
    </w:rPr>
  </w:style>
  <w:style w:type="paragraph" w:styleId="Ttulo1">
    <w:name w:val="heading 1"/>
    <w:basedOn w:val="Normal"/>
    <w:next w:val="Normal"/>
    <w:qFormat/>
    <w:pPr>
      <w:keepNext/>
      <w:pageBreakBefore/>
      <w:shd w:val="pct25" w:color="auto" w:fill="auto"/>
      <w:spacing w:before="240" w:after="60"/>
      <w:jc w:val="left"/>
      <w:outlineLvl w:val="0"/>
    </w:pPr>
    <w:rPr>
      <w:rFonts w:ascii="Arial" w:hAnsi="Arial"/>
      <w:b/>
      <w:kern w:val="28"/>
      <w:sz w:val="28"/>
    </w:rPr>
  </w:style>
  <w:style w:type="paragraph" w:styleId="Cabealho2">
    <w:name w:val="heading 2"/>
    <w:basedOn w:val="Textosimples"/>
    <w:next w:val="Normal"/>
    <w:qFormat/>
    <w:rsid w:val="002F3757"/>
    <w:pPr>
      <w:jc w:val="center"/>
      <w:outlineLvl w:val="1"/>
    </w:pPr>
    <w:rPr>
      <w:b/>
      <w:sz w:val="24"/>
    </w:rPr>
  </w:style>
  <w:style w:type="paragraph" w:styleId="Cabealho3">
    <w:name w:val="heading 3"/>
    <w:basedOn w:val="Normal"/>
    <w:next w:val="Normal"/>
    <w:qFormat/>
    <w:pPr>
      <w:keepNext/>
      <w:spacing w:after="240"/>
      <w:ind w:left="567"/>
      <w:jc w:val="left"/>
      <w:outlineLvl w:val="2"/>
    </w:pPr>
    <w:rPr>
      <w:b/>
      <w:i/>
      <w:color w:val="000000"/>
      <w:sz w:val="24"/>
      <w:lang w:val="en-US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color w:val="000000"/>
      <w:sz w:val="24"/>
      <w:lang w:val="en-US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Cabealho6">
    <w:name w:val="heading 6"/>
    <w:basedOn w:val="Normal"/>
    <w:next w:val="Normal"/>
    <w:qFormat/>
    <w:pPr>
      <w:keepNext/>
      <w:ind w:left="1276" w:right="1275"/>
      <w:outlineLvl w:val="5"/>
    </w:pPr>
    <w:rPr>
      <w:i/>
      <w:sz w:val="20"/>
    </w:rPr>
  </w:style>
  <w:style w:type="paragraph" w:styleId="Cabealho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0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b/>
      <w:i/>
      <w:color w:val="000000"/>
      <w:sz w:val="20"/>
    </w:rPr>
  </w:style>
  <w:style w:type="paragraph" w:styleId="Cabealho9">
    <w:name w:val="heading 9"/>
    <w:basedOn w:val="Normal"/>
    <w:next w:val="Normal"/>
    <w:qFormat/>
    <w:pPr>
      <w:keepNext/>
      <w:jc w:val="left"/>
      <w:outlineLvl w:val="8"/>
    </w:pPr>
    <w:rPr>
      <w:b/>
      <w:sz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  <w:jc w:val="left"/>
    </w:pPr>
    <w:rPr>
      <w:rFonts w:ascii="Times New Roman" w:hAnsi="Times New Roman"/>
      <w:color w:val="000000"/>
      <w:sz w:val="24"/>
      <w:lang w:val="en-US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  <w:sz w:val="24"/>
      <w:lang w:val="en-US"/>
    </w:rPr>
  </w:style>
  <w:style w:type="paragraph" w:styleId="Corpodetexto">
    <w:name w:val="Body Text"/>
    <w:basedOn w:val="Normal"/>
    <w:link w:val="CorpodetextoCarter"/>
    <w:semiHidden/>
    <w:rPr>
      <w:i/>
      <w:color w:val="000000"/>
      <w:sz w:val="20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pPr>
      <w:jc w:val="left"/>
    </w:pPr>
    <w:rPr>
      <w:snapToGrid w:val="0"/>
      <w:sz w:val="2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  <w:lang w:val="en-US"/>
    </w:rPr>
  </w:style>
  <w:style w:type="paragraph" w:styleId="Lista">
    <w:name w:val="List"/>
    <w:basedOn w:val="Normal"/>
    <w:semiHidden/>
    <w:pPr>
      <w:widowControl w:val="0"/>
      <w:tabs>
        <w:tab w:val="left" w:pos="1418"/>
      </w:tabs>
      <w:spacing w:after="180"/>
      <w:ind w:left="1418" w:hanging="1418"/>
      <w:jc w:val="left"/>
    </w:pPr>
    <w:rPr>
      <w:rFonts w:cs="Tahoma"/>
      <w:snapToGrid w:val="0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lang w:val="en-US"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sz w:val="18"/>
      <w:vertAlign w:val="superscript"/>
    </w:rPr>
  </w:style>
  <w:style w:type="paragraph" w:customStyle="1" w:styleId="ASSINA">
    <w:name w:val="ASSINA"/>
    <w:basedOn w:val="Normal"/>
    <w:pPr>
      <w:ind w:left="6480"/>
      <w:jc w:val="left"/>
      <w:outlineLvl w:val="0"/>
    </w:pPr>
    <w:rPr>
      <w:snapToGrid w:val="0"/>
      <w:lang w:val="en-US"/>
    </w:rPr>
  </w:style>
  <w:style w:type="paragraph" w:customStyle="1" w:styleId="cabea">
    <w:name w:val="cabeça"/>
    <w:basedOn w:val="Avanodecorpodetexto2"/>
    <w:pPr>
      <w:jc w:val="center"/>
    </w:pPr>
    <w:rPr>
      <w:rFonts w:ascii="Arial" w:hAnsi="Arial"/>
      <w:snapToGrid w:val="0"/>
      <w:color w:val="auto"/>
      <w:sz w:val="20"/>
    </w:rPr>
  </w:style>
  <w:style w:type="paragraph" w:customStyle="1" w:styleId="ENVIO">
    <w:name w:val="ENVIO"/>
    <w:basedOn w:val="Normal"/>
    <w:pPr>
      <w:jc w:val="left"/>
    </w:pPr>
    <w:rPr>
      <w:rFonts w:ascii="Times-Roman" w:hAnsi="Times-Roman"/>
      <w:snapToGrid w:val="0"/>
      <w:sz w:val="18"/>
    </w:rPr>
  </w:style>
  <w:style w:type="paragraph" w:customStyle="1" w:styleId="BodyText3">
    <w:name w:val="Body Text 3"/>
    <w:basedOn w:val="Avanodecorpodetexto"/>
    <w:pPr>
      <w:ind w:left="567" w:right="-1" w:hanging="283"/>
    </w:pPr>
    <w:rPr>
      <w:rFonts w:ascii="Arial" w:hAnsi="Arial"/>
    </w:rPr>
  </w:style>
  <w:style w:type="paragraph" w:customStyle="1" w:styleId="SubtitleCover">
    <w:name w:val="Subtitle Cover"/>
    <w:basedOn w:val="TitleCover"/>
    <w:next w:val="Corpodetexto"/>
    <w:pPr>
      <w:spacing w:before="0" w:after="120"/>
      <w:ind w:left="1077" w:right="1678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1800" w:after="0" w:line="240" w:lineRule="atLeast"/>
      <w:ind w:left="1080"/>
      <w:jc w:val="left"/>
    </w:pPr>
    <w:rPr>
      <w:rFonts w:ascii="Arial" w:hAnsi="Arial"/>
      <w:b/>
      <w:spacing w:val="-48"/>
      <w:kern w:val="28"/>
      <w:sz w:val="72"/>
    </w:rPr>
  </w:style>
  <w:style w:type="paragraph" w:customStyle="1" w:styleId="FooterOdd">
    <w:name w:val="Footer Odd"/>
    <w:basedOn w:val="Rodap"/>
    <w:pPr>
      <w:keepLines/>
      <w:pBdr>
        <w:top w:val="single" w:sz="6" w:space="1" w:color="auto"/>
      </w:pBdr>
      <w:tabs>
        <w:tab w:val="clear" w:pos="4153"/>
        <w:tab w:val="clear" w:pos="8306"/>
        <w:tab w:val="center" w:pos="4320"/>
        <w:tab w:val="right" w:pos="8309"/>
        <w:tab w:val="right" w:pos="8640"/>
      </w:tabs>
      <w:spacing w:after="0"/>
      <w:jc w:val="left"/>
    </w:pPr>
    <w:rPr>
      <w:rFonts w:ascii="Arial" w:hAnsi="Arial"/>
      <w:b/>
      <w:spacing w:val="-4"/>
      <w:sz w:val="20"/>
    </w:rPr>
  </w:style>
  <w:style w:type="character" w:styleId="Hiperligaovisitada">
    <w:name w:val="FollowedHyperlink"/>
    <w:basedOn w:val="Tipodeletrapredefinidodopargrafo"/>
    <w:semiHidden/>
    <w:rPr>
      <w:color w:val="800080"/>
      <w:u w:val="single"/>
    </w:rPr>
  </w:style>
  <w:style w:type="paragraph" w:customStyle="1" w:styleId="dadoslrh">
    <w:name w:val="dadoslrh"/>
    <w:basedOn w:val="Normal"/>
    <w:pPr>
      <w:jc w:val="left"/>
    </w:pPr>
    <w:rPr>
      <w:i/>
      <w:sz w:val="28"/>
      <w:szCs w:val="24"/>
    </w:rPr>
  </w:style>
  <w:style w:type="paragraph" w:customStyle="1" w:styleId="dad01">
    <w:name w:val="dad01"/>
    <w:basedOn w:val="dadoslrh"/>
    <w:pPr>
      <w:numPr>
        <w:numId w:val="16"/>
      </w:numPr>
    </w:pPr>
    <w:rPr>
      <w:rFonts w:cs="Tahoma"/>
      <w:iCs/>
    </w:rPr>
  </w:style>
  <w:style w:type="character" w:styleId="Forte">
    <w:name w:val="Strong"/>
    <w:basedOn w:val="Tipodeletrapredefinidodopargrafo"/>
    <w:qFormat/>
    <w:rPr>
      <w:b/>
    </w:rPr>
  </w:style>
  <w:style w:type="paragraph" w:styleId="Textodenotadefim">
    <w:name w:val="endnote text"/>
    <w:basedOn w:val="Normal"/>
    <w:semiHidden/>
    <w:pPr>
      <w:ind w:left="426" w:hanging="426"/>
      <w:jc w:val="left"/>
    </w:pPr>
    <w:rPr>
      <w:snapToGrid w:val="0"/>
      <w:sz w:val="16"/>
    </w:rPr>
  </w:style>
  <w:style w:type="paragraph" w:styleId="Textodebloco">
    <w:name w:val="Block Text"/>
    <w:basedOn w:val="Normal"/>
    <w:semiHidden/>
    <w:pPr>
      <w:ind w:left="1134" w:right="850" w:hanging="414"/>
    </w:pPr>
  </w:style>
  <w:style w:type="paragraph" w:customStyle="1" w:styleId="Lista1">
    <w:name w:val="Lista1"/>
    <w:basedOn w:val="Lista"/>
    <w:pPr>
      <w:keepLines/>
      <w:widowControl/>
      <w:tabs>
        <w:tab w:val="clear" w:pos="1418"/>
        <w:tab w:val="left" w:pos="6946"/>
      </w:tabs>
      <w:ind w:left="284" w:hanging="284"/>
    </w:pPr>
  </w:style>
  <w:style w:type="paragraph" w:customStyle="1" w:styleId="ta">
    <w:name w:val="ta"/>
    <w:basedOn w:val="Normal"/>
    <w:pPr>
      <w:tabs>
        <w:tab w:val="left" w:pos="3544"/>
      </w:tabs>
      <w:spacing w:before="120" w:after="60"/>
      <w:ind w:left="284" w:right="1057" w:hanging="284"/>
    </w:pPr>
    <w:rPr>
      <w:sz w:val="18"/>
    </w:rPr>
  </w:style>
  <w:style w:type="paragraph" w:customStyle="1" w:styleId="ref">
    <w:name w:val="ref"/>
    <w:basedOn w:val="Normal"/>
    <w:pPr>
      <w:spacing w:before="120" w:after="60"/>
    </w:pPr>
    <w:rPr>
      <w:sz w:val="18"/>
    </w:rPr>
  </w:style>
  <w:style w:type="paragraph" w:styleId="ndice1">
    <w:name w:val="toc 1"/>
    <w:basedOn w:val="Normal"/>
    <w:next w:val="Normal"/>
    <w:autoRedefine/>
    <w:semiHidden/>
    <w:pPr>
      <w:tabs>
        <w:tab w:val="left" w:pos="440"/>
        <w:tab w:val="right" w:leader="dot" w:pos="9638"/>
      </w:tabs>
      <w:spacing w:before="120" w:after="60"/>
    </w:pPr>
    <w:rPr>
      <w:b/>
      <w:sz w:val="18"/>
    </w:rPr>
  </w:style>
  <w:style w:type="paragraph" w:styleId="ndice2">
    <w:name w:val="toc 2"/>
    <w:basedOn w:val="Normal"/>
    <w:next w:val="Normal"/>
    <w:autoRedefine/>
    <w:semiHidden/>
    <w:pPr>
      <w:tabs>
        <w:tab w:val="right" w:leader="dot" w:pos="9638"/>
      </w:tabs>
      <w:spacing w:after="60"/>
      <w:ind w:left="221"/>
    </w:pPr>
    <w:rPr>
      <w:noProof/>
      <w:sz w:val="18"/>
    </w:rPr>
  </w:style>
  <w:style w:type="paragraph" w:customStyle="1" w:styleId="p1">
    <w:name w:val="p1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ist">
    <w:name w:val="list"/>
    <w:basedOn w:val="Normal"/>
    <w:pPr>
      <w:tabs>
        <w:tab w:val="left" w:pos="284"/>
        <w:tab w:val="left" w:pos="6804"/>
      </w:tabs>
      <w:jc w:val="left"/>
    </w:pPr>
    <w:rPr>
      <w:rFonts w:ascii="Arial" w:hAnsi="Arial"/>
      <w:snapToGrid w:val="0"/>
      <w:lang w:val="en-US"/>
    </w:rPr>
  </w:style>
  <w:style w:type="paragraph" w:customStyle="1" w:styleId="list1">
    <w:name w:val="list1"/>
    <w:basedOn w:val="list"/>
    <w:pPr>
      <w:tabs>
        <w:tab w:val="clear" w:pos="284"/>
        <w:tab w:val="left" w:pos="567"/>
      </w:tabs>
      <w:ind w:left="284"/>
    </w:pPr>
  </w:style>
  <w:style w:type="paragraph" w:styleId="Textosimples">
    <w:name w:val="Plain Text"/>
    <w:basedOn w:val="Normal"/>
    <w:semiHidden/>
  </w:style>
  <w:style w:type="paragraph" w:styleId="Primeiroavanodecorpodetexto">
    <w:name w:val="Body Text First Indent"/>
    <w:basedOn w:val="Corpodetexto"/>
    <w:link w:val="PrimeiroavanodecorpodetextoCarter"/>
    <w:uiPriority w:val="99"/>
    <w:unhideWhenUsed/>
    <w:rsid w:val="002F3757"/>
    <w:pPr>
      <w:ind w:firstLine="210"/>
    </w:pPr>
    <w:rPr>
      <w:i w:val="0"/>
      <w:color w:val="auto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F3757"/>
    <w:rPr>
      <w:rFonts w:ascii="Courier New" w:eastAsia="MS Mincho" w:hAnsi="Courier New" w:cs="Courier New"/>
      <w:i/>
      <w:color w:val="000000"/>
      <w:szCs w:val="22"/>
      <w:lang w:val="en-GB"/>
    </w:r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rsid w:val="002F3757"/>
    <w:rPr>
      <w:rFonts w:ascii="Courier New" w:eastAsia="MS Mincho" w:hAnsi="Courier New" w:cs="Courier New"/>
      <w:i w:val="0"/>
      <w:color w:val="00000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fr\Application%20Data\Microsoft\Modelos\Crs_E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Crs_En.dot</Template>
  <TotalTime>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FZ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CAL</cp:lastModifiedBy>
  <cp:revision>2</cp:revision>
  <cp:lastPrinted>2003-09-14T16:36:00Z</cp:lastPrinted>
  <dcterms:created xsi:type="dcterms:W3CDTF">2018-06-20T14:51:00Z</dcterms:created>
  <dcterms:modified xsi:type="dcterms:W3CDTF">2018-06-20T14:51:00Z</dcterms:modified>
</cp:coreProperties>
</file>