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DF1" w:rsidRPr="00F40B6B" w:rsidRDefault="00267DF1" w:rsidP="00267DF1">
      <w:pPr>
        <w:jc w:val="center"/>
        <w:rPr>
          <w:color w:val="FF0000"/>
          <w:lang w:val="en-US"/>
        </w:rPr>
      </w:pPr>
      <w:bookmarkStart w:id="0" w:name="_GoBack"/>
      <w:bookmarkEnd w:id="0"/>
      <w:r w:rsidRPr="00F40B6B">
        <w:rPr>
          <w:color w:val="FF0000"/>
          <w:lang w:val="en-US"/>
        </w:rPr>
        <w:t>HUBBARD COMMUNICATIONS OFFICE</w:t>
      </w:r>
    </w:p>
    <w:p w:rsidR="00267DF1" w:rsidRPr="00F40B6B" w:rsidRDefault="00267DF1" w:rsidP="00267DF1">
      <w:pPr>
        <w:jc w:val="center"/>
        <w:rPr>
          <w:color w:val="FF0000"/>
          <w:lang w:val="en-US"/>
        </w:rPr>
      </w:pPr>
      <w:r w:rsidRPr="00F40B6B">
        <w:rPr>
          <w:color w:val="FF0000"/>
          <w:lang w:val="en-US"/>
        </w:rPr>
        <w:t xml:space="preserve">Saint Hill Manor, East </w:t>
      </w:r>
      <w:smartTag w:uri="urn:schemas-microsoft-com:office:smarttags" w:element="place">
        <w:smartTag w:uri="urn:schemas-microsoft-com:office:smarttags" w:element="City">
          <w:r w:rsidRPr="00F40B6B">
            <w:rPr>
              <w:color w:val="FF0000"/>
              <w:lang w:val="en-US"/>
            </w:rPr>
            <w:t>Grinstead</w:t>
          </w:r>
        </w:smartTag>
        <w:r w:rsidRPr="00F40B6B">
          <w:rPr>
            <w:color w:val="FF0000"/>
            <w:lang w:val="en-US"/>
          </w:rPr>
          <w:t xml:space="preserve">, </w:t>
        </w:r>
        <w:smartTag w:uri="urn:schemas-microsoft-com:office:smarttags" w:element="country-region">
          <w:r w:rsidRPr="00F40B6B">
            <w:rPr>
              <w:color w:val="FF0000"/>
              <w:lang w:val="en-US"/>
            </w:rPr>
            <w:t>Sussex</w:t>
          </w:r>
        </w:smartTag>
      </w:smartTag>
    </w:p>
    <w:p w:rsidR="00267DF1" w:rsidRPr="00F40B6B" w:rsidRDefault="00267DF1" w:rsidP="00703102">
      <w:pPr>
        <w:spacing w:before="60"/>
        <w:jc w:val="center"/>
        <w:rPr>
          <w:color w:val="FF0000"/>
          <w:lang w:val="en-US"/>
        </w:rPr>
      </w:pPr>
      <w:r w:rsidRPr="00F40B6B">
        <w:rPr>
          <w:color w:val="FF0000"/>
          <w:lang w:val="en-US"/>
        </w:rPr>
        <w:t>HCO BULLETIN OF 4 MAY 1980</w:t>
      </w:r>
    </w:p>
    <w:p w:rsidR="00267DF1" w:rsidRPr="00703102" w:rsidRDefault="00703102" w:rsidP="00703102">
      <w:pPr>
        <w:spacing w:before="120"/>
        <w:rPr>
          <w:color w:val="FF0000"/>
          <w:sz w:val="20"/>
          <w:lang w:val="pt-PT"/>
        </w:rPr>
      </w:pPr>
      <w:r w:rsidRPr="00703102">
        <w:rPr>
          <w:color w:val="FF0000"/>
          <w:sz w:val="20"/>
          <w:lang w:val="pt-PT"/>
        </w:rPr>
        <w:t xml:space="preserve">C/Ses RD </w:t>
      </w:r>
      <w:r w:rsidR="00267DF1" w:rsidRPr="00703102">
        <w:rPr>
          <w:color w:val="FF0000"/>
          <w:sz w:val="20"/>
          <w:lang w:val="pt-PT"/>
        </w:rPr>
        <w:t>S</w:t>
      </w:r>
      <w:r w:rsidRPr="00703102">
        <w:rPr>
          <w:color w:val="FF0000"/>
          <w:sz w:val="20"/>
          <w:lang w:val="pt-PT"/>
        </w:rPr>
        <w:t>OB</w:t>
      </w:r>
      <w:r w:rsidR="00267DF1" w:rsidRPr="00703102">
        <w:rPr>
          <w:color w:val="FF0000"/>
          <w:sz w:val="20"/>
          <w:lang w:val="pt-PT"/>
        </w:rPr>
        <w:t>R</w:t>
      </w:r>
      <w:r w:rsidRPr="00703102">
        <w:rPr>
          <w:color w:val="FF0000"/>
          <w:sz w:val="20"/>
          <w:lang w:val="pt-PT"/>
        </w:rPr>
        <w:t>E</w:t>
      </w:r>
      <w:r w:rsidR="00267DF1" w:rsidRPr="00703102">
        <w:rPr>
          <w:color w:val="FF0000"/>
          <w:sz w:val="20"/>
          <w:lang w:val="pt-PT"/>
        </w:rPr>
        <w:t>VI</w:t>
      </w:r>
      <w:r>
        <w:rPr>
          <w:color w:val="FF0000"/>
          <w:sz w:val="20"/>
          <w:lang w:val="pt-PT"/>
        </w:rPr>
        <w:t>VÊNCIA</w:t>
      </w:r>
      <w:r w:rsidR="00267DF1" w:rsidRPr="00703102">
        <w:rPr>
          <w:color w:val="FF0000"/>
          <w:sz w:val="20"/>
          <w:lang w:val="pt-PT"/>
        </w:rPr>
        <w:t xml:space="preserve"> </w:t>
      </w:r>
    </w:p>
    <w:p w:rsidR="00703102" w:rsidRPr="00703102" w:rsidRDefault="00703102" w:rsidP="00267DF1">
      <w:pPr>
        <w:rPr>
          <w:color w:val="FF0000"/>
          <w:sz w:val="20"/>
          <w:lang w:val="pt-PT"/>
        </w:rPr>
      </w:pPr>
      <w:r w:rsidRPr="00703102">
        <w:rPr>
          <w:color w:val="FF0000"/>
          <w:sz w:val="20"/>
          <w:lang w:val="pt-PT"/>
        </w:rPr>
        <w:t xml:space="preserve">Sups </w:t>
      </w:r>
      <w:r w:rsidR="00267DF1" w:rsidRPr="00703102">
        <w:rPr>
          <w:color w:val="FF0000"/>
          <w:sz w:val="20"/>
          <w:lang w:val="pt-PT"/>
        </w:rPr>
        <w:t>Co-Audi</w:t>
      </w:r>
      <w:r w:rsidRPr="00703102">
        <w:rPr>
          <w:color w:val="FF0000"/>
          <w:sz w:val="20"/>
          <w:lang w:val="pt-PT"/>
        </w:rPr>
        <w:t>ç</w:t>
      </w:r>
      <w:r>
        <w:rPr>
          <w:color w:val="FF0000"/>
          <w:sz w:val="20"/>
          <w:lang w:val="pt-PT"/>
        </w:rPr>
        <w:t>ão</w:t>
      </w:r>
    </w:p>
    <w:p w:rsidR="00267DF1" w:rsidRPr="00703102" w:rsidRDefault="00703102" w:rsidP="00267DF1">
      <w:pPr>
        <w:rPr>
          <w:color w:val="FF0000"/>
          <w:sz w:val="20"/>
          <w:lang w:val="pt-PT"/>
        </w:rPr>
      </w:pPr>
      <w:r w:rsidRPr="00703102">
        <w:rPr>
          <w:color w:val="FF0000"/>
          <w:sz w:val="20"/>
          <w:lang w:val="pt-PT"/>
        </w:rPr>
        <w:t xml:space="preserve">Auditors de </w:t>
      </w:r>
      <w:r w:rsidR="00267DF1" w:rsidRPr="00703102">
        <w:rPr>
          <w:color w:val="FF0000"/>
          <w:sz w:val="20"/>
          <w:lang w:val="pt-PT"/>
        </w:rPr>
        <w:t>Revi</w:t>
      </w:r>
      <w:r w:rsidRPr="00703102">
        <w:rPr>
          <w:color w:val="FF0000"/>
          <w:sz w:val="20"/>
          <w:lang w:val="pt-PT"/>
        </w:rPr>
        <w:t>são</w:t>
      </w:r>
      <w:r w:rsidR="00267DF1" w:rsidRPr="00703102">
        <w:rPr>
          <w:color w:val="FF0000"/>
          <w:sz w:val="20"/>
          <w:lang w:val="pt-PT"/>
        </w:rPr>
        <w:t xml:space="preserve"> </w:t>
      </w:r>
    </w:p>
    <w:p w:rsidR="00267DF1" w:rsidRPr="00F40B6B" w:rsidRDefault="00267DF1" w:rsidP="00267DF1">
      <w:pPr>
        <w:spacing w:before="120"/>
        <w:jc w:val="center"/>
        <w:rPr>
          <w:b/>
          <w:i/>
          <w:color w:val="FF0000"/>
          <w:lang w:val="en-US"/>
        </w:rPr>
      </w:pPr>
      <w:r w:rsidRPr="00F40B6B">
        <w:rPr>
          <w:b/>
          <w:i/>
          <w:color w:val="FF0000"/>
          <w:lang w:val="en-US"/>
        </w:rPr>
        <w:t>Survival Rundown Series 4</w:t>
      </w:r>
    </w:p>
    <w:p w:rsidR="00267DF1" w:rsidRPr="00F40B6B" w:rsidRDefault="00267DF1" w:rsidP="00267DF1">
      <w:pPr>
        <w:spacing w:before="120"/>
        <w:jc w:val="center"/>
        <w:rPr>
          <w:b/>
          <w:i/>
          <w:color w:val="FF0000"/>
          <w:lang w:val="en-US"/>
        </w:rPr>
      </w:pPr>
      <w:r w:rsidRPr="00F40B6B">
        <w:rPr>
          <w:b/>
          <w:i/>
          <w:color w:val="FF0000"/>
          <w:lang w:val="en-US"/>
        </w:rPr>
        <w:t>C/S Series 110</w:t>
      </w:r>
    </w:p>
    <w:p w:rsidR="00267DF1" w:rsidRPr="00F40B6B" w:rsidRDefault="00267DF1" w:rsidP="00267DF1">
      <w:pPr>
        <w:spacing w:before="120"/>
        <w:jc w:val="center"/>
        <w:rPr>
          <w:b/>
          <w:color w:val="FF0000"/>
          <w:sz w:val="28"/>
          <w:szCs w:val="28"/>
          <w:lang w:val="en-US"/>
        </w:rPr>
      </w:pPr>
      <w:r w:rsidRPr="00F40B6B">
        <w:rPr>
          <w:b/>
          <w:color w:val="FF0000"/>
          <w:sz w:val="28"/>
          <w:szCs w:val="28"/>
          <w:lang w:val="en-US"/>
        </w:rPr>
        <w:t>C/SING THE SURVIVAL RUNDOWN</w:t>
      </w:r>
    </w:p>
    <w:p w:rsidR="00267DF1" w:rsidRPr="00F40B6B" w:rsidRDefault="00267DF1" w:rsidP="00267DF1">
      <w:pPr>
        <w:spacing w:before="120"/>
        <w:rPr>
          <w:color w:val="FF0000"/>
          <w:sz w:val="20"/>
          <w:lang w:val="en-US"/>
        </w:rPr>
      </w:pPr>
      <w:r w:rsidRPr="00F40B6B">
        <w:rPr>
          <w:color w:val="FF0000"/>
          <w:sz w:val="20"/>
          <w:lang w:val="en-US"/>
        </w:rPr>
        <w:t xml:space="preserve">Ref: HCOB 1 May 1980 SRD Series 1     THE SURVIVAL RUNDOWN </w:t>
      </w:r>
    </w:p>
    <w:p w:rsidR="00267DF1" w:rsidRPr="00F40B6B" w:rsidRDefault="00267DF1" w:rsidP="00267DF1">
      <w:pPr>
        <w:rPr>
          <w:color w:val="FF0000"/>
          <w:sz w:val="20"/>
          <w:lang w:val="en-US"/>
        </w:rPr>
      </w:pPr>
      <w:r w:rsidRPr="00F40B6B">
        <w:rPr>
          <w:color w:val="FF0000"/>
          <w:sz w:val="20"/>
          <w:lang w:val="en-US"/>
        </w:rPr>
        <w:t xml:space="preserve">HCOB 2 May 80 I SRD Series 2     SURVIVAL RUNDOWN PC PROGRAM </w:t>
      </w:r>
    </w:p>
    <w:p w:rsidR="00267DF1" w:rsidRPr="00F40B6B" w:rsidRDefault="00267DF1" w:rsidP="00267DF1">
      <w:pPr>
        <w:rPr>
          <w:color w:val="FF0000"/>
          <w:sz w:val="20"/>
          <w:lang w:val="en-US"/>
        </w:rPr>
      </w:pPr>
      <w:r w:rsidRPr="00F40B6B">
        <w:rPr>
          <w:color w:val="FF0000"/>
          <w:sz w:val="20"/>
          <w:lang w:val="en-US"/>
        </w:rPr>
        <w:t xml:space="preserve">HCOB 2 May 80 II SRD Series 3     SURVIVAL RUNDOWN ADMINISTRATION  </w:t>
      </w:r>
    </w:p>
    <w:p w:rsidR="00267DF1" w:rsidRPr="00F40B6B" w:rsidRDefault="00267DF1" w:rsidP="00267DF1">
      <w:pPr>
        <w:rPr>
          <w:color w:val="FF0000"/>
          <w:sz w:val="20"/>
          <w:lang w:val="en-US"/>
        </w:rPr>
      </w:pPr>
      <w:r w:rsidRPr="00F40B6B">
        <w:rPr>
          <w:color w:val="FF0000"/>
          <w:sz w:val="20"/>
          <w:lang w:val="en-US"/>
        </w:rPr>
        <w:t>HCOB 19 Mar 78  „QUICKIE OBJECTIVES“     PROGRAMMING</w:t>
      </w:r>
    </w:p>
    <w:p w:rsidR="00267DF1" w:rsidRPr="00F40B6B" w:rsidRDefault="00267DF1" w:rsidP="00267DF1">
      <w:pPr>
        <w:spacing w:before="120"/>
        <w:rPr>
          <w:color w:val="FF0000"/>
          <w:lang w:val="en-US"/>
        </w:rPr>
      </w:pPr>
      <w:r w:rsidRPr="00F40B6B">
        <w:rPr>
          <w:color w:val="FF0000"/>
          <w:lang w:val="en-US"/>
        </w:rPr>
        <w:t xml:space="preserve">The C/S does not robotically program pcs for the Survival Rundown. The majority of pcs do need it and should get it at an appropriate place in their program, the best time being immediately following the Purification Rundown. In some cases it is best to continue a pc on his current program. The full use of the C/S Series will be necessary to determine this. It is not the intent on the Survival Rundown to run already EPed objectives and grind the pc into the ground. Objectives are verified and rehabbed or run in the correct program sequence.   </w:t>
      </w:r>
    </w:p>
    <w:p w:rsidR="00267DF1" w:rsidRPr="00F40B6B" w:rsidRDefault="00267DF1" w:rsidP="00267DF1">
      <w:pPr>
        <w:spacing w:before="120"/>
        <w:rPr>
          <w:color w:val="FF0000"/>
          <w:lang w:val="en-US"/>
        </w:rPr>
      </w:pPr>
      <w:r w:rsidRPr="00F40B6B">
        <w:rPr>
          <w:color w:val="FF0000"/>
          <w:lang w:val="en-US"/>
        </w:rPr>
        <w:t>PURIFICATION RD VERIFICATION</w:t>
      </w:r>
    </w:p>
    <w:p w:rsidR="002710CF" w:rsidRDefault="00267DF1" w:rsidP="00267DF1">
      <w:pPr>
        <w:spacing w:before="120"/>
        <w:rPr>
          <w:color w:val="FF0000"/>
          <w:lang w:val="en-US"/>
        </w:rPr>
      </w:pPr>
      <w:r w:rsidRPr="00F40B6B">
        <w:rPr>
          <w:color w:val="FF0000"/>
          <w:lang w:val="en-US"/>
        </w:rPr>
        <w:t xml:space="preserve">It is essential to the success of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that any pc routed onto it is a SUCCESSFUL Purification Rundown completion. By successful is</w:t>
      </w:r>
      <w:r w:rsidR="00CE3E80">
        <w:rPr>
          <w:color w:val="FF0000"/>
          <w:lang w:val="en-US"/>
        </w:rPr>
        <w:t xml:space="preserve"> </w:t>
      </w:r>
      <w:r w:rsidRPr="00F40B6B">
        <w:rPr>
          <w:color w:val="FF0000"/>
          <w:lang w:val="en-US"/>
        </w:rPr>
        <w:t xml:space="preserve">meant – he has had the EP of the </w:t>
      </w:r>
      <w:smartTag w:uri="urn:schemas-microsoft-com:office:smarttags" w:element="Street">
        <w:smartTag w:uri="urn:schemas-microsoft-com:office:smarttags" w:element="address">
          <w:r w:rsidRPr="00F40B6B">
            <w:rPr>
              <w:color w:val="FF0000"/>
              <w:lang w:val="en-US"/>
            </w:rPr>
            <w:t>Purif RD</w:t>
          </w:r>
        </w:smartTag>
      </w:smartTag>
      <w:r w:rsidRPr="00F40B6B">
        <w:rPr>
          <w:color w:val="FF0000"/>
          <w:lang w:val="en-US"/>
        </w:rPr>
        <w:t xml:space="preserve"> per HCOB 6 Feb 78RA PURIFICATION</w:t>
      </w:r>
      <w:r w:rsidR="00CE3E80">
        <w:rPr>
          <w:color w:val="FF0000"/>
          <w:lang w:val="en-US"/>
        </w:rPr>
        <w:t xml:space="preserve"> R</w:t>
      </w:r>
      <w:r w:rsidRPr="00F40B6B">
        <w:rPr>
          <w:color w:val="FF0000"/>
          <w:lang w:val="en-US"/>
        </w:rPr>
        <w:t xml:space="preserve">UNDOWN REPLACES THE SWEAT PROGRAM. Check the pc’s completion routing form and success story to verify he’s an actual completion. If things look very amiss, get the pc’s purif RD FESed by a trained, competent purif C/S.    </w:t>
      </w:r>
    </w:p>
    <w:p w:rsidR="002710CF" w:rsidRDefault="00267DF1" w:rsidP="002710CF">
      <w:pPr>
        <w:spacing w:before="120"/>
        <w:jc w:val="center"/>
        <w:rPr>
          <w:color w:val="FF0000"/>
          <w:lang w:val="en-US"/>
        </w:rPr>
      </w:pPr>
      <w:r w:rsidRPr="00F40B6B">
        <w:rPr>
          <w:color w:val="FF0000"/>
          <w:lang w:val="en-US"/>
        </w:rPr>
        <w:t>REVIEW</w:t>
      </w:r>
      <w:r w:rsidR="00E84DFE">
        <w:rPr>
          <w:color w:val="FF0000"/>
          <w:lang w:val="en-US"/>
        </w:rPr>
        <w:t xml:space="preserve"> </w:t>
      </w:r>
    </w:p>
    <w:p w:rsidR="00267DF1" w:rsidRPr="00F40B6B" w:rsidRDefault="00267DF1" w:rsidP="00267DF1">
      <w:pPr>
        <w:spacing w:before="120"/>
        <w:rPr>
          <w:color w:val="FF0000"/>
          <w:lang w:val="en-US"/>
        </w:rPr>
      </w:pPr>
      <w:r w:rsidRPr="00F40B6B">
        <w:rPr>
          <w:color w:val="FF0000"/>
          <w:lang w:val="en-US"/>
        </w:rPr>
        <w:t xml:space="preserve">The conditional review step of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is fully covered in C/S</w:t>
      </w:r>
      <w:r w:rsidR="002710CF">
        <w:rPr>
          <w:color w:val="FF0000"/>
          <w:lang w:val="en-US"/>
        </w:rPr>
        <w:t xml:space="preserve"> </w:t>
      </w:r>
      <w:r w:rsidRPr="00F40B6B">
        <w:rPr>
          <w:color w:val="FF0000"/>
          <w:lang w:val="en-US"/>
        </w:rPr>
        <w:t xml:space="preserve">Series 109. If this step is needed it must not he brushed off. Do thorough folder studies. Make sure the </w:t>
      </w:r>
      <w:smartTag w:uri="urn:schemas-microsoft-com:office:smarttags" w:element="place">
        <w:r w:rsidRPr="00F40B6B">
          <w:rPr>
            <w:color w:val="FF0000"/>
            <w:lang w:val="en-US"/>
          </w:rPr>
          <w:t>FES</w:t>
        </w:r>
      </w:smartTag>
      <w:r w:rsidRPr="00F40B6B">
        <w:rPr>
          <w:color w:val="FF0000"/>
          <w:lang w:val="en-US"/>
        </w:rPr>
        <w:t xml:space="preserve"> is in PT and that you can see what actions the case may need. Get whatever is reading on repair lists handled fully. Get any incomplete processes completed. Fully handle any PTSness as the pc won’t make it on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with unhandled PTSness. Review actions may also need to be done once the pc has gotten into the</w:t>
      </w:r>
      <w:r w:rsidR="00C14AFD">
        <w:rPr>
          <w:color w:val="FF0000"/>
          <w:lang w:val="en-US"/>
        </w:rPr>
        <w:t xml:space="preserve"> </w:t>
      </w:r>
      <w:r w:rsidRPr="00F40B6B">
        <w:rPr>
          <w:color w:val="FF0000"/>
          <w:lang w:val="en-US"/>
        </w:rPr>
        <w:t>Survival RD Co-Audit actions. Several of the pilot cases had various past BPC show up while on the later RD actions. This happens because the Objective Processes themselves unburden the case further and BPC that may not have been available when first put onto the Survival RD can show up as the case is in essence becoming „auditable“ for the first time. This must be watched for.</w:t>
      </w:r>
    </w:p>
    <w:p w:rsidR="00267DF1" w:rsidRPr="00F40B6B" w:rsidRDefault="00267DF1" w:rsidP="00CA3D72">
      <w:pPr>
        <w:spacing w:before="120"/>
        <w:jc w:val="center"/>
        <w:rPr>
          <w:color w:val="FF0000"/>
          <w:lang w:val="en-US"/>
        </w:rPr>
      </w:pPr>
      <w:r w:rsidRPr="00F40B6B">
        <w:rPr>
          <w:color w:val="FF0000"/>
          <w:lang w:val="en-US"/>
        </w:rPr>
        <w:t>OBJECTIVES TABLES</w:t>
      </w:r>
    </w:p>
    <w:p w:rsidR="00267DF1" w:rsidRPr="00F40B6B" w:rsidRDefault="00267DF1" w:rsidP="00267DF1">
      <w:pPr>
        <w:spacing w:before="120"/>
        <w:rPr>
          <w:color w:val="FF0000"/>
          <w:lang w:val="en-US"/>
        </w:rPr>
      </w:pPr>
      <w:r w:rsidRPr="00F40B6B">
        <w:rPr>
          <w:color w:val="FF0000"/>
          <w:lang w:val="en-US"/>
        </w:rPr>
        <w:t xml:space="preserve">The Co-Auditors on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are trained on the action of making up Objectives Tables. This is covered in HCOB 16 May 80 PREPARING AN OBJECTIVES TABLE. The Co-Auditor whose pc has previously received Objectives can be requested to make up an Objectives Table for the C/S, listing each</w:t>
      </w:r>
      <w:r w:rsidR="00CA3D72">
        <w:rPr>
          <w:color w:val="FF0000"/>
          <w:lang w:val="en-US"/>
        </w:rPr>
        <w:t xml:space="preserve"> </w:t>
      </w:r>
      <w:r w:rsidRPr="00F40B6B">
        <w:rPr>
          <w:color w:val="FF0000"/>
          <w:lang w:val="en-US"/>
        </w:rPr>
        <w:t>Objective Process run, when it was run, what occurred on the process, etc. The</w:t>
      </w:r>
      <w:r w:rsidR="00CA3D72">
        <w:rPr>
          <w:color w:val="FF0000"/>
          <w:lang w:val="en-US"/>
        </w:rPr>
        <w:t xml:space="preserve"> </w:t>
      </w:r>
      <w:r w:rsidRPr="00F40B6B">
        <w:rPr>
          <w:color w:val="FF0000"/>
          <w:lang w:val="en-US"/>
        </w:rPr>
        <w:t xml:space="preserve">C/S can use the Objectives Table along with studying the sessions where needed, to program the pc’s Objectives on the Survival RD. </w:t>
      </w:r>
      <w:r w:rsidRPr="00F40B6B">
        <w:rPr>
          <w:color w:val="FF0000"/>
          <w:lang w:val="en-US"/>
        </w:rPr>
        <w:lastRenderedPageBreak/>
        <w:t>Objectives that were obviously not quickied would be rehabbed if necessary. If the pc has a lot of charge on his Objective Auditing you may need to C/S for an L1C on his Objectives before having the verify &amp; rehab/flatten step done. The Objectives Table is a very useful tool for C/Ses but must not be used in the place of folder study. The C/S must be familiar with all of the</w:t>
      </w:r>
      <w:r w:rsidR="00CA3D72">
        <w:rPr>
          <w:color w:val="FF0000"/>
          <w:lang w:val="en-US"/>
        </w:rPr>
        <w:t xml:space="preserve"> </w:t>
      </w:r>
      <w:r w:rsidRPr="00F40B6B">
        <w:rPr>
          <w:color w:val="FF0000"/>
          <w:lang w:val="en-US"/>
        </w:rPr>
        <w:t xml:space="preserve">Objective process references listed on the attachment to HCOB 1 May 80 THE SURVIVAL RUNDOWN so that he can correctly adjudicate whether any previously run Objectives were taken to their proper End Phenomena. </w:t>
      </w:r>
    </w:p>
    <w:p w:rsidR="00267DF1" w:rsidRPr="00F40B6B" w:rsidRDefault="00267DF1" w:rsidP="00F73B1A">
      <w:pPr>
        <w:spacing w:before="120"/>
        <w:jc w:val="center"/>
        <w:rPr>
          <w:color w:val="FF0000"/>
          <w:lang w:val="en-US"/>
        </w:rPr>
      </w:pPr>
      <w:r w:rsidRPr="00F40B6B">
        <w:rPr>
          <w:color w:val="FF0000"/>
          <w:lang w:val="en-US"/>
        </w:rPr>
        <w:t>PCs WHO PROTEST THE RD</w:t>
      </w:r>
    </w:p>
    <w:p w:rsidR="00267DF1" w:rsidRPr="00F40B6B" w:rsidRDefault="00267DF1" w:rsidP="00267DF1">
      <w:pPr>
        <w:spacing w:before="120"/>
        <w:rPr>
          <w:color w:val="FF0000"/>
          <w:lang w:val="en-US"/>
        </w:rPr>
      </w:pPr>
      <w:r w:rsidRPr="00F40B6B">
        <w:rPr>
          <w:color w:val="FF0000"/>
          <w:lang w:val="en-US"/>
        </w:rPr>
        <w:t xml:space="preserve">You may encounter some Purification grads who protest doing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These will usually fall into 3 categories:</w:t>
      </w:r>
    </w:p>
    <w:p w:rsidR="00267DF1" w:rsidRPr="00F40B6B" w:rsidRDefault="00267DF1" w:rsidP="00267DF1">
      <w:pPr>
        <w:spacing w:before="120"/>
        <w:rPr>
          <w:color w:val="FF0000"/>
          <w:lang w:val="en-US"/>
        </w:rPr>
      </w:pPr>
      <w:r w:rsidRPr="00F40B6B">
        <w:rPr>
          <w:color w:val="FF0000"/>
          <w:lang w:val="en-US"/>
        </w:rPr>
        <w:t xml:space="preserve">1. Those who need case repair. The first step after the completion of the Purification Rundown is a Review cycle (where needed) and it is certain that when a pc has any past bad auditing or cramming, any incomplete process or unacknowledged state, he will need that handled. Whatever it may be, you can easily locate it as a C/S by folder study and a C/S 53 assessment. If this is the case and the review cycle is done correctly, the pc will then feel fine about doing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w:t>
      </w:r>
    </w:p>
    <w:p w:rsidR="00267DF1" w:rsidRPr="00F40B6B" w:rsidRDefault="00267DF1" w:rsidP="00267DF1">
      <w:pPr>
        <w:spacing w:before="120"/>
        <w:rPr>
          <w:color w:val="FF0000"/>
          <w:lang w:val="en-US"/>
        </w:rPr>
      </w:pPr>
      <w:r w:rsidRPr="00F40B6B">
        <w:rPr>
          <w:color w:val="FF0000"/>
          <w:lang w:val="en-US"/>
        </w:rPr>
        <w:t xml:space="preserve">2. Those who have been previously run or O/R on Objectives or O/R on Objective processes as a whole. The first thing that must be done is to R-factor the pc that he will NOT be receiving any Objectives he has already EPed. There are some cases who have had several batteries of Objectives run on them. If this is the case with any pc you have who is protesting doing the Survival RD you must check for any O/R on Objectives and/or any unacknowledged state attained on Objectives and rehab or Date/Locate as needed. It may just require an indication of the fact that the pc’s Objectives have been O/R, if this is obvious by folder study. The important factor is that you will have no success with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unless any outnesses on previously run Objectives get indicated and handled appropriately. </w:t>
      </w:r>
    </w:p>
    <w:p w:rsidR="00267DF1" w:rsidRPr="00F40B6B" w:rsidRDefault="00267DF1" w:rsidP="00267DF1">
      <w:pPr>
        <w:spacing w:before="120"/>
        <w:rPr>
          <w:color w:val="FF0000"/>
          <w:lang w:val="en-US"/>
        </w:rPr>
      </w:pPr>
      <w:r w:rsidRPr="00F40B6B">
        <w:rPr>
          <w:color w:val="FF0000"/>
          <w:lang w:val="en-US"/>
        </w:rPr>
        <w:t xml:space="preserve">3. Those who are totally set up for Solo Auditing and have been programmed for the Solo Levels as their next step. If a pc in this category protests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don’t push him. Continue him on the program he has already been R-factored on.   </w:t>
      </w:r>
    </w:p>
    <w:p w:rsidR="00267DF1" w:rsidRPr="00F40B6B" w:rsidRDefault="00267DF1" w:rsidP="00F73B1A">
      <w:pPr>
        <w:spacing w:before="120"/>
        <w:jc w:val="center"/>
        <w:rPr>
          <w:color w:val="FF0000"/>
          <w:lang w:val="en-US"/>
        </w:rPr>
      </w:pPr>
      <w:r w:rsidRPr="00F40B6B">
        <w:rPr>
          <w:color w:val="FF0000"/>
          <w:lang w:val="en-US"/>
        </w:rPr>
        <w:t>ACKNOWLEDGING WINS AND STATES ATTAINED</w:t>
      </w:r>
    </w:p>
    <w:p w:rsidR="00267DF1" w:rsidRPr="00F40B6B" w:rsidRDefault="00267DF1" w:rsidP="00267DF1">
      <w:pPr>
        <w:spacing w:before="120"/>
        <w:rPr>
          <w:color w:val="FF0000"/>
          <w:lang w:val="en-US"/>
        </w:rPr>
      </w:pPr>
      <w:r w:rsidRPr="00F40B6B">
        <w:rPr>
          <w:color w:val="FF0000"/>
          <w:lang w:val="en-US"/>
        </w:rPr>
        <w:t xml:space="preserve">C/Ses are going to have to consciously shift their approach on cases that have completed the Purification Rundown. The main thing that you have to realize is that you are now dealing with unsuppressed cases. They respond exactly the way they are supposed to. They make gains much more rapidly than they did before the </w:t>
      </w:r>
      <w:smartTag w:uri="urn:schemas-microsoft-com:office:smarttags" w:element="Street">
        <w:smartTag w:uri="urn:schemas-microsoft-com:office:smarttags" w:element="address">
          <w:r w:rsidRPr="00F40B6B">
            <w:rPr>
              <w:color w:val="FF0000"/>
              <w:lang w:val="en-US"/>
            </w:rPr>
            <w:t>Purif RD</w:t>
          </w:r>
        </w:smartTag>
      </w:smartTag>
      <w:r w:rsidRPr="00F40B6B">
        <w:rPr>
          <w:color w:val="FF0000"/>
          <w:lang w:val="en-US"/>
        </w:rPr>
        <w:t xml:space="preserve"> and this has to be watched for. In the piloting of the Survival Rundown, it was found that many pcs began originating wins or states of release which they had achieved earlier in auditing that were never properly acknowledged. On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steps themselves, the pcs experienced life-changing wins and also began going exterior with exceptional ease. All of these things must be watched for</w:t>
      </w:r>
      <w:r w:rsidR="00F248EF">
        <w:rPr>
          <w:color w:val="FF0000"/>
          <w:lang w:val="en-US"/>
        </w:rPr>
        <w:t xml:space="preserve"> </w:t>
      </w:r>
      <w:r w:rsidRPr="00F40B6B">
        <w:rPr>
          <w:color w:val="FF0000"/>
          <w:lang w:val="en-US"/>
        </w:rPr>
        <w:t>closely by the C/S. They show up in the student’s DRs, exam statements and session worksheets. Per HCOB 21 July 73</w:t>
      </w:r>
      <w:r w:rsidR="00181AC5">
        <w:rPr>
          <w:color w:val="FF0000"/>
          <w:lang w:val="en-US"/>
        </w:rPr>
        <w:t xml:space="preserve"> RECOVERING STUDENTS AND PCs – “</w:t>
      </w:r>
      <w:r w:rsidRPr="00F40B6B">
        <w:rPr>
          <w:color w:val="FF0000"/>
          <w:lang w:val="en-US"/>
        </w:rPr>
        <w:t xml:space="preserve">Invalidation of case or gains includes being made to go on past a win. This acts as an invalidation. Some pcs who made it are hung up from then on out because no one asked them to declare it. Remedy is to get it declared.“    </w:t>
      </w:r>
    </w:p>
    <w:p w:rsidR="004A42EC" w:rsidRDefault="004A42EC" w:rsidP="00267DF1">
      <w:pPr>
        <w:spacing w:before="120"/>
        <w:rPr>
          <w:color w:val="FF0000"/>
          <w:lang w:val="en-US"/>
        </w:rPr>
      </w:pPr>
    </w:p>
    <w:p w:rsidR="004A42EC" w:rsidRDefault="004A42EC" w:rsidP="00267DF1">
      <w:pPr>
        <w:spacing w:before="120"/>
        <w:rPr>
          <w:color w:val="FF0000"/>
          <w:lang w:val="en-US"/>
        </w:rPr>
      </w:pPr>
    </w:p>
    <w:p w:rsidR="00267DF1" w:rsidRPr="00F40B6B" w:rsidRDefault="00267DF1" w:rsidP="004A42EC">
      <w:pPr>
        <w:spacing w:before="120"/>
        <w:jc w:val="center"/>
        <w:rPr>
          <w:color w:val="FF0000"/>
          <w:lang w:val="en-US"/>
        </w:rPr>
      </w:pPr>
      <w:r w:rsidRPr="00F40B6B">
        <w:rPr>
          <w:color w:val="FF0000"/>
          <w:lang w:val="en-US"/>
        </w:rPr>
        <w:t>CAUTIONS</w:t>
      </w:r>
    </w:p>
    <w:p w:rsidR="00267DF1" w:rsidRPr="00F40B6B" w:rsidRDefault="00267DF1" w:rsidP="00267DF1">
      <w:pPr>
        <w:spacing w:before="120"/>
        <w:rPr>
          <w:color w:val="FF0000"/>
          <w:lang w:val="en-US"/>
        </w:rPr>
      </w:pPr>
      <w:r w:rsidRPr="00F40B6B">
        <w:rPr>
          <w:color w:val="FF0000"/>
          <w:lang w:val="en-US"/>
        </w:rPr>
        <w:t xml:space="preserve">The following is a list of situations which may crop up during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that must be watched for and handled: </w:t>
      </w:r>
    </w:p>
    <w:p w:rsidR="00267DF1" w:rsidRPr="00F40B6B" w:rsidRDefault="00267DF1" w:rsidP="00267DF1">
      <w:pPr>
        <w:spacing w:before="120"/>
        <w:rPr>
          <w:color w:val="FF0000"/>
          <w:lang w:val="en-US"/>
        </w:rPr>
      </w:pPr>
      <w:r w:rsidRPr="00F40B6B">
        <w:rPr>
          <w:color w:val="FF0000"/>
          <w:lang w:val="en-US"/>
        </w:rPr>
        <w:t xml:space="preserve">1. Int going out </w:t>
      </w:r>
    </w:p>
    <w:p w:rsidR="00267DF1" w:rsidRPr="00F40B6B" w:rsidRDefault="00267DF1" w:rsidP="00267DF1">
      <w:pPr>
        <w:spacing w:before="120"/>
        <w:rPr>
          <w:color w:val="FF0000"/>
          <w:lang w:val="en-US"/>
        </w:rPr>
      </w:pPr>
      <w:r w:rsidRPr="00F40B6B">
        <w:rPr>
          <w:color w:val="FF0000"/>
          <w:lang w:val="en-US"/>
        </w:rPr>
        <w:t xml:space="preserve">2. Unhandled PTSness </w:t>
      </w:r>
    </w:p>
    <w:p w:rsidR="00267DF1" w:rsidRPr="00F40B6B" w:rsidRDefault="00267DF1" w:rsidP="00267DF1">
      <w:pPr>
        <w:spacing w:before="120"/>
        <w:rPr>
          <w:color w:val="FF0000"/>
          <w:lang w:val="en-US"/>
        </w:rPr>
      </w:pPr>
      <w:r w:rsidRPr="00F40B6B">
        <w:rPr>
          <w:color w:val="FF0000"/>
          <w:lang w:val="en-US"/>
        </w:rPr>
        <w:t xml:space="preserve">3. Unhandled Repair </w:t>
      </w:r>
    </w:p>
    <w:p w:rsidR="00267DF1" w:rsidRPr="00F40B6B" w:rsidRDefault="00267DF1" w:rsidP="00267DF1">
      <w:pPr>
        <w:spacing w:before="120"/>
        <w:rPr>
          <w:color w:val="FF0000"/>
          <w:lang w:val="en-US"/>
        </w:rPr>
      </w:pPr>
      <w:r w:rsidRPr="00F40B6B">
        <w:rPr>
          <w:color w:val="FF0000"/>
          <w:lang w:val="en-US"/>
        </w:rPr>
        <w:t xml:space="preserve">4. Previous incomplete processes needing completion </w:t>
      </w:r>
    </w:p>
    <w:p w:rsidR="004A42EC" w:rsidRDefault="00267DF1" w:rsidP="00267DF1">
      <w:pPr>
        <w:spacing w:before="120"/>
        <w:rPr>
          <w:color w:val="FF0000"/>
          <w:lang w:val="en-US"/>
        </w:rPr>
      </w:pPr>
      <w:r w:rsidRPr="00F40B6B">
        <w:rPr>
          <w:color w:val="FF0000"/>
          <w:lang w:val="en-US"/>
        </w:rPr>
        <w:t xml:space="preserve">5. Past unhandled ethics situations needing handling (The Survival RD raises one’s ethics level which sometimes brings to light some past out-ethics which the individual then needs to handle.) </w:t>
      </w:r>
    </w:p>
    <w:p w:rsidR="00267DF1" w:rsidRPr="00F40B6B" w:rsidRDefault="00267DF1" w:rsidP="00267DF1">
      <w:pPr>
        <w:spacing w:before="120"/>
        <w:rPr>
          <w:color w:val="FF0000"/>
          <w:lang w:val="en-US"/>
        </w:rPr>
      </w:pPr>
      <w:smartTag w:uri="urn:schemas-microsoft-com:office:smarttags" w:element="Street">
        <w:smartTag w:uri="urn:schemas-microsoft-com:office:smarttags" w:element="address">
          <w:r w:rsidRPr="00F40B6B">
            <w:rPr>
              <w:color w:val="FF0000"/>
              <w:lang w:val="en-US"/>
            </w:rPr>
            <w:t>6. A Survival RD</w:t>
          </w:r>
        </w:smartTag>
      </w:smartTag>
      <w:r w:rsidRPr="00F40B6B">
        <w:rPr>
          <w:color w:val="FF0000"/>
          <w:lang w:val="en-US"/>
        </w:rPr>
        <w:t xml:space="preserve"> step acting as an O/R or unnecessary action </w:t>
      </w:r>
    </w:p>
    <w:p w:rsidR="00267DF1" w:rsidRPr="00F40B6B" w:rsidRDefault="00267DF1" w:rsidP="00267DF1">
      <w:pPr>
        <w:spacing w:before="120"/>
        <w:rPr>
          <w:color w:val="FF0000"/>
          <w:lang w:val="en-US"/>
        </w:rPr>
      </w:pPr>
      <w:r w:rsidRPr="00F40B6B">
        <w:rPr>
          <w:color w:val="FF0000"/>
          <w:lang w:val="en-US"/>
        </w:rPr>
        <w:t xml:space="preserve">7. Mutual Out Ruds/Ethics between co-audit twins (Handled per HCOB 17 Feb 74 C/S Series 91 MUTUAL OUT RUDS and HCOB 21 Aug 79 TWINNING.)    </w:t>
      </w:r>
    </w:p>
    <w:p w:rsidR="00267DF1" w:rsidRPr="00F40B6B" w:rsidRDefault="00267DF1" w:rsidP="00267DF1">
      <w:pPr>
        <w:spacing w:before="120"/>
        <w:rPr>
          <w:color w:val="FF0000"/>
          <w:lang w:val="en-US"/>
        </w:rPr>
      </w:pPr>
      <w:r w:rsidRPr="00F40B6B">
        <w:rPr>
          <w:color w:val="FF0000"/>
          <w:lang w:val="en-US"/>
        </w:rPr>
        <w:t xml:space="preserve">UNFLAT OBJECTIVES </w:t>
      </w:r>
    </w:p>
    <w:p w:rsidR="00267DF1" w:rsidRPr="00F40B6B" w:rsidRDefault="00267DF1" w:rsidP="00267DF1">
      <w:pPr>
        <w:spacing w:before="120"/>
        <w:rPr>
          <w:color w:val="FF0000"/>
          <w:lang w:val="en-US"/>
        </w:rPr>
      </w:pPr>
      <w:r w:rsidRPr="00F40B6B">
        <w:rPr>
          <w:color w:val="FF0000"/>
          <w:lang w:val="en-US"/>
        </w:rPr>
        <w:t xml:space="preserve">Although it may not be commonly recognized, unflat Objectives really take their toll on a case.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picks up unflat Objectives and sets a</w:t>
      </w:r>
      <w:r w:rsidR="009A0213">
        <w:rPr>
          <w:color w:val="FF0000"/>
          <w:lang w:val="en-US"/>
        </w:rPr>
        <w:t xml:space="preserve"> </w:t>
      </w:r>
      <w:r w:rsidRPr="00F40B6B">
        <w:rPr>
          <w:color w:val="FF0000"/>
          <w:lang w:val="en-US"/>
        </w:rPr>
        <w:t xml:space="preserve">case straight. In the piloting of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there were several cases where the pc felt that he had some unexplainable case problem and had gone into apathy about moving up the Bridge. Once the unflat Objectives were fully flattened, the cases experienced full case resurgences and pc originations of „I now feel I can move up the Bridge!“ So don’t underestimate the power of Objective processing: It is an</w:t>
      </w:r>
      <w:r w:rsidR="009A0213">
        <w:rPr>
          <w:color w:val="FF0000"/>
          <w:lang w:val="en-US"/>
        </w:rPr>
        <w:t xml:space="preserve"> </w:t>
      </w:r>
      <w:r w:rsidRPr="00F40B6B">
        <w:rPr>
          <w:color w:val="FF0000"/>
          <w:lang w:val="en-US"/>
        </w:rPr>
        <w:t xml:space="preserve">essential step of full case handling for all cases. </w:t>
      </w:r>
    </w:p>
    <w:p w:rsidR="00267DF1" w:rsidRPr="00F40B6B" w:rsidRDefault="00267DF1" w:rsidP="00267DF1">
      <w:pPr>
        <w:spacing w:before="120"/>
        <w:rPr>
          <w:color w:val="FF0000"/>
          <w:lang w:val="en-US"/>
        </w:rPr>
      </w:pPr>
      <w:r w:rsidRPr="00F40B6B">
        <w:rPr>
          <w:color w:val="FF0000"/>
          <w:lang w:val="en-US"/>
        </w:rPr>
        <w:t xml:space="preserve">C/SING CO-AUDITORS </w:t>
      </w:r>
    </w:p>
    <w:p w:rsidR="00267DF1" w:rsidRPr="00F40B6B" w:rsidRDefault="00267DF1" w:rsidP="00267DF1">
      <w:pPr>
        <w:spacing w:before="120"/>
        <w:rPr>
          <w:color w:val="FF0000"/>
          <w:lang w:val="en-US"/>
        </w:rPr>
      </w:pPr>
      <w:r w:rsidRPr="00F40B6B">
        <w:rPr>
          <w:color w:val="FF0000"/>
          <w:lang w:val="en-US"/>
        </w:rPr>
        <w:t xml:space="preserve">When you C/S the </w:t>
      </w:r>
      <w:smartTag w:uri="urn:schemas-microsoft-com:office:smarttags" w:element="Street">
        <w:smartTag w:uri="urn:schemas-microsoft-com:office:smarttags" w:element="address">
          <w:r w:rsidRPr="00F40B6B">
            <w:rPr>
              <w:color w:val="FF0000"/>
              <w:lang w:val="en-US"/>
            </w:rPr>
            <w:t>Survival RD</w:t>
          </w:r>
        </w:smartTag>
      </w:smartTag>
      <w:r w:rsidRPr="00F40B6B">
        <w:rPr>
          <w:color w:val="FF0000"/>
          <w:lang w:val="en-US"/>
        </w:rPr>
        <w:t xml:space="preserve"> for co-auditors you must ensure you are familiar with the tech on co-audits and how they are run. Realize that these auditors are green and are co-auditing on this RD on a „read-it, drill-it,do-it“ basis. The co-auditors must not be put down with invalidations and accusations and injustices but handled with patience and validation per HCOB22 Jan 77 IN-TECH, THE ONLY WAY TO ACHIEVE IT. When a co-auditor makes an auditing error, you correct him with the use</w:t>
      </w:r>
      <w:r w:rsidR="00845167">
        <w:rPr>
          <w:color w:val="FF0000"/>
          <w:lang w:val="en-US"/>
        </w:rPr>
        <w:t xml:space="preserve"> </w:t>
      </w:r>
      <w:r w:rsidRPr="00F40B6B">
        <w:rPr>
          <w:color w:val="FF0000"/>
          <w:lang w:val="en-US"/>
        </w:rPr>
        <w:t xml:space="preserve">of Pink Sheets from the approach of how one handles a green auditor (per C/S Series 63 C/SING FOR NEW AUDITORS OR VETERANS). Be very familiar with the materials on the Survival RD TRs AND CO-AUDIT CHECKSHEET so that you know what data the co-auditors can be held responsible for. The Survival Rundown is a fabulous new RD. Get yourself familiar with all of the materials it encompasses and C/S it standardly. You can change lives with it. And you will!       </w:t>
      </w:r>
    </w:p>
    <w:p w:rsidR="00267DF1" w:rsidRPr="00F40B6B" w:rsidRDefault="00267DF1" w:rsidP="00267DF1">
      <w:pPr>
        <w:spacing w:before="120"/>
        <w:rPr>
          <w:color w:val="FF0000"/>
          <w:lang w:val="en-US"/>
        </w:rPr>
      </w:pPr>
      <w:r w:rsidRPr="00F40B6B">
        <w:rPr>
          <w:color w:val="FF0000"/>
          <w:lang w:val="en-US"/>
        </w:rPr>
        <w:t>L. RON HUBBARD</w:t>
      </w:r>
    </w:p>
    <w:p w:rsidR="00267DF1" w:rsidRPr="00F40B6B" w:rsidRDefault="00267DF1" w:rsidP="00267DF1">
      <w:pPr>
        <w:rPr>
          <w:color w:val="FF0000"/>
          <w:lang w:val="en-US"/>
        </w:rPr>
      </w:pPr>
      <w:r w:rsidRPr="00F40B6B">
        <w:rPr>
          <w:color w:val="FF0000"/>
          <w:lang w:val="en-US"/>
        </w:rPr>
        <w:t xml:space="preserve">FOUNDER       </w:t>
      </w:r>
    </w:p>
    <w:p w:rsidR="00267DF1" w:rsidRPr="00F40B6B" w:rsidRDefault="00267DF1" w:rsidP="00267DF1">
      <w:pPr>
        <w:rPr>
          <w:color w:val="FF0000"/>
          <w:lang w:val="en-US"/>
        </w:rPr>
      </w:pPr>
      <w:r w:rsidRPr="00F40B6B">
        <w:rPr>
          <w:color w:val="FF0000"/>
          <w:lang w:val="en-US"/>
        </w:rPr>
        <w:t xml:space="preserve">as assisted by </w:t>
      </w:r>
    </w:p>
    <w:p w:rsidR="00267DF1" w:rsidRPr="00F40B6B" w:rsidRDefault="00267DF1" w:rsidP="00267DF1">
      <w:pPr>
        <w:rPr>
          <w:color w:val="FF0000"/>
          <w:lang w:val="en-US"/>
        </w:rPr>
      </w:pPr>
      <w:r w:rsidRPr="00F40B6B">
        <w:rPr>
          <w:color w:val="FF0000"/>
          <w:lang w:val="en-US"/>
        </w:rPr>
        <w:t>TECH PROJECT I/CLRH:MM:mz</w:t>
      </w:r>
    </w:p>
    <w:p w:rsidR="00267DF1" w:rsidRPr="00F40B6B" w:rsidRDefault="00267DF1" w:rsidP="00267DF1">
      <w:pPr>
        <w:rPr>
          <w:color w:val="FF0000"/>
          <w:lang w:val="en-US"/>
        </w:rPr>
      </w:pPr>
      <w:r w:rsidRPr="00F40B6B">
        <w:rPr>
          <w:color w:val="FF0000"/>
          <w:lang w:val="en-US"/>
        </w:rPr>
        <w:t>Copyright c 1980</w:t>
      </w:r>
    </w:p>
    <w:p w:rsidR="00267DF1" w:rsidRPr="00F40B6B" w:rsidRDefault="00267DF1" w:rsidP="00267DF1">
      <w:pPr>
        <w:rPr>
          <w:color w:val="FF0000"/>
          <w:lang w:val="en-US"/>
        </w:rPr>
      </w:pPr>
      <w:r w:rsidRPr="00F40B6B">
        <w:rPr>
          <w:color w:val="FF0000"/>
          <w:lang w:val="en-US"/>
        </w:rPr>
        <w:t>by L. Ron Hubbard</w:t>
      </w:r>
    </w:p>
    <w:p w:rsidR="00267DF1" w:rsidRPr="00F40B6B" w:rsidRDefault="00267DF1" w:rsidP="00267DF1">
      <w:pPr>
        <w:rPr>
          <w:color w:val="FF0000"/>
          <w:lang w:val="en-US"/>
        </w:rPr>
      </w:pPr>
      <w:r w:rsidRPr="00F40B6B">
        <w:rPr>
          <w:color w:val="FF0000"/>
          <w:lang w:val="en-US"/>
        </w:rPr>
        <w:t xml:space="preserve">ALL RIGHTS RESERVED </w:t>
      </w:r>
    </w:p>
    <w:p w:rsidR="00267DF1" w:rsidRPr="00F40B6B" w:rsidRDefault="00267DF1" w:rsidP="00267DF1">
      <w:pPr>
        <w:rPr>
          <w:color w:val="FF0000"/>
          <w:lang w:val="en-US"/>
        </w:rPr>
      </w:pPr>
      <w:r w:rsidRPr="00F40B6B">
        <w:rPr>
          <w:color w:val="FF0000"/>
          <w:lang w:val="en-US"/>
        </w:rPr>
        <w:t>L. RON HUBBARD FOUNDER</w:t>
      </w:r>
    </w:p>
    <w:p w:rsidR="00267DF1" w:rsidRPr="00F40B6B" w:rsidRDefault="00267DF1" w:rsidP="00267DF1">
      <w:pPr>
        <w:rPr>
          <w:color w:val="FF0000"/>
          <w:lang w:val="en-US"/>
        </w:rPr>
      </w:pPr>
      <w:r w:rsidRPr="00F40B6B">
        <w:rPr>
          <w:color w:val="FF0000"/>
          <w:lang w:val="en-US"/>
        </w:rPr>
        <w:t>as assisted by</w:t>
      </w:r>
    </w:p>
    <w:p w:rsidR="00267DF1" w:rsidRPr="00F40B6B" w:rsidRDefault="00267DF1" w:rsidP="00267DF1">
      <w:pPr>
        <w:rPr>
          <w:color w:val="FF0000"/>
          <w:lang w:val="en-US"/>
        </w:rPr>
      </w:pPr>
      <w:r w:rsidRPr="00F40B6B">
        <w:rPr>
          <w:color w:val="FF0000"/>
          <w:lang w:val="en-US"/>
        </w:rPr>
        <w:t>TECH PROJECT I/C__</w:t>
      </w:r>
    </w:p>
    <w:p w:rsidR="00267DF1" w:rsidRPr="00F40B6B" w:rsidRDefault="00267DF1" w:rsidP="00267DF1">
      <w:pPr>
        <w:rPr>
          <w:color w:val="FF0000"/>
          <w:lang w:val="en-US"/>
        </w:rPr>
      </w:pPr>
      <w:r w:rsidRPr="00F40B6B">
        <w:rPr>
          <w:color w:val="FF0000"/>
          <w:lang w:val="en-US"/>
        </w:rPr>
        <w:t>iDate=3/5/80Issue=0_PC INDICATORS_Type = 12</w:t>
      </w:r>
    </w:p>
    <w:p w:rsidR="00267DF1" w:rsidRPr="00F40B6B" w:rsidRDefault="00267DF1" w:rsidP="00267DF1">
      <w:pPr>
        <w:rPr>
          <w:color w:val="FF0000"/>
          <w:lang w:val="en-US"/>
        </w:rPr>
      </w:pPr>
      <w:r w:rsidRPr="00F40B6B">
        <w:rPr>
          <w:color w:val="FF0000"/>
          <w:lang w:val="en-US"/>
        </w:rPr>
        <w:t>iDate=26/4/69Issue=0</w:t>
      </w:r>
    </w:p>
    <w:p w:rsidR="005E5F27" w:rsidRPr="00267DF1" w:rsidRDefault="00267DF1" w:rsidP="00267DF1">
      <w:pPr>
        <w:rPr>
          <w:color w:val="FF0000"/>
          <w:lang w:val="en-US"/>
        </w:rPr>
      </w:pPr>
      <w:r w:rsidRPr="00F40B6B">
        <w:rPr>
          <w:color w:val="FF0000"/>
          <w:lang w:val="en-US"/>
        </w:rPr>
        <w:t xml:space="preserve">_RemimeoTechQualAll AuditorsC/Ses_    </w:t>
      </w:r>
    </w:p>
    <w:sectPr w:rsidR="005E5F27" w:rsidRPr="00267DF1">
      <w:headerReference w:type="default" r:id="rId6"/>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EAC" w:rsidRDefault="00E16EAC">
      <w:r>
        <w:separator/>
      </w:r>
    </w:p>
  </w:endnote>
  <w:endnote w:type="continuationSeparator" w:id="0">
    <w:p w:rsidR="00E16EAC" w:rsidRDefault="00E1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8D9" w:rsidRDefault="00CF18D9" w:rsidP="00C108E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F18D9" w:rsidRDefault="00CF18D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8D9" w:rsidRPr="00CF18D9" w:rsidRDefault="00CF18D9" w:rsidP="00CF18D9">
    <w:pPr>
      <w:pStyle w:val="Rodap"/>
      <w:framePr w:wrap="around" w:vAnchor="text" w:hAnchor="page" w:x="5842" w:y="-33"/>
      <w:rPr>
        <w:rStyle w:val="Nmerodepgina"/>
        <w:color w:val="FF0000"/>
      </w:rPr>
    </w:pPr>
    <w:r w:rsidRPr="00CF18D9">
      <w:rPr>
        <w:rStyle w:val="Nmerodepgina"/>
        <w:color w:val="FF0000"/>
      </w:rPr>
      <w:fldChar w:fldCharType="begin"/>
    </w:r>
    <w:r w:rsidRPr="00CF18D9">
      <w:rPr>
        <w:rStyle w:val="Nmerodepgina"/>
        <w:color w:val="FF0000"/>
      </w:rPr>
      <w:instrText xml:space="preserve">PAGE  </w:instrText>
    </w:r>
    <w:r w:rsidRPr="00CF18D9">
      <w:rPr>
        <w:rStyle w:val="Nmerodepgina"/>
        <w:color w:val="FF0000"/>
      </w:rPr>
      <w:fldChar w:fldCharType="separate"/>
    </w:r>
    <w:r w:rsidR="00181AC5">
      <w:rPr>
        <w:rStyle w:val="Nmerodepgina"/>
        <w:noProof/>
        <w:color w:val="FF0000"/>
      </w:rPr>
      <w:t>4</w:t>
    </w:r>
    <w:r w:rsidRPr="00CF18D9">
      <w:rPr>
        <w:rStyle w:val="Nmerodepgina"/>
        <w:color w:val="FF0000"/>
      </w:rPr>
      <w:fldChar w:fldCharType="end"/>
    </w:r>
  </w:p>
  <w:p w:rsidR="00CF18D9" w:rsidRDefault="00CF18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EAC" w:rsidRDefault="00E16EAC">
      <w:r>
        <w:separator/>
      </w:r>
    </w:p>
  </w:footnote>
  <w:footnote w:type="continuationSeparator" w:id="0">
    <w:p w:rsidR="00E16EAC" w:rsidRDefault="00E1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8D9" w:rsidRPr="00CF18D9" w:rsidRDefault="00CF18D9" w:rsidP="00CF18D9">
    <w:pPr>
      <w:rPr>
        <w:b/>
        <w:color w:val="FF0000"/>
        <w:sz w:val="20"/>
        <w:lang w:val="en-US"/>
      </w:rPr>
    </w:pPr>
    <w:r w:rsidRPr="00CF18D9">
      <w:rPr>
        <w:color w:val="FF0000"/>
        <w:sz w:val="20"/>
        <w:lang w:val="en-US"/>
      </w:rPr>
      <w:t>C/SING THE SURVIVAL RUNDOWN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F1"/>
    <w:rsid w:val="00181AC5"/>
    <w:rsid w:val="001E11BA"/>
    <w:rsid w:val="00265EC9"/>
    <w:rsid w:val="00267DF1"/>
    <w:rsid w:val="002710CF"/>
    <w:rsid w:val="004762AE"/>
    <w:rsid w:val="004A42EC"/>
    <w:rsid w:val="005E5F27"/>
    <w:rsid w:val="00637B17"/>
    <w:rsid w:val="00703102"/>
    <w:rsid w:val="007B473D"/>
    <w:rsid w:val="007B7437"/>
    <w:rsid w:val="007E167F"/>
    <w:rsid w:val="00845167"/>
    <w:rsid w:val="00897D49"/>
    <w:rsid w:val="008E7D55"/>
    <w:rsid w:val="009154E8"/>
    <w:rsid w:val="009A0213"/>
    <w:rsid w:val="009F5F7E"/>
    <w:rsid w:val="00A23A64"/>
    <w:rsid w:val="00A97EA5"/>
    <w:rsid w:val="00B4207D"/>
    <w:rsid w:val="00B8405C"/>
    <w:rsid w:val="00C108E8"/>
    <w:rsid w:val="00C14AFD"/>
    <w:rsid w:val="00CA3D72"/>
    <w:rsid w:val="00CE3E80"/>
    <w:rsid w:val="00CF18D9"/>
    <w:rsid w:val="00DC002A"/>
    <w:rsid w:val="00E16EAC"/>
    <w:rsid w:val="00E83472"/>
    <w:rsid w:val="00E84DFE"/>
    <w:rsid w:val="00EF6C32"/>
    <w:rsid w:val="00F248EF"/>
    <w:rsid w:val="00F73B1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BE561D98-B55F-4900-A7D6-4788BF72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DF1"/>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rsid w:val="00CF18D9"/>
    <w:pPr>
      <w:tabs>
        <w:tab w:val="center" w:pos="4252"/>
        <w:tab w:val="right" w:pos="8504"/>
      </w:tabs>
    </w:pPr>
  </w:style>
  <w:style w:type="character" w:styleId="Nmerodepgina">
    <w:name w:val="page number"/>
    <w:basedOn w:val="Tipodeletrapredefinidodopargrafo"/>
    <w:rsid w:val="00CF18D9"/>
  </w:style>
  <w:style w:type="paragraph" w:styleId="Cabealho">
    <w:name w:val="header"/>
    <w:basedOn w:val="Normal"/>
    <w:rsid w:val="00CF18D9"/>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7457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RON'S ORG</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DUDU</dc:creator>
  <cp:keywords/>
  <dc:description/>
  <cp:lastModifiedBy>Franz Le Gal</cp:lastModifiedBy>
  <cp:revision>2</cp:revision>
  <dcterms:created xsi:type="dcterms:W3CDTF">2019-05-02T18:35:00Z</dcterms:created>
  <dcterms:modified xsi:type="dcterms:W3CDTF">2019-05-02T18:35:00Z</dcterms:modified>
</cp:coreProperties>
</file>