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744" w:rsidRPr="00E039EC" w:rsidRDefault="00C77744">
      <w:pPr>
        <w:spacing w:line="264" w:lineRule="auto"/>
        <w:jc w:val="center"/>
        <w:rPr>
          <w:color w:val="FF0000"/>
          <w:sz w:val="22"/>
          <w:lang w:val="en-US"/>
        </w:rPr>
      </w:pPr>
      <w:bookmarkStart w:id="0" w:name="_GoBack"/>
      <w:bookmarkEnd w:id="0"/>
      <w:r w:rsidRPr="00E039EC">
        <w:rPr>
          <w:color w:val="FF0000"/>
          <w:sz w:val="22"/>
          <w:lang w:val="en-US"/>
        </w:rPr>
        <w:t>HUBBARD COMMUNICATIONS OFFICE</w:t>
      </w:r>
    </w:p>
    <w:p w:rsidR="00C77744" w:rsidRPr="00E039EC" w:rsidRDefault="00C77744">
      <w:pPr>
        <w:spacing w:line="264" w:lineRule="auto"/>
        <w:jc w:val="center"/>
        <w:rPr>
          <w:color w:val="FF0000"/>
          <w:sz w:val="22"/>
          <w:lang w:val="en-US"/>
        </w:rPr>
      </w:pPr>
      <w:r w:rsidRPr="00E039EC">
        <w:rPr>
          <w:color w:val="FF0000"/>
          <w:sz w:val="22"/>
          <w:lang w:val="en-US"/>
        </w:rPr>
        <w:t xml:space="preserve">Saint Hill Manor, East </w:t>
      </w:r>
      <w:smartTag w:uri="urn:schemas-microsoft-com:office:smarttags" w:element="place">
        <w:smartTag w:uri="urn:schemas-microsoft-com:office:smarttags" w:element="City">
          <w:r w:rsidRPr="00E039EC">
            <w:rPr>
              <w:color w:val="FF0000"/>
              <w:sz w:val="22"/>
              <w:lang w:val="en-US"/>
            </w:rPr>
            <w:t>Grinstead</w:t>
          </w:r>
        </w:smartTag>
        <w:r w:rsidRPr="00E039EC">
          <w:rPr>
            <w:color w:val="FF0000"/>
            <w:sz w:val="22"/>
            <w:lang w:val="en-US"/>
          </w:rPr>
          <w:t xml:space="preserve">, </w:t>
        </w:r>
        <w:smartTag w:uri="urn:schemas-microsoft-com:office:smarttags" w:element="country-region">
          <w:r w:rsidRPr="00E039EC">
            <w:rPr>
              <w:color w:val="FF0000"/>
              <w:sz w:val="22"/>
              <w:lang w:val="en-US"/>
            </w:rPr>
            <w:t>Sussex</w:t>
          </w:r>
        </w:smartTag>
      </w:smartTag>
    </w:p>
    <w:p w:rsidR="00C77744" w:rsidRPr="00E039EC" w:rsidRDefault="00C77744">
      <w:pPr>
        <w:spacing w:line="264" w:lineRule="auto"/>
        <w:jc w:val="center"/>
        <w:rPr>
          <w:color w:val="FF0000"/>
          <w:lang w:val="en-US"/>
        </w:rPr>
      </w:pPr>
      <w:r w:rsidRPr="00E039EC">
        <w:rPr>
          <w:color w:val="FF0000"/>
          <w:sz w:val="22"/>
          <w:lang w:val="en-US"/>
        </w:rPr>
        <w:t>HCO BULLETIN OF 10 MAY 1972</w:t>
      </w:r>
    </w:p>
    <w:p w:rsidR="00C77744" w:rsidRPr="00E039EC" w:rsidRDefault="00C77744">
      <w:pPr>
        <w:rPr>
          <w:color w:val="FF0000"/>
          <w:sz w:val="20"/>
          <w:lang w:val="en-US"/>
        </w:rPr>
      </w:pPr>
      <w:r w:rsidRPr="00E039EC">
        <w:rPr>
          <w:color w:val="FF0000"/>
          <w:sz w:val="20"/>
          <w:lang w:val="en-US"/>
        </w:rPr>
        <w:t>Remimeo</w:t>
      </w:r>
    </w:p>
    <w:p w:rsidR="00C77744" w:rsidRPr="00E039EC" w:rsidRDefault="00C77744">
      <w:pPr>
        <w:rPr>
          <w:color w:val="FF0000"/>
          <w:sz w:val="20"/>
          <w:lang w:val="en-US"/>
        </w:rPr>
      </w:pPr>
    </w:p>
    <w:p w:rsidR="00C77744" w:rsidRPr="00E039EC" w:rsidRDefault="00C77744">
      <w:pPr>
        <w:jc w:val="center"/>
        <w:rPr>
          <w:b/>
          <w:color w:val="FF0000"/>
          <w:sz w:val="28"/>
          <w:lang w:val="en-US"/>
        </w:rPr>
      </w:pPr>
      <w:r w:rsidRPr="00E039EC">
        <w:rPr>
          <w:b/>
          <w:color w:val="FF0000"/>
          <w:sz w:val="28"/>
          <w:lang w:val="en-US"/>
        </w:rPr>
        <w:t>ROBOTISM</w:t>
      </w:r>
    </w:p>
    <w:p w:rsidR="00C77744" w:rsidRPr="00E039EC" w:rsidRDefault="00C77744">
      <w:pPr>
        <w:jc w:val="center"/>
        <w:rPr>
          <w:b/>
          <w:color w:val="FF0000"/>
          <w:lang w:val="en-US"/>
        </w:rPr>
      </w:pPr>
    </w:p>
    <w:p w:rsidR="00C77744" w:rsidRPr="00E039EC" w:rsidRDefault="00C77744">
      <w:pPr>
        <w:jc w:val="center"/>
        <w:rPr>
          <w:color w:val="FF0000"/>
          <w:sz w:val="20"/>
          <w:lang w:val="en-US"/>
        </w:rPr>
      </w:pPr>
      <w:r w:rsidRPr="00E039EC">
        <w:rPr>
          <w:color w:val="FF0000"/>
          <w:sz w:val="20"/>
          <w:lang w:val="en-US"/>
        </w:rPr>
        <w:t>(Reference HCOB 28 Nov 1970, C/S Series 22, “Psychosis”.)</w:t>
      </w:r>
    </w:p>
    <w:p w:rsidR="00C77744" w:rsidRPr="00E039EC" w:rsidRDefault="00C77744">
      <w:pPr>
        <w:rPr>
          <w:color w:val="FF0000"/>
          <w:lang w:val="en-US"/>
        </w:rPr>
      </w:pPr>
    </w:p>
    <w:p w:rsidR="00C77744" w:rsidRPr="00E039EC" w:rsidRDefault="00C77744">
      <w:pPr>
        <w:rPr>
          <w:color w:val="FF0000"/>
          <w:lang w:val="en-US"/>
        </w:rPr>
      </w:pPr>
    </w:p>
    <w:p w:rsidR="00C77744" w:rsidRPr="00E039EC" w:rsidRDefault="00C77744">
      <w:pPr>
        <w:spacing w:after="120" w:line="264" w:lineRule="auto"/>
        <w:ind w:firstLine="708"/>
        <w:rPr>
          <w:color w:val="FF0000"/>
          <w:lang w:val="en-US"/>
        </w:rPr>
      </w:pPr>
      <w:r w:rsidRPr="00E039EC">
        <w:rPr>
          <w:color w:val="FF0000"/>
          <w:lang w:val="en-US"/>
        </w:rPr>
        <w:t>A technical advance has been made in relation to the inactivity, slowness or incomp</w:t>
      </w:r>
      <w:r w:rsidRPr="00E039EC">
        <w:rPr>
          <w:color w:val="FF0000"/>
          <w:lang w:val="en-US"/>
        </w:rPr>
        <w:t>e</w:t>
      </w:r>
      <w:r w:rsidRPr="00E039EC">
        <w:rPr>
          <w:color w:val="FF0000"/>
          <w:lang w:val="en-US"/>
        </w:rPr>
        <w:t>tence of human beings.</w:t>
      </w:r>
    </w:p>
    <w:p w:rsidR="00C77744" w:rsidRPr="00E039EC" w:rsidRDefault="00C77744">
      <w:pPr>
        <w:spacing w:after="120" w:line="264" w:lineRule="auto"/>
        <w:ind w:firstLine="708"/>
        <w:rPr>
          <w:color w:val="FF0000"/>
          <w:lang w:val="en-US"/>
        </w:rPr>
      </w:pPr>
      <w:r w:rsidRPr="00E039EC">
        <w:rPr>
          <w:color w:val="FF0000"/>
          <w:lang w:val="en-US"/>
        </w:rPr>
        <w:t>This discovery proceeds from a two and a half year intense study of aberration as it a</w:t>
      </w:r>
      <w:r w:rsidRPr="00E039EC">
        <w:rPr>
          <w:color w:val="FF0000"/>
          <w:lang w:val="en-US"/>
        </w:rPr>
        <w:t>f</w:t>
      </w:r>
      <w:r w:rsidRPr="00E039EC">
        <w:rPr>
          <w:color w:val="FF0000"/>
          <w:lang w:val="en-US"/>
        </w:rPr>
        <w:t>fects the ability to function as a group member.</w:t>
      </w:r>
    </w:p>
    <w:p w:rsidR="00C77744" w:rsidRPr="00E039EC" w:rsidRDefault="00C77744">
      <w:pPr>
        <w:spacing w:after="120" w:line="264" w:lineRule="auto"/>
        <w:ind w:firstLine="708"/>
        <w:rPr>
          <w:color w:val="FF0000"/>
          <w:lang w:val="en-US"/>
        </w:rPr>
      </w:pPr>
      <w:r w:rsidRPr="00E039EC">
        <w:rPr>
          <w:color w:val="FF0000"/>
          <w:lang w:val="en-US"/>
        </w:rPr>
        <w:t>The ideal group member is capable of working causatively in full cooperation with his fellows in the achievement of group goals and the realization of his own happiness.</w:t>
      </w:r>
    </w:p>
    <w:p w:rsidR="00C77744" w:rsidRPr="00E039EC" w:rsidRDefault="00C77744">
      <w:pPr>
        <w:spacing w:after="120" w:line="264" w:lineRule="auto"/>
        <w:ind w:firstLine="708"/>
        <w:rPr>
          <w:color w:val="FF0000"/>
          <w:lang w:val="en-US"/>
        </w:rPr>
      </w:pPr>
      <w:r w:rsidRPr="00E039EC">
        <w:rPr>
          <w:color w:val="FF0000"/>
          <w:lang w:val="en-US"/>
        </w:rPr>
        <w:t xml:space="preserve">The </w:t>
      </w:r>
      <w:r w:rsidRPr="00E039EC">
        <w:rPr>
          <w:i/>
          <w:color w:val="FF0000"/>
          <w:lang w:val="en-US"/>
        </w:rPr>
        <w:t xml:space="preserve">primary </w:t>
      </w:r>
      <w:r w:rsidRPr="00E039EC">
        <w:rPr>
          <w:color w:val="FF0000"/>
          <w:lang w:val="en-US"/>
        </w:rPr>
        <w:t>human failing is an inability to function as himself or contribute to group achievements.</w:t>
      </w:r>
    </w:p>
    <w:p w:rsidR="00C77744" w:rsidRPr="00E039EC" w:rsidRDefault="00C77744">
      <w:pPr>
        <w:spacing w:after="120" w:line="264" w:lineRule="auto"/>
        <w:ind w:firstLine="708"/>
        <w:rPr>
          <w:color w:val="FF0000"/>
          <w:lang w:val="en-US"/>
        </w:rPr>
      </w:pPr>
      <w:r w:rsidRPr="00E039EC">
        <w:rPr>
          <w:color w:val="FF0000"/>
          <w:lang w:val="en-US"/>
        </w:rPr>
        <w:t>Wars, political upsets, organizational duress, growing crime rates, increasingly heavy “justice”, growing demands for excessive welfare, economic failure and other age long and r</w:t>
      </w:r>
      <w:r w:rsidRPr="00E039EC">
        <w:rPr>
          <w:color w:val="FF0000"/>
          <w:lang w:val="en-US"/>
        </w:rPr>
        <w:t>e</w:t>
      </w:r>
      <w:r w:rsidRPr="00E039EC">
        <w:rPr>
          <w:color w:val="FF0000"/>
          <w:lang w:val="en-US"/>
        </w:rPr>
        <w:t>peating conditions find a common denominator in the inability of human beings to coord</w:t>
      </w:r>
      <w:r w:rsidRPr="00E039EC">
        <w:rPr>
          <w:color w:val="FF0000"/>
          <w:lang w:val="en-US"/>
        </w:rPr>
        <w:t>i</w:t>
      </w:r>
      <w:r w:rsidRPr="00E039EC">
        <w:rPr>
          <w:color w:val="FF0000"/>
          <w:lang w:val="en-US"/>
        </w:rPr>
        <w:t>nate.</w:t>
      </w:r>
    </w:p>
    <w:p w:rsidR="00C77744" w:rsidRPr="00E039EC" w:rsidRDefault="00C77744">
      <w:pPr>
        <w:spacing w:after="120" w:line="264" w:lineRule="auto"/>
        <w:ind w:firstLine="708"/>
        <w:rPr>
          <w:color w:val="FF0000"/>
          <w:lang w:val="en-US"/>
        </w:rPr>
      </w:pPr>
      <w:r w:rsidRPr="00E039EC">
        <w:rPr>
          <w:color w:val="FF0000"/>
          <w:lang w:val="en-US"/>
        </w:rPr>
        <w:t>The current political answer, in vogue in this century and growing, is totalitarianism where the state orders the whole life of the individual. The production figures of such states are very low and their crimes against the individual are numerous.</w:t>
      </w:r>
    </w:p>
    <w:p w:rsidR="00C77744" w:rsidRPr="00E039EC" w:rsidRDefault="00C77744">
      <w:pPr>
        <w:spacing w:after="120" w:line="264" w:lineRule="auto"/>
        <w:ind w:firstLine="708"/>
        <w:rPr>
          <w:color w:val="FF0000"/>
          <w:lang w:val="en-US"/>
        </w:rPr>
      </w:pPr>
      <w:r w:rsidRPr="00E039EC">
        <w:rPr>
          <w:color w:val="FF0000"/>
          <w:lang w:val="en-US"/>
        </w:rPr>
        <w:t>A discovery therefore of what this factor is, that makes the humanoid the victim of o</w:t>
      </w:r>
      <w:r w:rsidRPr="00E039EC">
        <w:rPr>
          <w:color w:val="FF0000"/>
          <w:lang w:val="en-US"/>
        </w:rPr>
        <w:t>p</w:t>
      </w:r>
      <w:r w:rsidRPr="00E039EC">
        <w:rPr>
          <w:color w:val="FF0000"/>
          <w:lang w:val="en-US"/>
        </w:rPr>
        <w:t>pression, would be a valuable one.</w:t>
      </w:r>
    </w:p>
    <w:p w:rsidR="00C77744" w:rsidRPr="00E039EC" w:rsidRDefault="00C77744">
      <w:pPr>
        <w:spacing w:after="120" w:line="264" w:lineRule="auto"/>
        <w:ind w:firstLine="708"/>
        <w:rPr>
          <w:color w:val="FF0000"/>
          <w:lang w:val="en-US"/>
        </w:rPr>
      </w:pPr>
      <w:r w:rsidRPr="00E039EC">
        <w:rPr>
          <w:color w:val="FF0000"/>
          <w:lang w:val="en-US"/>
        </w:rPr>
        <w:t xml:space="preserve">The opening lines of </w:t>
      </w:r>
      <w:r w:rsidRPr="00E039EC">
        <w:rPr>
          <w:i/>
          <w:color w:val="FF0000"/>
          <w:lang w:val="en-US"/>
        </w:rPr>
        <w:t xml:space="preserve">Dianetics: The Modern Science of Mental Health </w:t>
      </w:r>
      <w:r w:rsidRPr="00E039EC">
        <w:rPr>
          <w:color w:val="FF0000"/>
          <w:lang w:val="en-US"/>
        </w:rPr>
        <w:t>comment on Man’s lack of an answer for himself.</w:t>
      </w:r>
    </w:p>
    <w:p w:rsidR="00C77744" w:rsidRPr="00E039EC" w:rsidRDefault="00C77744">
      <w:pPr>
        <w:spacing w:after="120" w:line="264" w:lineRule="auto"/>
        <w:ind w:firstLine="708"/>
        <w:rPr>
          <w:color w:val="FF0000"/>
          <w:lang w:val="en-US"/>
        </w:rPr>
      </w:pPr>
      <w:r w:rsidRPr="00E039EC">
        <w:rPr>
          <w:color w:val="FF0000"/>
          <w:lang w:val="en-US"/>
        </w:rPr>
        <w:t>The group needs such an answer in order to survive and for its individual members to be happy.</w:t>
      </w:r>
    </w:p>
    <w:p w:rsidR="00C77744" w:rsidRPr="00E039EC" w:rsidRDefault="00C77744">
      <w:pPr>
        <w:spacing w:before="360" w:after="240" w:line="264" w:lineRule="auto"/>
        <w:jc w:val="center"/>
        <w:rPr>
          <w:b/>
          <w:color w:val="FF0000"/>
          <w:lang w:val="en-US"/>
        </w:rPr>
      </w:pPr>
      <w:r w:rsidRPr="00E039EC">
        <w:rPr>
          <w:b/>
          <w:color w:val="FF0000"/>
          <w:lang w:val="en-US"/>
        </w:rPr>
        <w:t>SCALE</w:t>
      </w:r>
    </w:p>
    <w:tbl>
      <w:tblPr>
        <w:tblW w:w="0" w:type="auto"/>
        <w:tblLayout w:type="fixed"/>
        <w:tblCellMar>
          <w:left w:w="70" w:type="dxa"/>
          <w:right w:w="70" w:type="dxa"/>
        </w:tblCellMar>
        <w:tblLook w:val="0000" w:firstRow="0" w:lastRow="0" w:firstColumn="0" w:lastColumn="0" w:noHBand="0" w:noVBand="0"/>
      </w:tblPr>
      <w:tblGrid>
        <w:gridCol w:w="2197"/>
        <w:gridCol w:w="850"/>
        <w:gridCol w:w="1985"/>
        <w:gridCol w:w="4519"/>
      </w:tblGrid>
      <w:tr w:rsidR="00C77744" w:rsidRPr="00E039EC">
        <w:tblPrEx>
          <w:tblCellMar>
            <w:top w:w="0" w:type="dxa"/>
            <w:bottom w:w="0" w:type="dxa"/>
          </w:tblCellMar>
        </w:tblPrEx>
        <w:tc>
          <w:tcPr>
            <w:tcW w:w="2197"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850"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1985" w:type="dxa"/>
            <w:tcBorders>
              <w:top w:val="nil"/>
              <w:left w:val="nil"/>
              <w:bottom w:val="nil"/>
              <w:right w:val="nil"/>
            </w:tcBorders>
          </w:tcPr>
          <w:p w:rsidR="00C77744" w:rsidRPr="00E039EC" w:rsidRDefault="00C77744">
            <w:pPr>
              <w:spacing w:after="120" w:line="264" w:lineRule="auto"/>
              <w:jc w:val="left"/>
              <w:rPr>
                <w:color w:val="FF0000"/>
                <w:lang w:val="en-US"/>
              </w:rPr>
            </w:pPr>
            <w:r w:rsidRPr="00E039EC">
              <w:rPr>
                <w:color w:val="FF0000"/>
                <w:lang w:val="en-US"/>
              </w:rPr>
              <w:t>Pan-determined</w:t>
            </w:r>
          </w:p>
        </w:tc>
        <w:tc>
          <w:tcPr>
            <w:tcW w:w="4519" w:type="dxa"/>
            <w:tcBorders>
              <w:top w:val="nil"/>
              <w:left w:val="nil"/>
              <w:bottom w:val="nil"/>
              <w:right w:val="nil"/>
            </w:tcBorders>
          </w:tcPr>
          <w:p w:rsidR="00C77744" w:rsidRPr="00E039EC" w:rsidRDefault="00C77744">
            <w:pPr>
              <w:spacing w:after="120" w:line="264" w:lineRule="auto"/>
              <w:jc w:val="left"/>
              <w:rPr>
                <w:color w:val="FF0000"/>
                <w:lang w:val="en-US"/>
              </w:rPr>
            </w:pPr>
          </w:p>
        </w:tc>
      </w:tr>
      <w:tr w:rsidR="00C77744" w:rsidRPr="00E039EC">
        <w:tblPrEx>
          <w:tblCellMar>
            <w:top w:w="0" w:type="dxa"/>
            <w:bottom w:w="0" w:type="dxa"/>
          </w:tblCellMar>
        </w:tblPrEx>
        <w:tc>
          <w:tcPr>
            <w:tcW w:w="2197"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850"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1985" w:type="dxa"/>
            <w:tcBorders>
              <w:top w:val="nil"/>
              <w:left w:val="nil"/>
              <w:bottom w:val="nil"/>
              <w:right w:val="nil"/>
            </w:tcBorders>
          </w:tcPr>
          <w:p w:rsidR="00C77744" w:rsidRPr="00E039EC" w:rsidRDefault="00C77744">
            <w:pPr>
              <w:spacing w:after="120" w:line="264" w:lineRule="auto"/>
              <w:jc w:val="left"/>
              <w:rPr>
                <w:color w:val="FF0000"/>
                <w:lang w:val="en-US"/>
              </w:rPr>
            </w:pPr>
            <w:r w:rsidRPr="00E039EC">
              <w:rPr>
                <w:color w:val="FF0000"/>
                <w:lang w:val="en-US"/>
              </w:rPr>
              <w:t>Self-determined</w:t>
            </w:r>
          </w:p>
        </w:tc>
        <w:tc>
          <w:tcPr>
            <w:tcW w:w="4519" w:type="dxa"/>
            <w:tcBorders>
              <w:top w:val="nil"/>
              <w:left w:val="nil"/>
              <w:bottom w:val="nil"/>
              <w:right w:val="nil"/>
            </w:tcBorders>
          </w:tcPr>
          <w:p w:rsidR="00C77744" w:rsidRPr="00E039EC" w:rsidRDefault="00C77744">
            <w:pPr>
              <w:spacing w:after="120" w:line="264" w:lineRule="auto"/>
              <w:jc w:val="left"/>
              <w:rPr>
                <w:color w:val="FF0000"/>
                <w:lang w:val="en-US"/>
              </w:rPr>
            </w:pPr>
          </w:p>
        </w:tc>
      </w:tr>
      <w:tr w:rsidR="00C77744" w:rsidRPr="00E039EC">
        <w:tblPrEx>
          <w:tblCellMar>
            <w:top w:w="0" w:type="dxa"/>
            <w:bottom w:w="0" w:type="dxa"/>
          </w:tblCellMar>
        </w:tblPrEx>
        <w:tc>
          <w:tcPr>
            <w:tcW w:w="2197" w:type="dxa"/>
            <w:tcBorders>
              <w:top w:val="nil"/>
              <w:left w:val="nil"/>
              <w:bottom w:val="nil"/>
              <w:right w:val="nil"/>
            </w:tcBorders>
          </w:tcPr>
          <w:p w:rsidR="00C77744" w:rsidRPr="00E039EC" w:rsidRDefault="00C77744">
            <w:pPr>
              <w:spacing w:after="120" w:line="264" w:lineRule="auto"/>
              <w:jc w:val="center"/>
              <w:rPr>
                <w:color w:val="FF0000"/>
                <w:lang w:val="en-US"/>
              </w:rPr>
            </w:pPr>
            <w:r w:rsidRPr="00E039EC">
              <w:rPr>
                <w:color w:val="FF0000"/>
                <w:lang w:val="en-US"/>
              </w:rPr>
              <w:t>Robot</w:t>
            </w:r>
          </w:p>
        </w:tc>
        <w:tc>
          <w:tcPr>
            <w:tcW w:w="850" w:type="dxa"/>
            <w:tcBorders>
              <w:top w:val="single" w:sz="6" w:space="0" w:color="auto"/>
              <w:left w:val="single" w:sz="6" w:space="0" w:color="auto"/>
              <w:bottom w:val="nil"/>
              <w:right w:val="nil"/>
            </w:tcBorders>
          </w:tcPr>
          <w:p w:rsidR="00C77744" w:rsidRPr="00E039EC" w:rsidRDefault="00C77744">
            <w:pPr>
              <w:spacing w:after="120" w:line="264" w:lineRule="auto"/>
              <w:jc w:val="center"/>
              <w:rPr>
                <w:color w:val="FF0000"/>
                <w:lang w:val="en-US"/>
              </w:rPr>
            </w:pPr>
          </w:p>
        </w:tc>
        <w:tc>
          <w:tcPr>
            <w:tcW w:w="1985" w:type="dxa"/>
            <w:tcBorders>
              <w:top w:val="single" w:sz="6" w:space="0" w:color="auto"/>
              <w:left w:val="nil"/>
              <w:bottom w:val="nil"/>
              <w:right w:val="nil"/>
            </w:tcBorders>
          </w:tcPr>
          <w:p w:rsidR="00C77744" w:rsidRPr="00E039EC" w:rsidRDefault="00C77744">
            <w:pPr>
              <w:spacing w:after="120" w:line="264" w:lineRule="auto"/>
              <w:jc w:val="left"/>
              <w:rPr>
                <w:color w:val="FF0000"/>
                <w:lang w:val="en-US"/>
              </w:rPr>
            </w:pPr>
            <w:r w:rsidRPr="00E039EC">
              <w:rPr>
                <w:color w:val="FF0000"/>
                <w:lang w:val="en-US"/>
              </w:rPr>
              <w:t>Other-determined</w:t>
            </w:r>
          </w:p>
        </w:tc>
        <w:tc>
          <w:tcPr>
            <w:tcW w:w="4519" w:type="dxa"/>
            <w:tcBorders>
              <w:top w:val="nil"/>
              <w:left w:val="nil"/>
              <w:bottom w:val="nil"/>
              <w:right w:val="nil"/>
            </w:tcBorders>
          </w:tcPr>
          <w:p w:rsidR="00C77744" w:rsidRPr="00E039EC" w:rsidRDefault="00C77744">
            <w:pPr>
              <w:spacing w:after="120" w:line="264" w:lineRule="auto"/>
              <w:jc w:val="left"/>
              <w:rPr>
                <w:color w:val="FF0000"/>
                <w:lang w:val="en-US"/>
              </w:rPr>
            </w:pPr>
          </w:p>
        </w:tc>
      </w:tr>
      <w:tr w:rsidR="00C77744" w:rsidRPr="00E039EC">
        <w:tblPrEx>
          <w:tblCellMar>
            <w:top w:w="0" w:type="dxa"/>
            <w:bottom w:w="0" w:type="dxa"/>
          </w:tblCellMar>
        </w:tblPrEx>
        <w:tc>
          <w:tcPr>
            <w:tcW w:w="2197" w:type="dxa"/>
            <w:tcBorders>
              <w:top w:val="nil"/>
              <w:left w:val="nil"/>
              <w:bottom w:val="nil"/>
              <w:right w:val="nil"/>
            </w:tcBorders>
          </w:tcPr>
          <w:p w:rsidR="00C77744" w:rsidRPr="00E039EC" w:rsidRDefault="00C77744">
            <w:pPr>
              <w:spacing w:after="120" w:line="264" w:lineRule="auto"/>
              <w:jc w:val="center"/>
              <w:rPr>
                <w:color w:val="FF0000"/>
                <w:lang w:val="en-US"/>
              </w:rPr>
            </w:pPr>
            <w:r w:rsidRPr="00E039EC">
              <w:rPr>
                <w:color w:val="FF0000"/>
                <w:lang w:val="en-US"/>
              </w:rPr>
              <w:t>band</w:t>
            </w:r>
          </w:p>
        </w:tc>
        <w:tc>
          <w:tcPr>
            <w:tcW w:w="850" w:type="dxa"/>
            <w:tcBorders>
              <w:top w:val="nil"/>
              <w:left w:val="single" w:sz="6" w:space="0" w:color="auto"/>
              <w:bottom w:val="single" w:sz="6" w:space="0" w:color="auto"/>
              <w:right w:val="nil"/>
            </w:tcBorders>
          </w:tcPr>
          <w:p w:rsidR="00C77744" w:rsidRPr="00E039EC" w:rsidRDefault="00C77744">
            <w:pPr>
              <w:spacing w:after="120" w:line="264" w:lineRule="auto"/>
              <w:jc w:val="center"/>
              <w:rPr>
                <w:color w:val="FF0000"/>
                <w:lang w:val="en-US"/>
              </w:rPr>
            </w:pPr>
          </w:p>
        </w:tc>
        <w:tc>
          <w:tcPr>
            <w:tcW w:w="1985" w:type="dxa"/>
            <w:tcBorders>
              <w:top w:val="nil"/>
              <w:left w:val="nil"/>
              <w:bottom w:val="single" w:sz="6" w:space="0" w:color="auto"/>
              <w:right w:val="nil"/>
            </w:tcBorders>
          </w:tcPr>
          <w:p w:rsidR="00C77744" w:rsidRPr="00E039EC" w:rsidRDefault="00C77744">
            <w:pPr>
              <w:spacing w:after="120" w:line="264" w:lineRule="auto"/>
              <w:jc w:val="left"/>
              <w:rPr>
                <w:color w:val="FF0000"/>
                <w:lang w:val="en-US"/>
              </w:rPr>
            </w:pPr>
            <w:r w:rsidRPr="00E039EC">
              <w:rPr>
                <w:color w:val="FF0000"/>
                <w:lang w:val="en-US"/>
              </w:rPr>
              <w:t>Oblivious</w:t>
            </w:r>
          </w:p>
        </w:tc>
        <w:tc>
          <w:tcPr>
            <w:tcW w:w="4519" w:type="dxa"/>
            <w:tcBorders>
              <w:top w:val="nil"/>
              <w:left w:val="nil"/>
              <w:bottom w:val="nil"/>
              <w:right w:val="nil"/>
            </w:tcBorders>
          </w:tcPr>
          <w:p w:rsidR="00C77744" w:rsidRPr="00E039EC" w:rsidRDefault="00C77744">
            <w:pPr>
              <w:spacing w:after="120" w:line="264" w:lineRule="auto"/>
              <w:jc w:val="left"/>
              <w:rPr>
                <w:color w:val="FF0000"/>
                <w:lang w:val="en-US"/>
              </w:rPr>
            </w:pPr>
          </w:p>
        </w:tc>
      </w:tr>
      <w:tr w:rsidR="00C77744" w:rsidRPr="00E039EC">
        <w:tblPrEx>
          <w:tblCellMar>
            <w:top w:w="0" w:type="dxa"/>
            <w:bottom w:w="0" w:type="dxa"/>
          </w:tblCellMar>
        </w:tblPrEx>
        <w:tc>
          <w:tcPr>
            <w:tcW w:w="2197"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850" w:type="dxa"/>
            <w:tcBorders>
              <w:top w:val="nil"/>
              <w:left w:val="nil"/>
              <w:bottom w:val="nil"/>
              <w:right w:val="nil"/>
            </w:tcBorders>
          </w:tcPr>
          <w:p w:rsidR="00C77744" w:rsidRPr="00E039EC" w:rsidRDefault="00C77744">
            <w:pPr>
              <w:spacing w:after="120" w:line="264" w:lineRule="auto"/>
              <w:jc w:val="center"/>
              <w:rPr>
                <w:color w:val="FF0000"/>
                <w:lang w:val="en-US"/>
              </w:rPr>
            </w:pPr>
          </w:p>
        </w:tc>
        <w:tc>
          <w:tcPr>
            <w:tcW w:w="1985" w:type="dxa"/>
            <w:tcBorders>
              <w:top w:val="nil"/>
              <w:left w:val="nil"/>
              <w:bottom w:val="nil"/>
              <w:right w:val="nil"/>
            </w:tcBorders>
          </w:tcPr>
          <w:p w:rsidR="00C77744" w:rsidRPr="00E039EC" w:rsidRDefault="00C77744">
            <w:pPr>
              <w:spacing w:after="120" w:line="264" w:lineRule="auto"/>
              <w:jc w:val="left"/>
              <w:rPr>
                <w:color w:val="FF0000"/>
                <w:lang w:val="en-US"/>
              </w:rPr>
            </w:pPr>
            <w:r w:rsidRPr="00E039EC">
              <w:rPr>
                <w:color w:val="FF0000"/>
                <w:lang w:val="en-US"/>
              </w:rPr>
              <w:t>Insane</w:t>
            </w:r>
          </w:p>
        </w:tc>
        <w:tc>
          <w:tcPr>
            <w:tcW w:w="4519" w:type="dxa"/>
            <w:tcBorders>
              <w:top w:val="nil"/>
              <w:left w:val="nil"/>
              <w:bottom w:val="nil"/>
              <w:right w:val="nil"/>
            </w:tcBorders>
          </w:tcPr>
          <w:p w:rsidR="00C77744" w:rsidRPr="00E039EC" w:rsidRDefault="00C77744">
            <w:pPr>
              <w:spacing w:after="120" w:line="264" w:lineRule="auto"/>
              <w:jc w:val="left"/>
              <w:rPr>
                <w:color w:val="FF0000"/>
                <w:lang w:val="en-US"/>
              </w:rPr>
            </w:pPr>
          </w:p>
        </w:tc>
      </w:tr>
    </w:tbl>
    <w:p w:rsidR="00C77744" w:rsidRPr="00E039EC" w:rsidRDefault="00C77744" w:rsidP="00D420F3">
      <w:pPr>
        <w:spacing w:after="120" w:line="264" w:lineRule="auto"/>
        <w:jc w:val="center"/>
        <w:rPr>
          <w:b/>
          <w:color w:val="FF0000"/>
          <w:lang w:val="en-US"/>
        </w:rPr>
      </w:pPr>
      <w:r w:rsidRPr="00E039EC">
        <w:rPr>
          <w:b/>
          <w:color w:val="FF0000"/>
          <w:lang w:val="en-US"/>
        </w:rPr>
        <w:lastRenderedPageBreak/>
        <w:t>NEEDING ORDERS</w:t>
      </w:r>
    </w:p>
    <w:p w:rsidR="00C77744" w:rsidRPr="00E039EC" w:rsidRDefault="00C77744" w:rsidP="00D420F3">
      <w:pPr>
        <w:spacing w:after="120" w:line="264" w:lineRule="auto"/>
        <w:ind w:firstLine="708"/>
        <w:rPr>
          <w:color w:val="FF0000"/>
          <w:lang w:val="en-US"/>
        </w:rPr>
      </w:pPr>
      <w:r w:rsidRPr="00E039EC">
        <w:rPr>
          <w:color w:val="FF0000"/>
          <w:lang w:val="en-US"/>
        </w:rPr>
        <w:t>The exact mechanism of needing orders is to be found as an outgrowth of the mental condition outlined in HCOB 28 Nov 1970, “Psychosis”.</w:t>
      </w:r>
    </w:p>
    <w:p w:rsidR="00C77744" w:rsidRPr="00E039EC" w:rsidRDefault="00C77744" w:rsidP="00D420F3">
      <w:pPr>
        <w:spacing w:after="120" w:line="264" w:lineRule="auto"/>
        <w:ind w:firstLine="708"/>
        <w:rPr>
          <w:color w:val="FF0000"/>
          <w:lang w:val="en-US"/>
        </w:rPr>
      </w:pPr>
      <w:r w:rsidRPr="00E039EC">
        <w:rPr>
          <w:color w:val="FF0000"/>
          <w:lang w:val="en-US"/>
        </w:rPr>
        <w:t>The individual with an evil purpose has to withhold himself because he may do destru</w:t>
      </w:r>
      <w:r w:rsidRPr="00E039EC">
        <w:rPr>
          <w:color w:val="FF0000"/>
          <w:lang w:val="en-US"/>
        </w:rPr>
        <w:t>c</w:t>
      </w:r>
      <w:r w:rsidRPr="00E039EC">
        <w:rPr>
          <w:color w:val="FF0000"/>
          <w:lang w:val="en-US"/>
        </w:rPr>
        <w:t>tive things.</w:t>
      </w:r>
    </w:p>
    <w:p w:rsidR="00C77744" w:rsidRPr="00E039EC" w:rsidRDefault="00C77744" w:rsidP="00D420F3">
      <w:pPr>
        <w:spacing w:after="120" w:line="264" w:lineRule="auto"/>
        <w:ind w:firstLine="708"/>
        <w:rPr>
          <w:color w:val="FF0000"/>
          <w:lang w:val="en-US"/>
        </w:rPr>
      </w:pPr>
      <w:r w:rsidRPr="00E039EC">
        <w:rPr>
          <w:color w:val="FF0000"/>
          <w:lang w:val="en-US"/>
        </w:rPr>
        <w:t>When he fails to withhold himself he commits overt acts on his fellows or other dyna</w:t>
      </w:r>
      <w:r w:rsidRPr="00E039EC">
        <w:rPr>
          <w:color w:val="FF0000"/>
          <w:lang w:val="en-US"/>
        </w:rPr>
        <w:t>m</w:t>
      </w:r>
      <w:r w:rsidRPr="00E039EC">
        <w:rPr>
          <w:color w:val="FF0000"/>
          <w:lang w:val="en-US"/>
        </w:rPr>
        <w:t>ics and occasionally loses control and does so.</w:t>
      </w:r>
    </w:p>
    <w:p w:rsidR="00C77744" w:rsidRPr="00E039EC" w:rsidRDefault="00C77744" w:rsidP="00D420F3">
      <w:pPr>
        <w:spacing w:after="120" w:line="264" w:lineRule="auto"/>
        <w:ind w:firstLine="708"/>
        <w:rPr>
          <w:color w:val="FF0000"/>
          <w:lang w:val="en-US"/>
        </w:rPr>
      </w:pPr>
      <w:r w:rsidRPr="00E039EC">
        <w:rPr>
          <w:color w:val="FF0000"/>
          <w:lang w:val="en-US"/>
        </w:rPr>
        <w:t>This of course makes him quite inactive.</w:t>
      </w:r>
    </w:p>
    <w:p w:rsidR="00C77744" w:rsidRPr="00E039EC" w:rsidRDefault="00C77744" w:rsidP="00D420F3">
      <w:pPr>
        <w:spacing w:after="120" w:line="264" w:lineRule="auto"/>
        <w:ind w:firstLine="708"/>
        <w:rPr>
          <w:color w:val="FF0000"/>
          <w:lang w:val="en-US"/>
        </w:rPr>
      </w:pPr>
      <w:r w:rsidRPr="00E039EC">
        <w:rPr>
          <w:color w:val="FF0000"/>
          <w:lang w:val="en-US"/>
        </w:rPr>
        <w:t>To overcome this he refuses any responsibility for his own actions.</w:t>
      </w:r>
    </w:p>
    <w:p w:rsidR="00C77744" w:rsidRPr="00E039EC" w:rsidRDefault="00C77744" w:rsidP="00D420F3">
      <w:pPr>
        <w:spacing w:after="120" w:line="264" w:lineRule="auto"/>
        <w:ind w:firstLine="708"/>
        <w:rPr>
          <w:color w:val="FF0000"/>
          <w:lang w:val="en-US"/>
        </w:rPr>
      </w:pPr>
      <w:r w:rsidRPr="00E039EC">
        <w:rPr>
          <w:color w:val="FF0000"/>
          <w:lang w:val="en-US"/>
        </w:rPr>
        <w:t>Any motion he makes must be on the responsibility of others.</w:t>
      </w:r>
    </w:p>
    <w:p w:rsidR="00C77744" w:rsidRPr="00E039EC" w:rsidRDefault="00C77744" w:rsidP="00D420F3">
      <w:pPr>
        <w:spacing w:after="120" w:line="264" w:lineRule="auto"/>
        <w:ind w:firstLine="708"/>
        <w:rPr>
          <w:color w:val="FF0000"/>
          <w:lang w:val="en-US"/>
        </w:rPr>
      </w:pPr>
      <w:r w:rsidRPr="00E039EC">
        <w:rPr>
          <w:color w:val="FF0000"/>
          <w:lang w:val="en-US"/>
        </w:rPr>
        <w:t>He operates then only when given orders.</w:t>
      </w:r>
    </w:p>
    <w:p w:rsidR="00C77744" w:rsidRPr="00E039EC" w:rsidRDefault="00C77744" w:rsidP="00D420F3">
      <w:pPr>
        <w:spacing w:after="120" w:line="264" w:lineRule="auto"/>
        <w:ind w:firstLine="708"/>
        <w:rPr>
          <w:color w:val="FF0000"/>
          <w:lang w:val="en-US"/>
        </w:rPr>
      </w:pPr>
      <w:r w:rsidRPr="00E039EC">
        <w:rPr>
          <w:color w:val="FF0000"/>
          <w:lang w:val="en-US"/>
        </w:rPr>
        <w:t xml:space="preserve">Thus he </w:t>
      </w:r>
      <w:r w:rsidRPr="00E039EC">
        <w:rPr>
          <w:i/>
          <w:color w:val="FF0000"/>
          <w:lang w:val="en-US"/>
        </w:rPr>
        <w:t xml:space="preserve">must </w:t>
      </w:r>
      <w:r w:rsidRPr="00E039EC">
        <w:rPr>
          <w:color w:val="FF0000"/>
          <w:lang w:val="en-US"/>
        </w:rPr>
        <w:t>have orders to operate.</w:t>
      </w:r>
    </w:p>
    <w:p w:rsidR="00C77744" w:rsidRPr="00E039EC" w:rsidRDefault="00C77744" w:rsidP="00D420F3">
      <w:pPr>
        <w:spacing w:after="120" w:line="264" w:lineRule="auto"/>
        <w:ind w:firstLine="708"/>
        <w:rPr>
          <w:i/>
          <w:color w:val="FF0000"/>
          <w:lang w:val="en-US"/>
        </w:rPr>
      </w:pPr>
      <w:r w:rsidRPr="00E039EC">
        <w:rPr>
          <w:color w:val="FF0000"/>
          <w:lang w:val="en-US"/>
        </w:rPr>
        <w:t xml:space="preserve">Therefore one could term such a person a </w:t>
      </w:r>
      <w:r w:rsidRPr="00E039EC">
        <w:rPr>
          <w:i/>
          <w:color w:val="FF0000"/>
          <w:lang w:val="en-US"/>
        </w:rPr>
        <w:t xml:space="preserve">robot. </w:t>
      </w:r>
      <w:r w:rsidRPr="00E039EC">
        <w:rPr>
          <w:color w:val="FF0000"/>
          <w:lang w:val="en-US"/>
        </w:rPr>
        <w:t xml:space="preserve">And the malady could be called </w:t>
      </w:r>
      <w:r w:rsidRPr="00E039EC">
        <w:rPr>
          <w:i/>
          <w:color w:val="FF0000"/>
          <w:lang w:val="en-US"/>
        </w:rPr>
        <w:t>r</w:t>
      </w:r>
      <w:r w:rsidRPr="00E039EC">
        <w:rPr>
          <w:i/>
          <w:color w:val="FF0000"/>
          <w:lang w:val="en-US"/>
        </w:rPr>
        <w:t>o</w:t>
      </w:r>
      <w:r w:rsidRPr="00E039EC">
        <w:rPr>
          <w:i/>
          <w:color w:val="FF0000"/>
          <w:lang w:val="en-US"/>
        </w:rPr>
        <w:t>botism.</w:t>
      </w:r>
    </w:p>
    <w:p w:rsidR="00C77744" w:rsidRPr="00E039EC" w:rsidRDefault="00C77744" w:rsidP="00D420F3">
      <w:pPr>
        <w:spacing w:after="120" w:line="264" w:lineRule="auto"/>
        <w:jc w:val="center"/>
        <w:rPr>
          <w:b/>
          <w:color w:val="FF0000"/>
          <w:lang w:val="en-US"/>
        </w:rPr>
      </w:pPr>
      <w:r w:rsidRPr="00E039EC">
        <w:rPr>
          <w:b/>
          <w:color w:val="FF0000"/>
          <w:lang w:val="en-US"/>
        </w:rPr>
        <w:t>PERCEPTION</w:t>
      </w:r>
    </w:p>
    <w:p w:rsidR="00C77744" w:rsidRPr="00E039EC" w:rsidRDefault="00C77744" w:rsidP="00D420F3">
      <w:pPr>
        <w:spacing w:after="120" w:line="264" w:lineRule="auto"/>
        <w:ind w:firstLine="708"/>
        <w:rPr>
          <w:color w:val="FF0000"/>
          <w:lang w:val="en-US"/>
        </w:rPr>
      </w:pPr>
      <w:r w:rsidRPr="00E039EC">
        <w:rPr>
          <w:color w:val="FF0000"/>
          <w:lang w:val="en-US"/>
        </w:rPr>
        <w:t xml:space="preserve">Studies of perception undertaken since HCOB 28 Nov 70 reveal that sight, hearing and other channels of awareness </w:t>
      </w:r>
      <w:r w:rsidRPr="00E039EC">
        <w:rPr>
          <w:i/>
          <w:color w:val="FF0000"/>
          <w:lang w:val="en-US"/>
        </w:rPr>
        <w:t xml:space="preserve">decrease </w:t>
      </w:r>
      <w:r w:rsidRPr="00E039EC">
        <w:rPr>
          <w:color w:val="FF0000"/>
          <w:lang w:val="en-US"/>
        </w:rPr>
        <w:t>in proportion to the number of overt acts – and therefore withholds – which the person has committed on the whole track.</w:t>
      </w:r>
    </w:p>
    <w:p w:rsidR="00C77744" w:rsidRPr="00E039EC" w:rsidRDefault="00C77744" w:rsidP="00D420F3">
      <w:pPr>
        <w:spacing w:after="120" w:line="264" w:lineRule="auto"/>
        <w:ind w:firstLine="708"/>
        <w:rPr>
          <w:color w:val="FF0000"/>
          <w:lang w:val="en-US"/>
        </w:rPr>
      </w:pPr>
      <w:r w:rsidRPr="00E039EC">
        <w:rPr>
          <w:color w:val="FF0000"/>
          <w:lang w:val="en-US"/>
        </w:rPr>
        <w:t>By relieving these sight has been remarkably brightened.</w:t>
      </w:r>
    </w:p>
    <w:p w:rsidR="00C77744" w:rsidRPr="00E039EC" w:rsidRDefault="00C77744" w:rsidP="00D420F3">
      <w:pPr>
        <w:spacing w:after="120" w:line="264" w:lineRule="auto"/>
        <w:ind w:firstLine="708"/>
        <w:rPr>
          <w:color w:val="FF0000"/>
          <w:lang w:val="en-US"/>
        </w:rPr>
      </w:pPr>
      <w:r w:rsidRPr="00E039EC">
        <w:rPr>
          <w:color w:val="FF0000"/>
          <w:lang w:val="en-US"/>
        </w:rPr>
        <w:t>Therefore a person who is withholding himself from committing overt acts because of his own undesired purposes has very poor perception.</w:t>
      </w:r>
    </w:p>
    <w:p w:rsidR="00C77744" w:rsidRPr="00E039EC" w:rsidRDefault="00C77744" w:rsidP="00D420F3">
      <w:pPr>
        <w:spacing w:after="120" w:line="264" w:lineRule="auto"/>
        <w:ind w:firstLine="708"/>
        <w:rPr>
          <w:color w:val="FF0000"/>
          <w:lang w:val="en-US"/>
        </w:rPr>
      </w:pPr>
      <w:r w:rsidRPr="00E039EC">
        <w:rPr>
          <w:color w:val="FF0000"/>
          <w:lang w:val="en-US"/>
        </w:rPr>
        <w:t xml:space="preserve">He does not </w:t>
      </w:r>
      <w:r w:rsidRPr="00E039EC">
        <w:rPr>
          <w:i/>
          <w:color w:val="FF0000"/>
          <w:lang w:val="en-US"/>
        </w:rPr>
        <w:t xml:space="preserve">see </w:t>
      </w:r>
      <w:r w:rsidRPr="00E039EC">
        <w:rPr>
          <w:color w:val="FF0000"/>
          <w:lang w:val="en-US"/>
        </w:rPr>
        <w:t>the environment around him.</w:t>
      </w:r>
    </w:p>
    <w:p w:rsidR="00C77744" w:rsidRPr="00E039EC" w:rsidRDefault="00C77744" w:rsidP="00D420F3">
      <w:pPr>
        <w:spacing w:after="120" w:line="264" w:lineRule="auto"/>
        <w:ind w:firstLine="708"/>
        <w:rPr>
          <w:color w:val="FF0000"/>
          <w:lang w:val="en-US"/>
        </w:rPr>
      </w:pPr>
      <w:r w:rsidRPr="00E039EC">
        <w:rPr>
          <w:color w:val="FF0000"/>
          <w:lang w:val="en-US"/>
        </w:rPr>
        <w:t>Thus, combined with his unwillingness to act on his own initiative, there is a blindness to the environment.</w:t>
      </w:r>
    </w:p>
    <w:p w:rsidR="00C77744" w:rsidRPr="00E039EC" w:rsidRDefault="00C77744" w:rsidP="00D420F3">
      <w:pPr>
        <w:spacing w:after="120" w:line="264" w:lineRule="auto"/>
        <w:jc w:val="center"/>
        <w:rPr>
          <w:b/>
          <w:color w:val="FF0000"/>
          <w:lang w:val="en-US"/>
        </w:rPr>
      </w:pPr>
      <w:r w:rsidRPr="00E039EC">
        <w:rPr>
          <w:b/>
          <w:color w:val="FF0000"/>
          <w:lang w:val="en-US"/>
        </w:rPr>
        <w:t>OVERT PRODUCTS</w:t>
      </w:r>
    </w:p>
    <w:p w:rsidR="00C77744" w:rsidRPr="00E039EC" w:rsidRDefault="00C77744" w:rsidP="00D420F3">
      <w:pPr>
        <w:spacing w:after="120" w:line="264" w:lineRule="auto"/>
        <w:jc w:val="center"/>
        <w:rPr>
          <w:color w:val="FF0000"/>
          <w:sz w:val="20"/>
          <w:lang w:val="en-US"/>
        </w:rPr>
      </w:pPr>
      <w:r w:rsidRPr="00E039EC">
        <w:rPr>
          <w:color w:val="FF0000"/>
          <w:sz w:val="20"/>
          <w:lang w:val="en-US"/>
        </w:rPr>
        <w:t>(see P/L 14 Nov 70, Org Series 14)</w:t>
      </w:r>
    </w:p>
    <w:p w:rsidR="00C77744" w:rsidRPr="00E039EC" w:rsidRDefault="00C77744" w:rsidP="00D420F3">
      <w:pPr>
        <w:spacing w:after="120" w:line="264" w:lineRule="auto"/>
        <w:ind w:firstLine="708"/>
        <w:rPr>
          <w:color w:val="FF0000"/>
          <w:lang w:val="en-US"/>
        </w:rPr>
      </w:pPr>
      <w:r w:rsidRPr="00E039EC">
        <w:rPr>
          <w:color w:val="FF0000"/>
          <w:lang w:val="en-US"/>
        </w:rPr>
        <w:t>Since he does not act upon orders he is taking responsibility for, he executes orders without fully understanding them.</w:t>
      </w:r>
    </w:p>
    <w:p w:rsidR="00C77744" w:rsidRPr="00E039EC" w:rsidRDefault="00C77744" w:rsidP="00D420F3">
      <w:pPr>
        <w:spacing w:after="120" w:line="264" w:lineRule="auto"/>
        <w:ind w:firstLine="708"/>
        <w:rPr>
          <w:color w:val="FF0000"/>
          <w:lang w:val="en-US"/>
        </w:rPr>
      </w:pPr>
      <w:r w:rsidRPr="00E039EC">
        <w:rPr>
          <w:color w:val="FF0000"/>
          <w:lang w:val="en-US"/>
        </w:rPr>
        <w:t>Further he executes them in an environment he does not see.</w:t>
      </w:r>
    </w:p>
    <w:p w:rsidR="00C77744" w:rsidRPr="00E039EC" w:rsidRDefault="00C77744" w:rsidP="00D420F3">
      <w:pPr>
        <w:spacing w:after="120" w:line="264" w:lineRule="auto"/>
        <w:ind w:firstLine="708"/>
        <w:rPr>
          <w:color w:val="FF0000"/>
          <w:lang w:val="en-US"/>
        </w:rPr>
      </w:pPr>
      <w:r w:rsidRPr="00E039EC">
        <w:rPr>
          <w:color w:val="FF0000"/>
          <w:lang w:val="en-US"/>
        </w:rPr>
        <w:t>Thus when forced to produce he will produce overt products. These are called so b</w:t>
      </w:r>
      <w:r w:rsidRPr="00E039EC">
        <w:rPr>
          <w:color w:val="FF0000"/>
          <w:lang w:val="en-US"/>
        </w:rPr>
        <w:t>e</w:t>
      </w:r>
      <w:r w:rsidRPr="00E039EC">
        <w:rPr>
          <w:color w:val="FF0000"/>
          <w:lang w:val="en-US"/>
        </w:rPr>
        <w:t>cause they are not in actual fact useful products but something no one wants and are overt acts in themselves – such as inedible biscuits or a “repair” that is just further breakage.</w:t>
      </w:r>
    </w:p>
    <w:p w:rsidR="00C77744" w:rsidRPr="00E039EC" w:rsidRDefault="00C77744" w:rsidP="00D420F3">
      <w:pPr>
        <w:spacing w:after="120" w:line="264" w:lineRule="auto"/>
        <w:jc w:val="center"/>
        <w:rPr>
          <w:b/>
          <w:color w:val="FF0000"/>
          <w:lang w:val="en-US"/>
        </w:rPr>
      </w:pPr>
      <w:r w:rsidRPr="00E039EC">
        <w:rPr>
          <w:b/>
          <w:color w:val="FF0000"/>
          <w:lang w:val="en-US"/>
        </w:rPr>
        <w:t>SLOWNESS</w:t>
      </w:r>
    </w:p>
    <w:p w:rsidR="00C77744" w:rsidRPr="00E039EC" w:rsidRDefault="00C77744" w:rsidP="00D420F3">
      <w:pPr>
        <w:spacing w:after="120" w:line="264" w:lineRule="auto"/>
        <w:ind w:firstLine="708"/>
        <w:rPr>
          <w:color w:val="FF0000"/>
          <w:lang w:val="en-US"/>
        </w:rPr>
      </w:pPr>
      <w:r w:rsidRPr="00E039EC">
        <w:rPr>
          <w:color w:val="FF0000"/>
          <w:lang w:val="en-US"/>
        </w:rPr>
        <w:t>The person is slow because he is moving on other-determinism, is carefully withholding himself and cannot see anyway.</w:t>
      </w:r>
    </w:p>
    <w:p w:rsidR="00C77744" w:rsidRPr="00E039EC" w:rsidRDefault="00C77744" w:rsidP="00D420F3">
      <w:pPr>
        <w:spacing w:after="120" w:line="264" w:lineRule="auto"/>
        <w:ind w:firstLine="708"/>
        <w:rPr>
          <w:color w:val="FF0000"/>
          <w:lang w:val="en-US"/>
        </w:rPr>
      </w:pPr>
      <w:r w:rsidRPr="00E039EC">
        <w:rPr>
          <w:color w:val="FF0000"/>
          <w:lang w:val="en-US"/>
        </w:rPr>
        <w:lastRenderedPageBreak/>
        <w:t>Thus he feels lost, confused or unsafe and cannot move positively.</w:t>
      </w:r>
    </w:p>
    <w:p w:rsidR="00C77744" w:rsidRPr="00E039EC" w:rsidRDefault="00C77744" w:rsidP="00D420F3">
      <w:pPr>
        <w:spacing w:after="120" w:line="264" w:lineRule="auto"/>
        <w:ind w:firstLine="708"/>
        <w:rPr>
          <w:color w:val="FF0000"/>
          <w:lang w:val="en-US"/>
        </w:rPr>
      </w:pPr>
      <w:r w:rsidRPr="00E039EC">
        <w:rPr>
          <w:color w:val="FF0000"/>
          <w:lang w:val="en-US"/>
        </w:rPr>
        <w:t>Because he produces overt products he gets slapped around or goes unthanked and so begins a decline.</w:t>
      </w:r>
    </w:p>
    <w:p w:rsidR="00C77744" w:rsidRPr="00E039EC" w:rsidRDefault="00C77744" w:rsidP="00D420F3">
      <w:pPr>
        <w:spacing w:after="120" w:line="264" w:lineRule="auto"/>
        <w:ind w:firstLine="708"/>
        <w:rPr>
          <w:color w:val="FF0000"/>
          <w:lang w:val="en-US"/>
        </w:rPr>
      </w:pPr>
      <w:r w:rsidRPr="00E039EC">
        <w:rPr>
          <w:color w:val="FF0000"/>
          <w:lang w:val="en-US"/>
        </w:rPr>
        <w:t xml:space="preserve">He cannot move swiftly and if he does </w:t>
      </w:r>
      <w:proofErr w:type="gramStart"/>
      <w:r w:rsidRPr="00E039EC">
        <w:rPr>
          <w:color w:val="FF0000"/>
          <w:lang w:val="en-US"/>
        </w:rPr>
        <w:t>has</w:t>
      </w:r>
      <w:proofErr w:type="gramEnd"/>
      <w:r w:rsidRPr="00E039EC">
        <w:rPr>
          <w:color w:val="FF0000"/>
          <w:lang w:val="en-US"/>
        </w:rPr>
        <w:t xml:space="preserve"> accidents. So he teaches himself to be careful and cautious.</w:t>
      </w:r>
    </w:p>
    <w:p w:rsidR="00C77744" w:rsidRPr="00E039EC" w:rsidRDefault="00C77744" w:rsidP="00D420F3">
      <w:pPr>
        <w:spacing w:after="120" w:line="264" w:lineRule="auto"/>
        <w:jc w:val="center"/>
        <w:rPr>
          <w:b/>
          <w:color w:val="FF0000"/>
          <w:lang w:val="en-US"/>
        </w:rPr>
      </w:pPr>
      <w:r w:rsidRPr="00E039EC">
        <w:rPr>
          <w:b/>
          <w:color w:val="FF0000"/>
          <w:lang w:val="en-US"/>
        </w:rPr>
        <w:t>JUSTICE</w:t>
      </w:r>
    </w:p>
    <w:p w:rsidR="00C77744" w:rsidRPr="00E039EC" w:rsidRDefault="00C77744" w:rsidP="00D420F3">
      <w:pPr>
        <w:spacing w:after="120" w:line="264" w:lineRule="auto"/>
        <w:ind w:firstLine="708"/>
        <w:rPr>
          <w:color w:val="FF0000"/>
          <w:lang w:val="en-US"/>
        </w:rPr>
      </w:pPr>
      <w:r w:rsidRPr="00E039EC">
        <w:rPr>
          <w:color w:val="FF0000"/>
          <w:lang w:val="en-US"/>
        </w:rPr>
        <w:t>Group justice is of some use but all it really does is make the person withhold himself even harder and while a necessary restraint, nevertheless does not itself bring a lasting improv</w:t>
      </w:r>
      <w:r w:rsidRPr="00E039EC">
        <w:rPr>
          <w:color w:val="FF0000"/>
          <w:lang w:val="en-US"/>
        </w:rPr>
        <w:t>e</w:t>
      </w:r>
      <w:r w:rsidRPr="00E039EC">
        <w:rPr>
          <w:color w:val="FF0000"/>
          <w:lang w:val="en-US"/>
        </w:rPr>
        <w:t>ment.</w:t>
      </w:r>
    </w:p>
    <w:p w:rsidR="00C77744" w:rsidRPr="00E039EC" w:rsidRDefault="00C77744" w:rsidP="00D420F3">
      <w:pPr>
        <w:spacing w:after="120" w:line="264" w:lineRule="auto"/>
        <w:ind w:firstLine="708"/>
        <w:rPr>
          <w:color w:val="FF0000"/>
          <w:lang w:val="en-US"/>
        </w:rPr>
      </w:pPr>
      <w:r w:rsidRPr="00E039EC">
        <w:rPr>
          <w:color w:val="FF0000"/>
          <w:lang w:val="en-US"/>
        </w:rPr>
        <w:t>Threats and “heads on a pike” (meaning examples of discipline) do however jar the pe</w:t>
      </w:r>
      <w:r w:rsidRPr="00E039EC">
        <w:rPr>
          <w:color w:val="FF0000"/>
          <w:lang w:val="en-US"/>
        </w:rPr>
        <w:t>r</w:t>
      </w:r>
      <w:r w:rsidRPr="00E039EC">
        <w:rPr>
          <w:color w:val="FF0000"/>
          <w:lang w:val="en-US"/>
        </w:rPr>
        <w:t>son into giving his attention and channeling his actions into a more desirable path from the group viewpoint.</w:t>
      </w:r>
    </w:p>
    <w:p w:rsidR="00C77744" w:rsidRPr="00E039EC" w:rsidRDefault="00C77744" w:rsidP="00D420F3">
      <w:pPr>
        <w:spacing w:after="120" w:line="264" w:lineRule="auto"/>
        <w:ind w:firstLine="708"/>
        <w:rPr>
          <w:color w:val="FF0000"/>
          <w:lang w:val="en-US"/>
        </w:rPr>
      </w:pPr>
      <w:r w:rsidRPr="00E039EC">
        <w:rPr>
          <w:color w:val="FF0000"/>
          <w:lang w:val="en-US"/>
        </w:rPr>
        <w:t>Justice is necessary in a society of such people but it is not a remedy for improvement.</w:t>
      </w:r>
    </w:p>
    <w:p w:rsidR="00C77744" w:rsidRPr="00E039EC" w:rsidRDefault="00C77744" w:rsidP="00D420F3">
      <w:pPr>
        <w:spacing w:after="120" w:line="264" w:lineRule="auto"/>
        <w:jc w:val="center"/>
        <w:rPr>
          <w:b/>
          <w:color w:val="FF0000"/>
          <w:lang w:val="en-US"/>
        </w:rPr>
      </w:pPr>
      <w:r w:rsidRPr="00E039EC">
        <w:rPr>
          <w:b/>
          <w:color w:val="FF0000"/>
          <w:lang w:val="en-US"/>
        </w:rPr>
        <w:t>MALICE</w:t>
      </w:r>
    </w:p>
    <w:p w:rsidR="00C77744" w:rsidRPr="00E039EC" w:rsidRDefault="00C77744" w:rsidP="00D420F3">
      <w:pPr>
        <w:spacing w:after="120" w:line="264" w:lineRule="auto"/>
        <w:ind w:firstLine="708"/>
        <w:rPr>
          <w:color w:val="FF0000"/>
          <w:lang w:val="en-US"/>
        </w:rPr>
      </w:pPr>
      <w:r w:rsidRPr="00E039EC">
        <w:rPr>
          <w:color w:val="FF0000"/>
          <w:lang w:val="en-US"/>
        </w:rPr>
        <w:t>Despite the viciousness of the truly insane, there is little or no real malice in the robot.</w:t>
      </w:r>
    </w:p>
    <w:p w:rsidR="00C77744" w:rsidRPr="00E039EC" w:rsidRDefault="00C77744" w:rsidP="00D420F3">
      <w:pPr>
        <w:spacing w:after="120" w:line="264" w:lineRule="auto"/>
        <w:ind w:firstLine="708"/>
        <w:rPr>
          <w:color w:val="FF0000"/>
          <w:lang w:val="en-US"/>
        </w:rPr>
      </w:pPr>
      <w:r w:rsidRPr="00E039EC">
        <w:rPr>
          <w:color w:val="FF0000"/>
          <w:lang w:val="en-US"/>
        </w:rPr>
        <w:t>The truly insane cannot control or withhold their evil purposes and dramatize them at least covertly.</w:t>
      </w:r>
    </w:p>
    <w:p w:rsidR="00C77744" w:rsidRPr="00E039EC" w:rsidRDefault="00C77744" w:rsidP="00D420F3">
      <w:pPr>
        <w:spacing w:after="120" w:line="264" w:lineRule="auto"/>
        <w:ind w:firstLine="708"/>
        <w:rPr>
          <w:color w:val="FF0000"/>
          <w:lang w:val="en-US"/>
        </w:rPr>
      </w:pPr>
      <w:r w:rsidRPr="00E039EC">
        <w:rPr>
          <w:color w:val="FF0000"/>
          <w:lang w:val="en-US"/>
        </w:rPr>
        <w:t xml:space="preserve">The insane are not always visible. But they are visible enough. And they </w:t>
      </w:r>
      <w:r w:rsidRPr="00E039EC">
        <w:rPr>
          <w:i/>
          <w:color w:val="FF0000"/>
          <w:lang w:val="en-US"/>
        </w:rPr>
        <w:t xml:space="preserve">are </w:t>
      </w:r>
      <w:r w:rsidRPr="00E039EC">
        <w:rPr>
          <w:color w:val="FF0000"/>
          <w:lang w:val="en-US"/>
        </w:rPr>
        <w:t>malicious.</w:t>
      </w:r>
    </w:p>
    <w:p w:rsidR="00C77744" w:rsidRPr="00E039EC" w:rsidRDefault="00C77744" w:rsidP="00D420F3">
      <w:pPr>
        <w:spacing w:after="120" w:line="264" w:lineRule="auto"/>
        <w:ind w:firstLine="708"/>
        <w:rPr>
          <w:color w:val="FF0000"/>
          <w:lang w:val="en-US"/>
        </w:rPr>
      </w:pPr>
      <w:r w:rsidRPr="00E039EC">
        <w:rPr>
          <w:color w:val="FF0000"/>
          <w:lang w:val="en-US"/>
        </w:rPr>
        <w:t>The robot on the other hand does control his evil impulses to a great extent.</w:t>
      </w:r>
    </w:p>
    <w:p w:rsidR="00C77744" w:rsidRPr="00E039EC" w:rsidRDefault="00C77744" w:rsidP="00D420F3">
      <w:pPr>
        <w:spacing w:after="120" w:line="264" w:lineRule="auto"/>
        <w:ind w:firstLine="708"/>
        <w:rPr>
          <w:color w:val="FF0000"/>
          <w:lang w:val="en-US"/>
        </w:rPr>
      </w:pPr>
      <w:r w:rsidRPr="00E039EC">
        <w:rPr>
          <w:color w:val="FF0000"/>
          <w:lang w:val="en-US"/>
        </w:rPr>
        <w:t>He is not malicious.</w:t>
      </w:r>
    </w:p>
    <w:p w:rsidR="00C77744" w:rsidRPr="00E039EC" w:rsidRDefault="00C77744" w:rsidP="00D420F3">
      <w:pPr>
        <w:spacing w:after="120" w:line="264" w:lineRule="auto"/>
        <w:ind w:firstLine="708"/>
        <w:rPr>
          <w:color w:val="FF0000"/>
          <w:lang w:val="en-US"/>
        </w:rPr>
      </w:pPr>
      <w:r w:rsidRPr="00E039EC">
        <w:rPr>
          <w:color w:val="FF0000"/>
          <w:lang w:val="en-US"/>
        </w:rPr>
        <w:t>His danger mainly stems from the incompetent things he does, the time of others he co</w:t>
      </w:r>
      <w:r w:rsidRPr="00E039EC">
        <w:rPr>
          <w:color w:val="FF0000"/>
          <w:lang w:val="en-US"/>
        </w:rPr>
        <w:t>n</w:t>
      </w:r>
      <w:r w:rsidRPr="00E039EC">
        <w:rPr>
          <w:color w:val="FF0000"/>
          <w:lang w:val="en-US"/>
        </w:rPr>
        <w:t>sumes, the waste of time and material and the brakes he puts on the general group endeavor.</w:t>
      </w:r>
    </w:p>
    <w:p w:rsidR="00C77744" w:rsidRPr="00E039EC" w:rsidRDefault="00C77744" w:rsidP="00D420F3">
      <w:pPr>
        <w:spacing w:after="120" w:line="264" w:lineRule="auto"/>
        <w:ind w:firstLine="708"/>
        <w:rPr>
          <w:color w:val="FF0000"/>
          <w:lang w:val="en-US"/>
        </w:rPr>
      </w:pPr>
      <w:r w:rsidRPr="00E039EC">
        <w:rPr>
          <w:color w:val="FF0000"/>
          <w:lang w:val="en-US"/>
        </w:rPr>
        <w:t>He does not do all these things intentionally. He does not really know he is doing them.</w:t>
      </w:r>
    </w:p>
    <w:p w:rsidR="00C77744" w:rsidRPr="00E039EC" w:rsidRDefault="00C77744" w:rsidP="00D420F3">
      <w:pPr>
        <w:spacing w:after="120" w:line="264" w:lineRule="auto"/>
        <w:ind w:firstLine="708"/>
        <w:rPr>
          <w:color w:val="FF0000"/>
          <w:lang w:val="en-US"/>
        </w:rPr>
      </w:pPr>
      <w:r w:rsidRPr="00E039EC">
        <w:rPr>
          <w:color w:val="FF0000"/>
          <w:lang w:val="en-US"/>
        </w:rPr>
        <w:t>He looks in wounded surprise at the wrath he generates when he breaks things, wrecks programs and gets in the way. He does not know he is doing these things. For he cannot see that he is. He may go along for some time doing (slowly wasteful) well and then carelessly smashes the exact thing that wrecks the whole activity.</w:t>
      </w:r>
    </w:p>
    <w:p w:rsidR="00C77744" w:rsidRPr="00E039EC" w:rsidRDefault="00C77744" w:rsidP="00D420F3">
      <w:pPr>
        <w:spacing w:after="120" w:line="264" w:lineRule="auto"/>
        <w:ind w:firstLine="708"/>
        <w:rPr>
          <w:color w:val="FF0000"/>
          <w:lang w:val="en-US"/>
        </w:rPr>
      </w:pPr>
      <w:r w:rsidRPr="00E039EC">
        <w:rPr>
          <w:color w:val="FF0000"/>
          <w:lang w:val="en-US"/>
        </w:rPr>
        <w:t>People suppose he cunningly intended to do so. He seldom does.</w:t>
      </w:r>
    </w:p>
    <w:p w:rsidR="00C77744" w:rsidRPr="00E039EC" w:rsidRDefault="00C77744" w:rsidP="00D420F3">
      <w:pPr>
        <w:spacing w:after="120" w:line="264" w:lineRule="auto"/>
        <w:ind w:firstLine="708"/>
        <w:rPr>
          <w:color w:val="FF0000"/>
          <w:lang w:val="en-US"/>
        </w:rPr>
      </w:pPr>
      <w:r w:rsidRPr="00E039EC">
        <w:rPr>
          <w:color w:val="FF0000"/>
          <w:lang w:val="en-US"/>
        </w:rPr>
        <w:t>He winds up even more convinced he can’t be trusted and that he should withhold harder!</w:t>
      </w:r>
    </w:p>
    <w:p w:rsidR="00C77744" w:rsidRPr="00E039EC" w:rsidRDefault="00C77744" w:rsidP="00D420F3">
      <w:pPr>
        <w:spacing w:after="120" w:line="264" w:lineRule="auto"/>
        <w:jc w:val="center"/>
        <w:rPr>
          <w:b/>
          <w:color w:val="FF0000"/>
          <w:lang w:val="en-US"/>
        </w:rPr>
      </w:pPr>
      <w:r w:rsidRPr="00E039EC">
        <w:rPr>
          <w:b/>
          <w:color w:val="FF0000"/>
          <w:lang w:val="en-US"/>
        </w:rPr>
        <w:t>FALSE REPORTS</w:t>
      </w:r>
    </w:p>
    <w:p w:rsidR="00C77744" w:rsidRPr="00E039EC" w:rsidRDefault="00C77744" w:rsidP="00D420F3">
      <w:pPr>
        <w:spacing w:after="120" w:line="264" w:lineRule="auto"/>
        <w:ind w:firstLine="708"/>
        <w:rPr>
          <w:color w:val="FF0000"/>
          <w:lang w:val="en-US"/>
        </w:rPr>
      </w:pPr>
      <w:r w:rsidRPr="00E039EC">
        <w:rPr>
          <w:color w:val="FF0000"/>
          <w:lang w:val="en-US"/>
        </w:rPr>
        <w:t xml:space="preserve">The robot gives many false reports. Unable to </w:t>
      </w:r>
      <w:r w:rsidRPr="00E039EC">
        <w:rPr>
          <w:i/>
          <w:color w:val="FF0000"/>
          <w:lang w:val="en-US"/>
        </w:rPr>
        <w:t xml:space="preserve">see, </w:t>
      </w:r>
      <w:r w:rsidRPr="00E039EC">
        <w:rPr>
          <w:color w:val="FF0000"/>
          <w:lang w:val="en-US"/>
        </w:rPr>
        <w:t>how can he know what is true?</w:t>
      </w:r>
    </w:p>
    <w:p w:rsidR="00C77744" w:rsidRPr="00E039EC" w:rsidRDefault="00C77744" w:rsidP="00D420F3">
      <w:pPr>
        <w:spacing w:after="120" w:line="264" w:lineRule="auto"/>
        <w:ind w:firstLine="708"/>
        <w:rPr>
          <w:color w:val="FF0000"/>
          <w:lang w:val="en-US"/>
        </w:rPr>
      </w:pPr>
      <w:r w:rsidRPr="00E039EC">
        <w:rPr>
          <w:color w:val="FF0000"/>
          <w:lang w:val="en-US"/>
        </w:rPr>
        <w:t>He seeks to fend off wrath and attract good will by “PR” (public relations boasts) wit</w:t>
      </w:r>
      <w:r w:rsidRPr="00E039EC">
        <w:rPr>
          <w:color w:val="FF0000"/>
          <w:lang w:val="en-US"/>
        </w:rPr>
        <w:t>h</w:t>
      </w:r>
      <w:r w:rsidRPr="00E039EC">
        <w:rPr>
          <w:color w:val="FF0000"/>
          <w:lang w:val="en-US"/>
        </w:rPr>
        <w:t>out realizing he is giving false reports.</w:t>
      </w:r>
    </w:p>
    <w:p w:rsidR="00C77744" w:rsidRPr="00E039EC" w:rsidRDefault="00C77744" w:rsidP="00D420F3">
      <w:pPr>
        <w:spacing w:after="120" w:line="264" w:lineRule="auto"/>
        <w:jc w:val="center"/>
        <w:rPr>
          <w:b/>
          <w:color w:val="FF0000"/>
          <w:lang w:val="en-US"/>
        </w:rPr>
      </w:pPr>
      <w:r w:rsidRPr="00E039EC">
        <w:rPr>
          <w:b/>
          <w:color w:val="FF0000"/>
          <w:lang w:val="en-US"/>
        </w:rPr>
        <w:t>MORALE</w:t>
      </w:r>
    </w:p>
    <w:p w:rsidR="00C77744" w:rsidRPr="00E039EC" w:rsidRDefault="00C77744" w:rsidP="00D420F3">
      <w:pPr>
        <w:spacing w:after="120" w:line="264" w:lineRule="auto"/>
        <w:ind w:firstLine="708"/>
        <w:rPr>
          <w:color w:val="FF0000"/>
          <w:lang w:val="en-US"/>
        </w:rPr>
      </w:pPr>
      <w:r w:rsidRPr="00E039EC">
        <w:rPr>
          <w:color w:val="FF0000"/>
          <w:lang w:val="en-US"/>
        </w:rPr>
        <w:lastRenderedPageBreak/>
        <w:t>The robot goes into morale declines easily. Since production is the basis of morale, and since he does not really produce much, left to his own devices, his morale sags heavily.</w:t>
      </w:r>
    </w:p>
    <w:p w:rsidR="00C77744" w:rsidRPr="00E039EC" w:rsidRDefault="00C77744" w:rsidP="00D420F3">
      <w:pPr>
        <w:spacing w:after="120" w:line="264" w:lineRule="auto"/>
        <w:jc w:val="center"/>
        <w:rPr>
          <w:b/>
          <w:color w:val="FF0000"/>
          <w:lang w:val="en-US"/>
        </w:rPr>
      </w:pPr>
      <w:r w:rsidRPr="00E039EC">
        <w:rPr>
          <w:b/>
          <w:color w:val="FF0000"/>
          <w:lang w:val="en-US"/>
        </w:rPr>
        <w:t>PHYSICAL INERTIA</w:t>
      </w:r>
    </w:p>
    <w:p w:rsidR="00C77744" w:rsidRPr="00E039EC" w:rsidRDefault="00C77744" w:rsidP="00D420F3">
      <w:pPr>
        <w:spacing w:after="120" w:line="264" w:lineRule="auto"/>
        <w:ind w:firstLine="708"/>
        <w:rPr>
          <w:color w:val="FF0000"/>
          <w:lang w:val="en-US"/>
        </w:rPr>
      </w:pPr>
      <w:r w:rsidRPr="00E039EC">
        <w:rPr>
          <w:color w:val="FF0000"/>
          <w:lang w:val="en-US"/>
        </w:rPr>
        <w:t>The body is a physical object. It is not the being himself.</w:t>
      </w:r>
    </w:p>
    <w:p w:rsidR="00C77744" w:rsidRPr="00E039EC" w:rsidRDefault="00C77744" w:rsidP="00D420F3">
      <w:pPr>
        <w:spacing w:after="120" w:line="264" w:lineRule="auto"/>
        <w:ind w:firstLine="708"/>
        <w:rPr>
          <w:color w:val="FF0000"/>
          <w:lang w:val="en-US"/>
        </w:rPr>
      </w:pPr>
      <w:r w:rsidRPr="00E039EC">
        <w:rPr>
          <w:color w:val="FF0000"/>
          <w:lang w:val="en-US"/>
        </w:rPr>
        <w:t>As a body has mass it tends to remain motionless unless moved and tends to keep going in a certain direction unless steered.</w:t>
      </w:r>
    </w:p>
    <w:p w:rsidR="00C77744" w:rsidRPr="00E039EC" w:rsidRDefault="00C77744" w:rsidP="00D420F3">
      <w:pPr>
        <w:spacing w:after="120" w:line="264" w:lineRule="auto"/>
        <w:ind w:firstLine="708"/>
        <w:rPr>
          <w:color w:val="FF0000"/>
          <w:lang w:val="en-US"/>
        </w:rPr>
      </w:pPr>
      <w:r w:rsidRPr="00E039EC">
        <w:rPr>
          <w:color w:val="FF0000"/>
          <w:lang w:val="en-US"/>
        </w:rPr>
        <w:t>As he is not really running his body, the robot has to be moved when not moving or d</w:t>
      </w:r>
      <w:r w:rsidRPr="00E039EC">
        <w:rPr>
          <w:color w:val="FF0000"/>
          <w:lang w:val="en-US"/>
        </w:rPr>
        <w:t>i</w:t>
      </w:r>
      <w:r w:rsidRPr="00E039EC">
        <w:rPr>
          <w:color w:val="FF0000"/>
          <w:lang w:val="en-US"/>
        </w:rPr>
        <w:t>verted if moving on a wrong course.</w:t>
      </w:r>
    </w:p>
    <w:p w:rsidR="00C77744" w:rsidRPr="00E039EC" w:rsidRDefault="00C77744" w:rsidP="00D420F3">
      <w:pPr>
        <w:spacing w:after="120" w:line="264" w:lineRule="auto"/>
        <w:ind w:firstLine="708"/>
        <w:rPr>
          <w:color w:val="FF0000"/>
          <w:lang w:val="en-US"/>
        </w:rPr>
      </w:pPr>
      <w:r w:rsidRPr="00E039EC">
        <w:rPr>
          <w:color w:val="FF0000"/>
          <w:lang w:val="en-US"/>
        </w:rPr>
        <w:t>Thus anyone with one or more of such beings around him tends to get exhausted with shoving them into motion or halting them when they go wrong.</w:t>
      </w:r>
    </w:p>
    <w:p w:rsidR="00C77744" w:rsidRPr="00E039EC" w:rsidRDefault="00C77744" w:rsidP="00D420F3">
      <w:pPr>
        <w:spacing w:after="120" w:line="264" w:lineRule="auto"/>
        <w:ind w:firstLine="708"/>
        <w:rPr>
          <w:color w:val="FF0000"/>
          <w:lang w:val="en-US"/>
        </w:rPr>
      </w:pPr>
      <w:r w:rsidRPr="00E039EC">
        <w:rPr>
          <w:color w:val="FF0000"/>
          <w:lang w:val="en-US"/>
        </w:rPr>
        <w:t>Exhaustion only occurs when one does not understand the robot.</w:t>
      </w:r>
    </w:p>
    <w:p w:rsidR="00C77744" w:rsidRPr="00E039EC" w:rsidRDefault="00C77744" w:rsidP="00D420F3">
      <w:pPr>
        <w:spacing w:after="120" w:line="264" w:lineRule="auto"/>
        <w:ind w:firstLine="708"/>
        <w:rPr>
          <w:color w:val="FF0000"/>
          <w:lang w:val="en-US"/>
        </w:rPr>
      </w:pPr>
      <w:r w:rsidRPr="00E039EC">
        <w:rPr>
          <w:color w:val="FF0000"/>
          <w:lang w:val="en-US"/>
        </w:rPr>
        <w:t>It is the exasperation that exhausts one.</w:t>
      </w:r>
    </w:p>
    <w:p w:rsidR="00C77744" w:rsidRPr="00E039EC" w:rsidRDefault="00C77744" w:rsidP="00D420F3">
      <w:pPr>
        <w:spacing w:after="120" w:line="264" w:lineRule="auto"/>
        <w:ind w:firstLine="708"/>
        <w:rPr>
          <w:color w:val="FF0000"/>
          <w:lang w:val="en-US"/>
        </w:rPr>
      </w:pPr>
      <w:r w:rsidRPr="00E039EC">
        <w:rPr>
          <w:color w:val="FF0000"/>
          <w:lang w:val="en-US"/>
        </w:rPr>
        <w:t xml:space="preserve">With understanding one is not exasperated because he </w:t>
      </w:r>
      <w:r w:rsidRPr="00E039EC">
        <w:rPr>
          <w:i/>
          <w:color w:val="FF0000"/>
          <w:lang w:val="en-US"/>
        </w:rPr>
        <w:t xml:space="preserve">can </w:t>
      </w:r>
      <w:r w:rsidRPr="00E039EC">
        <w:rPr>
          <w:color w:val="FF0000"/>
          <w:lang w:val="en-US"/>
        </w:rPr>
        <w:t>handle the situation. But only if he knows what it is.</w:t>
      </w:r>
    </w:p>
    <w:p w:rsidR="00C77744" w:rsidRPr="00E039EC" w:rsidRDefault="00C77744" w:rsidP="00D420F3">
      <w:pPr>
        <w:spacing w:after="120" w:line="264" w:lineRule="auto"/>
        <w:jc w:val="center"/>
        <w:rPr>
          <w:b/>
          <w:color w:val="FF0000"/>
          <w:lang w:val="en-US"/>
        </w:rPr>
      </w:pPr>
      <w:r w:rsidRPr="00E039EC">
        <w:rPr>
          <w:b/>
          <w:color w:val="FF0000"/>
          <w:lang w:val="en-US"/>
        </w:rPr>
        <w:t>PTS</w:t>
      </w:r>
    </w:p>
    <w:p w:rsidR="00C77744" w:rsidRPr="00E039EC" w:rsidRDefault="00C77744" w:rsidP="00D420F3">
      <w:pPr>
        <w:spacing w:after="120" w:line="264" w:lineRule="auto"/>
        <w:ind w:firstLine="708"/>
        <w:rPr>
          <w:color w:val="FF0000"/>
          <w:lang w:val="en-US"/>
        </w:rPr>
      </w:pPr>
      <w:r w:rsidRPr="00E039EC">
        <w:rPr>
          <w:color w:val="FF0000"/>
          <w:lang w:val="en-US"/>
        </w:rPr>
        <w:t>Potential Trouble Sources are not necessarily robots.</w:t>
      </w:r>
    </w:p>
    <w:p w:rsidR="00C77744" w:rsidRPr="00E039EC" w:rsidRDefault="00C77744" w:rsidP="00D420F3">
      <w:pPr>
        <w:spacing w:after="120" w:line="264" w:lineRule="auto"/>
        <w:ind w:firstLine="708"/>
        <w:rPr>
          <w:color w:val="FF0000"/>
          <w:lang w:val="en-US"/>
        </w:rPr>
      </w:pPr>
      <w:r w:rsidRPr="00E039EC">
        <w:rPr>
          <w:color w:val="FF0000"/>
          <w:lang w:val="en-US"/>
        </w:rPr>
        <w:t>A PTS person generally is withholding himself from a Suppressive Person or group or thing.</w:t>
      </w:r>
    </w:p>
    <w:p w:rsidR="00C77744" w:rsidRPr="00E039EC" w:rsidRDefault="00C77744" w:rsidP="00D420F3">
      <w:pPr>
        <w:spacing w:after="120" w:line="264" w:lineRule="auto"/>
        <w:ind w:firstLine="708"/>
        <w:rPr>
          <w:color w:val="FF0000"/>
          <w:lang w:val="en-US"/>
        </w:rPr>
      </w:pPr>
      <w:r w:rsidRPr="00E039EC">
        <w:rPr>
          <w:color w:val="FF0000"/>
          <w:lang w:val="en-US"/>
        </w:rPr>
        <w:t>Toward that SP person or group or thing he is a robot! He takes orders from them if only in opposites.</w:t>
      </w:r>
    </w:p>
    <w:p w:rsidR="00C77744" w:rsidRPr="00E039EC" w:rsidRDefault="00C77744" w:rsidP="00D420F3">
      <w:pPr>
        <w:spacing w:after="120" w:line="264" w:lineRule="auto"/>
        <w:ind w:firstLine="708"/>
        <w:rPr>
          <w:color w:val="FF0000"/>
          <w:lang w:val="en-US"/>
        </w:rPr>
      </w:pPr>
      <w:r w:rsidRPr="00E039EC">
        <w:rPr>
          <w:color w:val="FF0000"/>
          <w:lang w:val="en-US"/>
        </w:rPr>
        <w:t>His overts on the SP person make him blind and non-self-determined.</w:t>
      </w:r>
    </w:p>
    <w:p w:rsidR="00C77744" w:rsidRPr="00E039EC" w:rsidRDefault="00C77744" w:rsidP="00D420F3">
      <w:pPr>
        <w:spacing w:after="120" w:line="264" w:lineRule="auto"/>
        <w:jc w:val="center"/>
        <w:rPr>
          <w:b/>
          <w:color w:val="FF0000"/>
          <w:lang w:val="en-US"/>
        </w:rPr>
      </w:pPr>
      <w:r w:rsidRPr="00E039EC">
        <w:rPr>
          <w:b/>
          <w:color w:val="FF0000"/>
          <w:lang w:val="en-US"/>
        </w:rPr>
        <w:t>BASIC WHY</w:t>
      </w:r>
    </w:p>
    <w:p w:rsidR="00C77744" w:rsidRPr="00E039EC" w:rsidRDefault="00C77744" w:rsidP="00D420F3">
      <w:pPr>
        <w:spacing w:after="120" w:line="264" w:lineRule="auto"/>
        <w:ind w:firstLine="708"/>
        <w:rPr>
          <w:color w:val="FF0000"/>
          <w:lang w:val="en-US"/>
        </w:rPr>
      </w:pPr>
      <w:r w:rsidRPr="00E039EC">
        <w:rPr>
          <w:color w:val="FF0000"/>
          <w:lang w:val="en-US"/>
        </w:rPr>
        <w:t>The basic reason behind persons who cannot function, are slow or inactive or incomp</w:t>
      </w:r>
      <w:r w:rsidRPr="00E039EC">
        <w:rPr>
          <w:color w:val="FF0000"/>
          <w:lang w:val="en-US"/>
        </w:rPr>
        <w:t>e</w:t>
      </w:r>
      <w:r w:rsidRPr="00E039EC">
        <w:rPr>
          <w:color w:val="FF0000"/>
          <w:lang w:val="en-US"/>
        </w:rPr>
        <w:t>tent and who do not produce is</w:t>
      </w:r>
      <w:r w:rsidR="00D420F3">
        <w:rPr>
          <w:color w:val="FF0000"/>
          <w:lang w:val="en-US"/>
        </w:rPr>
        <w:t>:</w:t>
      </w:r>
    </w:p>
    <w:p w:rsidR="00C77744" w:rsidRPr="00E039EC" w:rsidRDefault="00C77744" w:rsidP="00D420F3">
      <w:pPr>
        <w:spacing w:after="120" w:line="264" w:lineRule="auto"/>
        <w:ind w:left="1418" w:right="1474"/>
        <w:rPr>
          <w:b/>
          <w:color w:val="FF0000"/>
          <w:lang w:val="en-US"/>
        </w:rPr>
      </w:pPr>
      <w:r w:rsidRPr="00E039EC">
        <w:rPr>
          <w:b/>
          <w:color w:val="FF0000"/>
          <w:lang w:val="en-US"/>
        </w:rPr>
        <w:t>Withholding self from doing destructive things, and thus u</w:t>
      </w:r>
      <w:r w:rsidRPr="00E039EC">
        <w:rPr>
          <w:b/>
          <w:color w:val="FF0000"/>
          <w:lang w:val="en-US"/>
        </w:rPr>
        <w:t>n</w:t>
      </w:r>
      <w:r w:rsidRPr="00E039EC">
        <w:rPr>
          <w:b/>
          <w:color w:val="FF0000"/>
          <w:lang w:val="en-US"/>
        </w:rPr>
        <w:t>willing to take responsibility and therefore needing orders.</w:t>
      </w:r>
    </w:p>
    <w:p w:rsidR="00C77744" w:rsidRPr="00E039EC" w:rsidRDefault="00C77744" w:rsidP="00D420F3">
      <w:pPr>
        <w:spacing w:after="120" w:line="264" w:lineRule="auto"/>
        <w:ind w:firstLine="708"/>
        <w:rPr>
          <w:color w:val="FF0000"/>
          <w:lang w:val="en-US"/>
        </w:rPr>
      </w:pPr>
      <w:r w:rsidRPr="00E039EC">
        <w:rPr>
          <w:color w:val="FF0000"/>
          <w:lang w:val="en-US"/>
        </w:rPr>
        <w:t xml:space="preserve">The exact wording of this </w:t>
      </w:r>
      <w:r w:rsidRPr="00E039EC">
        <w:rPr>
          <w:b/>
          <w:color w:val="FF0000"/>
          <w:lang w:val="en-US"/>
        </w:rPr>
        <w:t>why</w:t>
      </w:r>
      <w:r w:rsidRPr="00E039EC">
        <w:rPr>
          <w:color w:val="FF0000"/>
          <w:lang w:val="en-US"/>
        </w:rPr>
        <w:t xml:space="preserve"> must be done by the individual himself after examining and grasping this principle.</w:t>
      </w:r>
    </w:p>
    <w:p w:rsidR="00C77744" w:rsidRPr="00E039EC" w:rsidRDefault="00C77744" w:rsidP="00D420F3">
      <w:pPr>
        <w:spacing w:after="120" w:line="264" w:lineRule="auto"/>
        <w:ind w:firstLine="708"/>
        <w:rPr>
          <w:color w:val="FF0000"/>
          <w:lang w:val="en-US"/>
        </w:rPr>
      </w:pPr>
      <w:r w:rsidRPr="00E039EC">
        <w:rPr>
          <w:color w:val="FF0000"/>
          <w:lang w:val="en-US"/>
        </w:rPr>
        <w:t>If one writes this principle down on the top of a sheet and then asks the person to word it exactly as it applies to himself one will attain the individual why for inaction and incomp</w:t>
      </w:r>
      <w:r w:rsidRPr="00E039EC">
        <w:rPr>
          <w:color w:val="FF0000"/>
          <w:lang w:val="en-US"/>
        </w:rPr>
        <w:t>e</w:t>
      </w:r>
      <w:r w:rsidRPr="00E039EC">
        <w:rPr>
          <w:color w:val="FF0000"/>
          <w:lang w:val="en-US"/>
        </w:rPr>
        <w:t>tence. It will produce GIs and F/N at the Examiner.</w:t>
      </w:r>
    </w:p>
    <w:p w:rsidR="00C77744" w:rsidRPr="00E039EC" w:rsidRDefault="00C77744" w:rsidP="00D420F3">
      <w:pPr>
        <w:spacing w:after="120" w:line="264" w:lineRule="auto"/>
        <w:jc w:val="center"/>
        <w:rPr>
          <w:b/>
          <w:color w:val="FF0000"/>
          <w:lang w:val="en-US"/>
        </w:rPr>
      </w:pPr>
      <w:r w:rsidRPr="00E039EC">
        <w:rPr>
          <w:b/>
          <w:color w:val="FF0000"/>
          <w:lang w:val="en-US"/>
        </w:rPr>
        <w:t>PROCESSING</w:t>
      </w:r>
    </w:p>
    <w:p w:rsidR="00C77744" w:rsidRPr="00E039EC" w:rsidRDefault="00C77744" w:rsidP="00D420F3">
      <w:pPr>
        <w:spacing w:after="120" w:line="264" w:lineRule="auto"/>
        <w:ind w:firstLine="708"/>
        <w:rPr>
          <w:color w:val="FF0000"/>
          <w:lang w:val="en-US"/>
        </w:rPr>
      </w:pPr>
      <w:r w:rsidRPr="00E039EC">
        <w:rPr>
          <w:color w:val="FF0000"/>
          <w:lang w:val="en-US"/>
        </w:rPr>
        <w:t>Physical work in the physical universe, general confronting, reach and withdraw; and Objective Processes go far in remedying this condition.</w:t>
      </w:r>
    </w:p>
    <w:p w:rsidR="00C77744" w:rsidRPr="00E039EC" w:rsidRDefault="00C77744" w:rsidP="00D420F3">
      <w:pPr>
        <w:spacing w:after="120" w:line="264" w:lineRule="auto"/>
        <w:ind w:firstLine="708"/>
        <w:rPr>
          <w:color w:val="FF0000"/>
          <w:lang w:val="en-US"/>
        </w:rPr>
      </w:pPr>
      <w:r w:rsidRPr="00E039EC">
        <w:rPr>
          <w:color w:val="FF0000"/>
          <w:lang w:val="en-US"/>
        </w:rPr>
        <w:lastRenderedPageBreak/>
        <w:t>Touch assists regularly and correctly given to proper End Phenomena will handle il</w:t>
      </w:r>
      <w:r w:rsidRPr="00E039EC">
        <w:rPr>
          <w:color w:val="FF0000"/>
          <w:lang w:val="en-US"/>
        </w:rPr>
        <w:t>l</w:t>
      </w:r>
      <w:r w:rsidRPr="00E039EC">
        <w:rPr>
          <w:color w:val="FF0000"/>
          <w:lang w:val="en-US"/>
        </w:rPr>
        <w:t>nesses of such persons.</w:t>
      </w:r>
    </w:p>
    <w:p w:rsidR="00C77744" w:rsidRPr="00E039EC" w:rsidRDefault="00C77744" w:rsidP="00D420F3">
      <w:pPr>
        <w:spacing w:after="120" w:line="264" w:lineRule="auto"/>
        <w:ind w:firstLine="708"/>
        <w:rPr>
          <w:color w:val="FF0000"/>
          <w:lang w:val="en-US"/>
        </w:rPr>
      </w:pPr>
      <w:r w:rsidRPr="00E039EC">
        <w:rPr>
          <w:color w:val="FF0000"/>
          <w:lang w:val="en-US"/>
        </w:rPr>
        <w:t>Word Clearing is vital tech to open the person’s comm lines, wipe out earlier misunde</w:t>
      </w:r>
      <w:r w:rsidRPr="00E039EC">
        <w:rPr>
          <w:color w:val="FF0000"/>
          <w:lang w:val="en-US"/>
        </w:rPr>
        <w:t>r</w:t>
      </w:r>
      <w:r w:rsidRPr="00E039EC">
        <w:rPr>
          <w:color w:val="FF0000"/>
          <w:lang w:val="en-US"/>
        </w:rPr>
        <w:t>stoods and increase his understanding.</w:t>
      </w:r>
    </w:p>
    <w:p w:rsidR="00C77744" w:rsidRPr="00E039EC" w:rsidRDefault="00C77744" w:rsidP="00D420F3">
      <w:pPr>
        <w:spacing w:after="120" w:line="264" w:lineRule="auto"/>
        <w:ind w:firstLine="708"/>
        <w:rPr>
          <w:color w:val="FF0000"/>
          <w:lang w:val="en-US"/>
        </w:rPr>
      </w:pPr>
      <w:r w:rsidRPr="00E039EC">
        <w:rPr>
          <w:color w:val="FF0000"/>
          <w:lang w:val="en-US"/>
        </w:rPr>
        <w:t xml:space="preserve">PTS tech will handle the person’s robotism toward SP individuals, groups or things. To this and the PTS Rundown can be added the </w:t>
      </w:r>
      <w:r w:rsidRPr="00E039EC">
        <w:rPr>
          <w:b/>
          <w:color w:val="FF0000"/>
          <w:lang w:val="en-US"/>
        </w:rPr>
        <w:t>why</w:t>
      </w:r>
      <w:r w:rsidRPr="00E039EC">
        <w:rPr>
          <w:color w:val="FF0000"/>
          <w:lang w:val="en-US"/>
        </w:rPr>
        <w:t xml:space="preserve"> above as it relates to the things or beings found as suppressive as a last step.</w:t>
      </w:r>
    </w:p>
    <w:p w:rsidR="00C77744" w:rsidRPr="00E039EC" w:rsidRDefault="00C77744" w:rsidP="00D420F3">
      <w:pPr>
        <w:spacing w:after="120" w:line="264" w:lineRule="auto"/>
        <w:ind w:firstLine="708"/>
        <w:rPr>
          <w:color w:val="FF0000"/>
          <w:lang w:val="en-US"/>
        </w:rPr>
      </w:pPr>
      <w:r w:rsidRPr="00E039EC">
        <w:rPr>
          <w:color w:val="FF0000"/>
          <w:lang w:val="en-US"/>
        </w:rPr>
        <w:t>The why above can be used in Danger Formula work such as HCO P/L 9 April 72, Co</w:t>
      </w:r>
      <w:r w:rsidRPr="00E039EC">
        <w:rPr>
          <w:color w:val="FF0000"/>
          <w:lang w:val="en-US"/>
        </w:rPr>
        <w:t>r</w:t>
      </w:r>
      <w:r w:rsidRPr="00E039EC">
        <w:rPr>
          <w:color w:val="FF0000"/>
          <w:lang w:val="en-US"/>
        </w:rPr>
        <w:t>rect Danger Formula, and HCO P/L 3 May 72, “Ethics and Executives”. Other individual whys can exist in these instances.</w:t>
      </w:r>
    </w:p>
    <w:p w:rsidR="00C77744" w:rsidRPr="00E039EC" w:rsidRDefault="00C77744" w:rsidP="00D420F3">
      <w:pPr>
        <w:spacing w:after="120" w:line="264" w:lineRule="auto"/>
        <w:jc w:val="center"/>
        <w:rPr>
          <w:b/>
          <w:color w:val="FF0000"/>
          <w:lang w:val="en-US"/>
        </w:rPr>
      </w:pPr>
      <w:r w:rsidRPr="00E039EC">
        <w:rPr>
          <w:b/>
          <w:color w:val="FF0000"/>
          <w:lang w:val="en-US"/>
        </w:rPr>
        <w:t>EXPANDED DIANETICS</w:t>
      </w:r>
    </w:p>
    <w:p w:rsidR="00C77744" w:rsidRPr="00E039EC" w:rsidRDefault="00C77744" w:rsidP="00D420F3">
      <w:pPr>
        <w:spacing w:after="120" w:line="264" w:lineRule="auto"/>
        <w:ind w:firstLine="708"/>
        <w:rPr>
          <w:color w:val="FF0000"/>
          <w:lang w:val="en-US"/>
        </w:rPr>
      </w:pPr>
      <w:r w:rsidRPr="00E039EC">
        <w:rPr>
          <w:color w:val="FF0000"/>
          <w:lang w:val="en-US"/>
        </w:rPr>
        <w:t>The miracle of well done perfectly executed Expanded Dianetics eradicates both insa</w:t>
      </w:r>
      <w:r w:rsidRPr="00E039EC">
        <w:rPr>
          <w:color w:val="FF0000"/>
          <w:lang w:val="en-US"/>
        </w:rPr>
        <w:t>n</w:t>
      </w:r>
      <w:r w:rsidRPr="00E039EC">
        <w:rPr>
          <w:color w:val="FF0000"/>
          <w:lang w:val="en-US"/>
        </w:rPr>
        <w:t>ity and robotism. Drug handling and other actions may be necessary.</w:t>
      </w:r>
    </w:p>
    <w:p w:rsidR="00C77744" w:rsidRPr="00E039EC" w:rsidRDefault="00C77744" w:rsidP="00D420F3">
      <w:pPr>
        <w:spacing w:after="120" w:line="264" w:lineRule="auto"/>
        <w:jc w:val="center"/>
        <w:rPr>
          <w:b/>
          <w:color w:val="FF0000"/>
          <w:lang w:val="en-US"/>
        </w:rPr>
      </w:pPr>
      <w:r w:rsidRPr="00E039EC">
        <w:rPr>
          <w:b/>
          <w:color w:val="FF0000"/>
          <w:lang w:val="en-US"/>
        </w:rPr>
        <w:t>END PRODUCT</w:t>
      </w:r>
    </w:p>
    <w:p w:rsidR="00C77744" w:rsidRPr="00E039EC" w:rsidRDefault="00C77744" w:rsidP="00D420F3">
      <w:pPr>
        <w:spacing w:after="120" w:line="264" w:lineRule="auto"/>
        <w:ind w:firstLine="708"/>
        <w:rPr>
          <w:color w:val="FF0000"/>
          <w:lang w:val="en-US"/>
        </w:rPr>
      </w:pPr>
      <w:r w:rsidRPr="00E039EC">
        <w:rPr>
          <w:color w:val="FF0000"/>
          <w:lang w:val="en-US"/>
        </w:rPr>
        <w:t>The end product when one has fully handled robotism is not a person who cannot fo</w:t>
      </w:r>
      <w:r w:rsidRPr="00E039EC">
        <w:rPr>
          <w:color w:val="FF0000"/>
          <w:lang w:val="en-US"/>
        </w:rPr>
        <w:t>l</w:t>
      </w:r>
      <w:r w:rsidRPr="00E039EC">
        <w:rPr>
          <w:color w:val="FF0000"/>
          <w:lang w:val="en-US"/>
        </w:rPr>
        <w:t>low orders or who operates solely on his own.</w:t>
      </w:r>
    </w:p>
    <w:p w:rsidR="00C77744" w:rsidRPr="00E039EC" w:rsidRDefault="00C77744" w:rsidP="00D420F3">
      <w:pPr>
        <w:spacing w:after="120" w:line="264" w:lineRule="auto"/>
        <w:ind w:firstLine="708"/>
        <w:rPr>
          <w:color w:val="FF0000"/>
          <w:lang w:val="en-US"/>
        </w:rPr>
      </w:pPr>
      <w:r w:rsidRPr="00E039EC">
        <w:rPr>
          <w:color w:val="FF0000"/>
          <w:lang w:val="en-US"/>
        </w:rPr>
        <w:t>Totalitarian states fear any relief of the condition as they foolishly actively promote and hope for such beings. But this is only a deficiency in their own causes and their lack of exper</w:t>
      </w:r>
      <w:r w:rsidRPr="00E039EC">
        <w:rPr>
          <w:color w:val="FF0000"/>
          <w:lang w:val="en-US"/>
        </w:rPr>
        <w:t>i</w:t>
      </w:r>
      <w:r w:rsidRPr="00E039EC">
        <w:rPr>
          <w:color w:val="FF0000"/>
          <w:lang w:val="en-US"/>
        </w:rPr>
        <w:t>ence with fully self-determined beings. Yet education, advertising and amusements have been designed only for robots. Even religions existed to suppress “Man’s Evil Nature”.</w:t>
      </w:r>
    </w:p>
    <w:p w:rsidR="00C77744" w:rsidRPr="00E039EC" w:rsidRDefault="00C77744" w:rsidP="00D420F3">
      <w:pPr>
        <w:spacing w:after="120" w:line="264" w:lineRule="auto"/>
        <w:ind w:firstLine="708"/>
        <w:rPr>
          <w:color w:val="FF0000"/>
          <w:lang w:val="en-US"/>
        </w:rPr>
      </w:pPr>
      <w:r w:rsidRPr="00E039EC">
        <w:rPr>
          <w:color w:val="FF0000"/>
          <w:lang w:val="en-US"/>
        </w:rPr>
        <w:t>Lacking any examples or understanding many have feared to free the robot to his own control and think even with horror on it.</w:t>
      </w:r>
    </w:p>
    <w:p w:rsidR="00C77744" w:rsidRPr="00E039EC" w:rsidRDefault="00C77744" w:rsidP="00D420F3">
      <w:pPr>
        <w:spacing w:after="120" w:line="264" w:lineRule="auto"/>
        <w:ind w:firstLine="708"/>
        <w:rPr>
          <w:color w:val="FF0000"/>
          <w:lang w:val="en-US"/>
        </w:rPr>
      </w:pPr>
      <w:r w:rsidRPr="00E039EC">
        <w:rPr>
          <w:color w:val="FF0000"/>
          <w:lang w:val="en-US"/>
        </w:rPr>
        <w:t xml:space="preserve">But you see, beings are </w:t>
      </w:r>
      <w:r w:rsidRPr="00E039EC">
        <w:rPr>
          <w:b/>
          <w:color w:val="FF0000"/>
          <w:lang w:val="en-US"/>
        </w:rPr>
        <w:t>not</w:t>
      </w:r>
      <w:r w:rsidRPr="00E039EC">
        <w:rPr>
          <w:color w:val="FF0000"/>
          <w:lang w:val="en-US"/>
        </w:rPr>
        <w:t xml:space="preserve"> basically robots. They are miserable when they are.</w:t>
      </w:r>
    </w:p>
    <w:p w:rsidR="00C77744" w:rsidRPr="00E039EC" w:rsidRDefault="00C77744" w:rsidP="00D420F3">
      <w:pPr>
        <w:spacing w:after="120" w:line="264" w:lineRule="auto"/>
        <w:ind w:firstLine="708"/>
        <w:rPr>
          <w:color w:val="FF0000"/>
          <w:lang w:val="en-US"/>
        </w:rPr>
      </w:pPr>
      <w:r w:rsidRPr="00E039EC">
        <w:rPr>
          <w:color w:val="FF0000"/>
          <w:lang w:val="en-US"/>
        </w:rPr>
        <w:t>Basically they prosper only when they are self-determined and can be pan-determined to help in the prosperity of all.</w:t>
      </w:r>
    </w:p>
    <w:p w:rsidR="00C77744" w:rsidRPr="00E039EC" w:rsidRDefault="00C77744" w:rsidP="00D420F3">
      <w:pPr>
        <w:spacing w:after="120"/>
        <w:rPr>
          <w:color w:val="FF0000"/>
          <w:lang w:val="en-US"/>
        </w:rPr>
      </w:pPr>
    </w:p>
    <w:p w:rsidR="00C77744" w:rsidRPr="00E039EC" w:rsidRDefault="00C77744" w:rsidP="00D420F3">
      <w:pPr>
        <w:spacing w:after="120"/>
        <w:rPr>
          <w:color w:val="FF0000"/>
          <w:lang w:val="en-US"/>
        </w:rPr>
      </w:pPr>
    </w:p>
    <w:p w:rsidR="00C77744" w:rsidRPr="00E039EC" w:rsidRDefault="00C77744" w:rsidP="00D420F3">
      <w:pPr>
        <w:tabs>
          <w:tab w:val="left" w:pos="5670"/>
        </w:tabs>
        <w:spacing w:after="120"/>
        <w:ind w:left="5670"/>
        <w:rPr>
          <w:color w:val="FF0000"/>
          <w:lang w:val="en-US"/>
        </w:rPr>
      </w:pPr>
      <w:r w:rsidRPr="00E039EC">
        <w:rPr>
          <w:color w:val="FF0000"/>
          <w:lang w:val="en-US"/>
        </w:rPr>
        <w:t>L. RON HUBBARD</w:t>
      </w:r>
    </w:p>
    <w:p w:rsidR="00C77744" w:rsidRPr="00E039EC" w:rsidRDefault="00C77744" w:rsidP="00D420F3">
      <w:pPr>
        <w:tabs>
          <w:tab w:val="left" w:pos="5670"/>
        </w:tabs>
        <w:spacing w:after="120"/>
        <w:ind w:left="5670"/>
        <w:rPr>
          <w:color w:val="FF0000"/>
          <w:lang w:val="en-US"/>
        </w:rPr>
      </w:pPr>
      <w:r w:rsidRPr="00E039EC">
        <w:rPr>
          <w:color w:val="FF0000"/>
          <w:lang w:val="en-US"/>
        </w:rPr>
        <w:t>Founder</w:t>
      </w:r>
    </w:p>
    <w:p w:rsidR="00C77744" w:rsidRPr="00E039EC" w:rsidRDefault="00C77744" w:rsidP="00D420F3">
      <w:pPr>
        <w:spacing w:after="120"/>
        <w:rPr>
          <w:color w:val="FF0000"/>
          <w:lang w:val="en-US"/>
        </w:rPr>
      </w:pPr>
      <w:r w:rsidRPr="00E039EC">
        <w:rPr>
          <w:color w:val="FF0000"/>
          <w:sz w:val="20"/>
          <w:lang w:val="en-US"/>
        </w:rPr>
        <w:t>LRH:sb.bh</w:t>
      </w:r>
    </w:p>
    <w:sectPr w:rsidR="00C77744" w:rsidRPr="00E039EC">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573" w:rsidRDefault="002C0573">
      <w:r>
        <w:separator/>
      </w:r>
    </w:p>
  </w:endnote>
  <w:endnote w:type="continuationSeparator" w:id="0">
    <w:p w:rsidR="002C0573" w:rsidRDefault="002C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573" w:rsidRDefault="002C0573">
      <w:r>
        <w:separator/>
      </w:r>
    </w:p>
  </w:footnote>
  <w:footnote w:type="continuationSeparator" w:id="0">
    <w:p w:rsidR="002C0573" w:rsidRDefault="002C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744" w:rsidRPr="0002587F" w:rsidRDefault="00C77744">
    <w:pPr>
      <w:pStyle w:val="Cabealho"/>
      <w:tabs>
        <w:tab w:val="clear" w:pos="4536"/>
        <w:tab w:val="clear" w:pos="9072"/>
        <w:tab w:val="center" w:pos="4678"/>
        <w:tab w:val="right" w:pos="9214"/>
      </w:tabs>
      <w:rPr>
        <w:color w:val="FF0000"/>
        <w:sz w:val="20"/>
        <w:lang w:val="en-US"/>
      </w:rPr>
    </w:pPr>
    <w:r w:rsidRPr="0002587F">
      <w:rPr>
        <w:color w:val="FF0000"/>
        <w:sz w:val="20"/>
        <w:lang w:val="en-US"/>
      </w:rPr>
      <w:t>ROBOTISM</w:t>
    </w:r>
    <w:r w:rsidRPr="0002587F">
      <w:rPr>
        <w:color w:val="FF0000"/>
        <w:sz w:val="20"/>
        <w:lang w:val="en-US"/>
      </w:rPr>
      <w:tab/>
    </w:r>
    <w:r w:rsidRPr="0002587F">
      <w:rPr>
        <w:rStyle w:val="Nmerodepgina"/>
        <w:color w:val="FF0000"/>
        <w:sz w:val="20"/>
        <w:lang w:val="en-US"/>
      </w:rPr>
      <w:fldChar w:fldCharType="begin"/>
    </w:r>
    <w:r w:rsidRPr="0002587F">
      <w:rPr>
        <w:rStyle w:val="Nmerodepgina"/>
        <w:color w:val="FF0000"/>
        <w:sz w:val="20"/>
        <w:lang w:val="en-US"/>
      </w:rPr>
      <w:instrText xml:space="preserve"> PAGE </w:instrText>
    </w:r>
    <w:r w:rsidRPr="0002587F">
      <w:rPr>
        <w:rStyle w:val="Nmerodepgina"/>
        <w:color w:val="FF0000"/>
        <w:sz w:val="20"/>
        <w:lang w:val="en-US"/>
      </w:rPr>
      <w:fldChar w:fldCharType="separate"/>
    </w:r>
    <w:r w:rsidR="00D420F3">
      <w:rPr>
        <w:rStyle w:val="Nmerodepgina"/>
        <w:noProof/>
        <w:color w:val="FF0000"/>
        <w:sz w:val="20"/>
        <w:lang w:val="en-US"/>
      </w:rPr>
      <w:t>4</w:t>
    </w:r>
    <w:r w:rsidRPr="0002587F">
      <w:rPr>
        <w:rStyle w:val="Nmerodepgina"/>
        <w:color w:val="FF0000"/>
        <w:sz w:val="20"/>
        <w:lang w:val="en-US"/>
      </w:rPr>
      <w:fldChar w:fldCharType="end"/>
    </w:r>
    <w:r w:rsidRPr="0002587F">
      <w:rPr>
        <w:rStyle w:val="Nmerodepgina"/>
        <w:color w:val="FF0000"/>
        <w:sz w:val="20"/>
        <w:lang w:val="en-US"/>
      </w:rPr>
      <w:tab/>
      <w:t>HCOB 10.5.72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EC"/>
    <w:rsid w:val="0002587F"/>
    <w:rsid w:val="002C0573"/>
    <w:rsid w:val="003436D9"/>
    <w:rsid w:val="003B7AD1"/>
    <w:rsid w:val="00C77744"/>
    <w:rsid w:val="00D420F3"/>
    <w:rsid w:val="00E039E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BC382AC-C551-4585-883C-AF70D950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Destinatrio">
    <w:name w:val="envelope address"/>
    <w:basedOn w:val="Normal"/>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format he 150204</dc:description>
  <cp:lastModifiedBy>benito ramalho</cp:lastModifiedBy>
  <cp:revision>2</cp:revision>
  <cp:lastPrinted>2004-02-15T17:53:00Z</cp:lastPrinted>
  <dcterms:created xsi:type="dcterms:W3CDTF">2018-07-16T10:09:00Z</dcterms:created>
  <dcterms:modified xsi:type="dcterms:W3CDTF">2018-07-16T10:09:00Z</dcterms:modified>
</cp:coreProperties>
</file>