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                HUBBARD COMMUNICATIONS OFFICE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           Saint Hill Manor, East Grinstead, Sussex</w:t>
      </w: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              HCO BULLETIN OF 18 SEPTEMBER 1967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                 Correcting HCOB 3 Feb 1967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                    CORRECTED 4 APRIL 1974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Remimeo                    (Corrections in italics)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Tech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Personnel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Qual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Personnel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Students</w:t>
      </w: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                            SCALES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             (HCOB 10 May 1960, "Scales" Revised)</w:t>
      </w: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ab/>
        <w:t xml:space="preserve">Following is a list of some scales used in Scientology, including a table 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of reality-spotting by E-Meter.</w:t>
      </w: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EMOTIONAL TONE SCALE</w:t>
      </w: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|-------------------&gt; 40.0    Serenity of Beingness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|                      8.0    Exhilaration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|           |--------&gt; 4.0    Enthusiasm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|           |          3.0    Conservatism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|        THETAN        2.5    Boredom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|         PLUS         2.0    Antagonism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|         BODY         1.8    Pain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|                      1.5    Anger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|        Social        1.2    No Sympathy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|        training and  1.1    Covert Hostility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|        education     1.0    Fear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|        sole          0.9    Sympathy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|        guarantee     0.8    Propitiation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|        of sane       0.5    Grief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|         conduct      0.375  Making Amends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THETAN         |          0.05   Apathy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SCALE RANGE       |--------&gt; 0.0    Being a Body (Death)       Failure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                      -0.2    Being Other Bodies         Shame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Well below                 -1.0    Punishing Other Bodies     Blame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body death                -1.3    Responsibility as Blame    Regret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at "0" down                -1.5    Controlling Bodies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to complete                -2.2    Protecting Bodies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</w:t>
      </w:r>
      <w:proofErr w:type="spellStart"/>
      <w:r w:rsidRPr="00F6268D">
        <w:rPr>
          <w:rFonts w:eastAsiaTheme="minorEastAsia"/>
          <w:lang w:val="en-US"/>
        </w:rPr>
        <w:t>unbeingness</w:t>
      </w:r>
      <w:proofErr w:type="spellEnd"/>
      <w:r w:rsidRPr="00F6268D">
        <w:rPr>
          <w:rFonts w:eastAsiaTheme="minorEastAsia"/>
          <w:lang w:val="en-US"/>
        </w:rPr>
        <w:t xml:space="preserve">                -3.0    Owning Bodies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as a thetan                -3.5    Approval From Bodies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|                     -4.0    Needing Bodies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|-------------------&gt; -8.0    Hiding</w:t>
      </w: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           C-D-E-I-SCALE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C-D-E-I SCALE      EXPANDED                     SCALE OF IDENTIFICATION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Interest         K    Know                         Differentiate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Desire           N    Unknow                       Associate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Enforce          C    Curious                      Identify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Inhibit          D    Desire                       Disassociate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Unknow           E    Enforce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           I    Inhibit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           0    Absence of (No)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           F    Falsify</w:t>
      </w: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EFFECT SCALE                              </w:t>
      </w:r>
      <w:proofErr w:type="spellStart"/>
      <w:r w:rsidRPr="00F6268D">
        <w:rPr>
          <w:rFonts w:eastAsiaTheme="minorEastAsia"/>
          <w:lang w:val="en-US"/>
        </w:rPr>
        <w:t>SCALE</w:t>
      </w:r>
      <w:proofErr w:type="spellEnd"/>
      <w:r w:rsidRPr="00F6268D">
        <w:rPr>
          <w:rFonts w:eastAsiaTheme="minorEastAsia"/>
          <w:lang w:val="en-US"/>
        </w:rPr>
        <w:t xml:space="preserve"> OF KNOWINGNESS</w:t>
      </w: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From: Can cause or receive                          Know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any effect              40.0                  Now-Know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                                            Know About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To: Must cause total effect,                        Forget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can receive none           0.0                  Remember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To: Is total effect, is                             Occlude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hallucinatory cause        8.0 </w:t>
      </w: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HCOB 18.9.67                       - 2 -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Corrected 4.4.74</w:t>
      </w: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EXPANDED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KNOW TO MYSTERY SCALE                          HAVINGNESS SCALE</w:t>
      </w: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Native State                             Create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Not Know                                 Responsible for (willing to control)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Know About                               Contribute to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Look                                     Confront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Emotion                                  Have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Effort                                   Waste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Think                                    Substitute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Symbols                                  Waste Substitute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Eat                                      Had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Sex                                      Must be Confronted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Mystery                                  Must be Contributed to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Wait                                     Created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Unconscious</w:t>
      </w: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             REALITY-SPOTTING BY E-METER</w:t>
      </w: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ab/>
        <w:t xml:space="preserve">Needle characteristics plotted on scale with numerical tone scale 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values, "old" Reality Scale and "new" Reality Scale.</w:t>
      </w: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TONE       REALITY SCALE             REALITY SCALE         NEEDLE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      (OLD)                     (NEW)          CHARACTERISTICS</w:t>
      </w: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40 to 20   Postulates                </w:t>
      </w:r>
      <w:proofErr w:type="spellStart"/>
      <w:r w:rsidRPr="00F6268D">
        <w:rPr>
          <w:rFonts w:eastAsiaTheme="minorEastAsia"/>
          <w:lang w:val="en-US"/>
        </w:rPr>
        <w:t>PAN~DETERMINED</w:t>
      </w:r>
      <w:proofErr w:type="spellEnd"/>
      <w:r w:rsidRPr="00F6268D">
        <w:rPr>
          <w:rFonts w:eastAsiaTheme="minorEastAsia"/>
          <w:lang w:val="en-US"/>
        </w:rPr>
        <w:t xml:space="preserve">  |  Produces meter 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                                   CREATION  |  phenomena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20 to 4    Consideration             SELF-DETERMINED |  at will. 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                                   CREATION  |  Free needle.</w:t>
      </w: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4 to 2    Agreements                EXPERIENCE         Free needle,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                                                drop at will.</w:t>
      </w: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1.5        Solid Terminals           CONFRONT           Drop.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1.1        Terminals too solid       </w:t>
      </w:r>
      <w:proofErr w:type="spellStart"/>
      <w:r w:rsidRPr="00F6268D">
        <w:rPr>
          <w:rFonts w:eastAsiaTheme="minorEastAsia"/>
          <w:lang w:val="en-US"/>
        </w:rPr>
        <w:t>ELSEWHERENESS</w:t>
      </w:r>
      <w:proofErr w:type="spellEnd"/>
      <w:r w:rsidRPr="00F6268D">
        <w:rPr>
          <w:rFonts w:eastAsiaTheme="minorEastAsia"/>
          <w:lang w:val="en-US"/>
        </w:rPr>
        <w:t xml:space="preserve">      Theta Bop.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   Lines solid</w:t>
      </w: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1 to .5    No terminal               INVISIBILITY    |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   Solid line                                |  Stuck, sticky.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.5 to .1   No terminal               BLACKNESS       |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   Less solid line                           |</w:t>
      </w: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.1         No real terminal          DUB-IN          |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   No solid line             (no confront,   |  Rising 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                             not-isness)     |  needle.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   Substitute terminal</w:t>
      </w: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0.0        No terminal               UNCONSCIOUSNESS    STUCK. Also 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   No line                                      stage four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                                                needle. (All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                                                        machine-no pc.)</w:t>
      </w: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ab/>
        <w:t xml:space="preserve">For complete description of human </w:t>
      </w:r>
      <w:proofErr w:type="spellStart"/>
      <w:r w:rsidRPr="00F6268D">
        <w:rPr>
          <w:rFonts w:eastAsiaTheme="minorEastAsia"/>
          <w:lang w:val="en-US"/>
        </w:rPr>
        <w:t>behaviour</w:t>
      </w:r>
      <w:proofErr w:type="spellEnd"/>
      <w:r w:rsidRPr="00F6268D">
        <w:rPr>
          <w:rFonts w:eastAsiaTheme="minorEastAsia"/>
          <w:lang w:val="en-US"/>
        </w:rPr>
        <w:t xml:space="preserve"> at the above tone levels, 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 xml:space="preserve">study SCIENCE OF SURVIVAL with the Chart of Human Evaluation by L. Ron Hubbard. 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Learn also the Hubbard. Chart of Attitudes.</w:t>
      </w: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ab/>
        <w:t>The above chart of correlations applies in two ways:</w:t>
      </w: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ab/>
        <w:t>1.  by the chronic standard reaction of the preclear</w:t>
      </w: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ab/>
        <w:t>2.  by type of material (facsimiles) contacted.</w:t>
      </w: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proofErr w:type="spellStart"/>
      <w:r w:rsidRPr="00F6268D">
        <w:rPr>
          <w:rFonts w:eastAsiaTheme="minorEastAsia"/>
          <w:lang w:val="en-US"/>
        </w:rPr>
        <w:t>LRH:jp:rd:ams</w:t>
      </w:r>
      <w:proofErr w:type="spellEnd"/>
      <w:r w:rsidRPr="00F6268D">
        <w:rPr>
          <w:rFonts w:eastAsiaTheme="minorEastAsia"/>
          <w:lang w:val="en-US"/>
        </w:rPr>
        <w:t xml:space="preserve">                                           L. RON HUBBARD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Copyright ($) 1967, 1974                                FOUNDER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by L. Ron Hubbard</w:t>
      </w:r>
    </w:p>
    <w:p w:rsidR="00645E5D" w:rsidRPr="00F6268D" w:rsidRDefault="00E9241D">
      <w:pPr>
        <w:pStyle w:val="HTMLpr-formatado"/>
        <w:rPr>
          <w:rFonts w:eastAsiaTheme="minorEastAsia"/>
          <w:lang w:val="en-US"/>
        </w:rPr>
      </w:pPr>
      <w:r w:rsidRPr="00F6268D">
        <w:rPr>
          <w:rFonts w:eastAsiaTheme="minorEastAsia"/>
          <w:lang w:val="en-US"/>
        </w:rPr>
        <w:t>ALL RIGHTS RESERVED</w:t>
      </w:r>
    </w:p>
    <w:p w:rsidR="00645E5D" w:rsidRPr="00F6268D" w:rsidRDefault="00645E5D">
      <w:pPr>
        <w:pStyle w:val="HTMLpr-formatado"/>
        <w:rPr>
          <w:rFonts w:eastAsiaTheme="minorEastAsia"/>
          <w:lang w:val="en-US"/>
        </w:rPr>
      </w:pPr>
      <w:bookmarkStart w:id="0" w:name="_GoBack"/>
      <w:bookmarkEnd w:id="0"/>
    </w:p>
    <w:sectPr w:rsidR="00645E5D" w:rsidRPr="00F6268D" w:rsidSect="00F626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8D"/>
    <w:rsid w:val="00565AF7"/>
    <w:rsid w:val="00645E5D"/>
    <w:rsid w:val="00E9241D"/>
    <w:rsid w:val="00F07B2A"/>
    <w:rsid w:val="00F6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A75ED-D375-45FF-BBA3-5EAE87EB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HTMLpr-formatado">
    <w:name w:val="HTML Preformatted"/>
    <w:basedOn w:val="Normal"/>
    <w:link w:val="HTMLpr-formatadoCarte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Pr>
      <w:rFonts w:ascii="Consolas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923</Words>
  <Characters>4990</Characters>
  <Application>Microsoft Office Word</Application>
  <DocSecurity>0</DocSecurity>
  <Lines>41</Lines>
  <Paragraphs>11</Paragraphs>
  <ScaleCrop>false</ScaleCrop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Le Gal</dc:creator>
  <cp:keywords/>
  <dc:description/>
  <cp:lastModifiedBy>Franz Le Gal</cp:lastModifiedBy>
  <cp:revision>3</cp:revision>
  <dcterms:created xsi:type="dcterms:W3CDTF">2019-04-29T20:22:00Z</dcterms:created>
  <dcterms:modified xsi:type="dcterms:W3CDTF">2019-04-29T20:23:00Z</dcterms:modified>
</cp:coreProperties>
</file>