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0D7" w:rsidRDefault="00A1594C" w:rsidP="002250D7">
      <w:pPr>
        <w:jc w:val="center"/>
        <w:rPr>
          <w:color w:val="000000"/>
          <w:lang w:val="en-US"/>
        </w:rPr>
      </w:pPr>
      <w:r w:rsidRPr="00A1594C">
        <w:rPr>
          <w:color w:val="000000"/>
          <w:lang w:val="en-US"/>
        </w:rPr>
        <w:t xml:space="preserve">HUBBARD COMMUNICATIONS OFFICE </w:t>
      </w:r>
      <w:r w:rsidR="002250D7">
        <w:rPr>
          <w:color w:val="000000"/>
          <w:lang w:val="en-US"/>
        </w:rPr>
        <w:br/>
      </w:r>
      <w:r w:rsidRPr="00A1594C">
        <w:rPr>
          <w:color w:val="000000"/>
          <w:lang w:val="en-US"/>
        </w:rPr>
        <w:t xml:space="preserve">Saint Hill Manor, East Grinstead, Sussex </w:t>
      </w:r>
      <w:r w:rsidR="002250D7">
        <w:rPr>
          <w:color w:val="000000"/>
          <w:lang w:val="en-US"/>
        </w:rPr>
        <w:br/>
      </w:r>
      <w:r w:rsidRPr="00A1594C">
        <w:rPr>
          <w:color w:val="000000"/>
          <w:lang w:val="en-US"/>
        </w:rPr>
        <w:t>HCO BULLETIN OF 1 AUGUST AD12</w:t>
      </w:r>
      <w:r w:rsidRPr="00A1594C">
        <w:rPr>
          <w:color w:val="000000"/>
          <w:lang w:val="en-US"/>
        </w:rPr>
        <w:br/>
      </w:r>
      <w:r w:rsidRPr="00A1594C">
        <w:rPr>
          <w:color w:val="000000"/>
          <w:sz w:val="20"/>
          <w:szCs w:val="20"/>
          <w:lang w:val="en-US"/>
        </w:rPr>
        <w:t>Sthil Students</w:t>
      </w:r>
      <w:r w:rsidRPr="00A1594C">
        <w:rPr>
          <w:color w:val="000000"/>
          <w:sz w:val="20"/>
          <w:szCs w:val="20"/>
          <w:lang w:val="en-US"/>
        </w:rPr>
        <w:br/>
      </w:r>
      <w:proofErr w:type="spellStart"/>
      <w:r w:rsidRPr="00A1594C">
        <w:rPr>
          <w:color w:val="000000"/>
          <w:sz w:val="20"/>
          <w:szCs w:val="20"/>
          <w:lang w:val="en-US"/>
        </w:rPr>
        <w:t>CenOCon</w:t>
      </w:r>
      <w:proofErr w:type="spellEnd"/>
      <w:r w:rsidRPr="00A1594C">
        <w:rPr>
          <w:color w:val="000000"/>
          <w:sz w:val="20"/>
          <w:szCs w:val="20"/>
          <w:lang w:val="en-US"/>
        </w:rPr>
        <w:br/>
      </w:r>
      <w:r w:rsidRPr="00A1594C">
        <w:rPr>
          <w:b/>
          <w:bCs/>
          <w:color w:val="000000"/>
          <w:lang w:val="en-US"/>
        </w:rPr>
        <w:t>ROUTINE 3GA</w:t>
      </w:r>
      <w:r w:rsidRPr="00A1594C">
        <w:rPr>
          <w:color w:val="000000"/>
          <w:lang w:val="en-US"/>
        </w:rPr>
        <w:br/>
      </w:r>
      <w:r w:rsidRPr="00A1594C">
        <w:rPr>
          <w:b/>
          <w:bCs/>
          <w:color w:val="000000"/>
          <w:lang w:val="en-US"/>
        </w:rPr>
        <w:t>GOALS</w:t>
      </w:r>
      <w:r w:rsidRPr="00A1594C">
        <w:rPr>
          <w:color w:val="000000"/>
          <w:lang w:val="en-US"/>
        </w:rPr>
        <w:br/>
      </w:r>
      <w:r w:rsidRPr="00A1594C">
        <w:rPr>
          <w:b/>
          <w:bCs/>
          <w:color w:val="000000"/>
          <w:lang w:val="en-US"/>
        </w:rPr>
        <w:t>NULLING BY MID RUDS</w:t>
      </w:r>
    </w:p>
    <w:p w:rsidR="002250D7" w:rsidRDefault="00A1594C">
      <w:pPr>
        <w:rPr>
          <w:color w:val="000000"/>
          <w:lang w:val="en-US"/>
        </w:rPr>
      </w:pPr>
      <w:r w:rsidRPr="00A1594C">
        <w:rPr>
          <w:color w:val="000000"/>
          <w:lang w:val="en-US"/>
        </w:rPr>
        <w:t xml:space="preserve">Now that 3GA has been proven </w:t>
      </w:r>
      <w:proofErr w:type="gramStart"/>
      <w:r w:rsidRPr="00A1594C">
        <w:rPr>
          <w:color w:val="000000"/>
          <w:lang w:val="en-US"/>
        </w:rPr>
        <w:t>time and again</w:t>
      </w:r>
      <w:proofErr w:type="gramEnd"/>
      <w:r w:rsidRPr="00A1594C">
        <w:rPr>
          <w:color w:val="000000"/>
          <w:lang w:val="en-US"/>
        </w:rPr>
        <w:t xml:space="preserve"> to make clearing a certainty for all in the hands of a good auditor who knows his meter and drills, I have been spending much time smoothing out any rough spots in </w:t>
      </w:r>
      <w:r w:rsidRPr="00A1594C">
        <w:rPr>
          <w:i/>
          <w:iCs/>
          <w:color w:val="000000"/>
          <w:lang w:val="en-US"/>
        </w:rPr>
        <w:t xml:space="preserve">finding </w:t>
      </w:r>
      <w:r w:rsidRPr="00A1594C">
        <w:rPr>
          <w:color w:val="000000"/>
          <w:lang w:val="en-US"/>
        </w:rPr>
        <w:t xml:space="preserve">and </w:t>
      </w:r>
      <w:r w:rsidRPr="00A1594C">
        <w:rPr>
          <w:i/>
          <w:iCs/>
          <w:color w:val="000000"/>
          <w:lang w:val="en-US"/>
        </w:rPr>
        <w:t xml:space="preserve">being certain of </w:t>
      </w:r>
      <w:r w:rsidRPr="00A1594C">
        <w:rPr>
          <w:color w:val="000000"/>
          <w:lang w:val="en-US"/>
        </w:rPr>
        <w:t xml:space="preserve">the pc’s goal. Only a wrong goal or opposition goal can get the pc in real trouble. Therefore goals listing and nulling and testing become of great importance. THE GOALS LIST The pc is asked to do a goals list. This can occur before or after a goals Prepcheck, HCO Policy Letter of July 15, 1962. The list must be </w:t>
      </w:r>
      <w:r w:rsidRPr="00A1594C">
        <w:rPr>
          <w:i/>
          <w:iCs/>
          <w:color w:val="000000"/>
          <w:lang w:val="en-US"/>
        </w:rPr>
        <w:t xml:space="preserve">at least </w:t>
      </w:r>
      <w:r w:rsidRPr="00A1594C">
        <w:rPr>
          <w:color w:val="000000"/>
          <w:lang w:val="en-US"/>
        </w:rPr>
        <w:t xml:space="preserve">850 goals long, one column per foolscap (legal size) page. (Folders of 4 pages, 1 sheet, of ruled 13 inch x 8 inch paper can be bought in most stationers.) The pc is asked to get that many (850) goals written </w:t>
      </w:r>
      <w:r w:rsidRPr="00A1594C">
        <w:rPr>
          <w:i/>
          <w:iCs/>
          <w:color w:val="000000"/>
          <w:lang w:val="en-US"/>
        </w:rPr>
        <w:t xml:space="preserve">legibly </w:t>
      </w:r>
      <w:r w:rsidRPr="00A1594C">
        <w:rPr>
          <w:color w:val="000000"/>
          <w:lang w:val="en-US"/>
        </w:rPr>
        <w:t xml:space="preserve">and numbered. The pc must be warned not to read the list back to himself or herself to try to find the goal, and not to attempt any nulling on self. (Pcs can become quite ill doing this foolish reading or trying to </w:t>
      </w:r>
      <w:proofErr w:type="spellStart"/>
      <w:r w:rsidRPr="00A1594C">
        <w:rPr>
          <w:color w:val="000000"/>
          <w:lang w:val="en-US"/>
        </w:rPr>
        <w:t>nul</w:t>
      </w:r>
      <w:proofErr w:type="spellEnd"/>
      <w:r w:rsidRPr="00A1594C">
        <w:rPr>
          <w:color w:val="000000"/>
          <w:lang w:val="en-US"/>
        </w:rPr>
        <w:t xml:space="preserve"> on self. If a method is ever developed for this, I’ll release it, but no such method exists and all attempts to find it on self have ended in failure. ) The auditor then does the goals Prepcheck form, HCO Policy Letter of July 15, 1 962. It is understood that the pc will have received at least a Problems Intensive well done and have a fairly smooth needle. TEST FOR CHARGE The auditor tests the list now for </w:t>
      </w:r>
      <w:r w:rsidRPr="00A1594C">
        <w:rPr>
          <w:i/>
          <w:iCs/>
          <w:color w:val="000000"/>
          <w:lang w:val="en-US"/>
        </w:rPr>
        <w:t xml:space="preserve">needle </w:t>
      </w:r>
      <w:r w:rsidRPr="00A1594C">
        <w:rPr>
          <w:color w:val="000000"/>
          <w:lang w:val="en-US"/>
        </w:rPr>
        <w:t xml:space="preserve">charge. TA action on reading half a page of goals to pc </w:t>
      </w:r>
      <w:r w:rsidRPr="00A1594C">
        <w:rPr>
          <w:i/>
          <w:iCs/>
          <w:color w:val="000000"/>
          <w:lang w:val="en-US"/>
        </w:rPr>
        <w:t xml:space="preserve">does not matter </w:t>
      </w:r>
      <w:r w:rsidRPr="00A1594C">
        <w:rPr>
          <w:color w:val="000000"/>
          <w:lang w:val="en-US"/>
        </w:rPr>
        <w:t xml:space="preserve">but will probably be absent. What is important is the needle action. This </w:t>
      </w:r>
      <w:r w:rsidRPr="00A1594C">
        <w:rPr>
          <w:i/>
          <w:iCs/>
          <w:color w:val="000000"/>
          <w:lang w:val="en-US"/>
        </w:rPr>
        <w:t xml:space="preserve">must not exceed </w:t>
      </w:r>
      <w:r w:rsidRPr="00A1594C">
        <w:rPr>
          <w:color w:val="000000"/>
          <w:lang w:val="en-US"/>
        </w:rPr>
        <w:t xml:space="preserve">a quarter of an inch rapid fall, instant, for any goal read on test. (A sudden wild rock slam a half dial wide on a goal or two per page does not matter. It is not always seen on a pc but happens on some.) Further, at least five goals out of eight or ten have </w:t>
      </w:r>
      <w:r w:rsidRPr="00A1594C">
        <w:rPr>
          <w:i/>
          <w:iCs/>
          <w:color w:val="000000"/>
          <w:lang w:val="en-US"/>
        </w:rPr>
        <w:t xml:space="preserve">no </w:t>
      </w:r>
      <w:r w:rsidRPr="00A1594C">
        <w:rPr>
          <w:color w:val="000000"/>
          <w:lang w:val="en-US"/>
        </w:rPr>
        <w:t xml:space="preserve">instant read on them. In other words, the list </w:t>
      </w:r>
      <w:r w:rsidRPr="00A1594C">
        <w:rPr>
          <w:i/>
          <w:iCs/>
          <w:color w:val="000000"/>
          <w:lang w:val="en-US"/>
        </w:rPr>
        <w:t xml:space="preserve">is flat </w:t>
      </w:r>
      <w:r w:rsidRPr="00A1594C">
        <w:rPr>
          <w:color w:val="000000"/>
          <w:lang w:val="en-US"/>
        </w:rPr>
        <w:t xml:space="preserve">on the </w:t>
      </w:r>
      <w:r w:rsidRPr="00A1594C">
        <w:rPr>
          <w:i/>
          <w:iCs/>
          <w:color w:val="000000"/>
          <w:lang w:val="en-US"/>
        </w:rPr>
        <w:t>needle.</w:t>
      </w:r>
      <w:r w:rsidRPr="00A1594C">
        <w:rPr>
          <w:color w:val="000000"/>
          <w:lang w:val="en-US"/>
        </w:rPr>
        <w:t xml:space="preserve"> If the list is not flat at 850 goals, then do a four line goals list, one or four goals on each list, until the original goals list </w:t>
      </w:r>
      <w:r w:rsidRPr="00A1594C">
        <w:rPr>
          <w:i/>
          <w:iCs/>
          <w:color w:val="000000"/>
          <w:lang w:val="en-US"/>
        </w:rPr>
        <w:t xml:space="preserve">does </w:t>
      </w:r>
      <w:r w:rsidRPr="00A1594C">
        <w:rPr>
          <w:color w:val="000000"/>
          <w:lang w:val="en-US"/>
        </w:rPr>
        <w:t xml:space="preserve">react as above. </w:t>
      </w:r>
      <w:proofErr w:type="gramStart"/>
      <w:r w:rsidRPr="00A1594C">
        <w:rPr>
          <w:color w:val="000000"/>
          <w:lang w:val="en-US"/>
        </w:rPr>
        <w:t>This special goals</w:t>
      </w:r>
      <w:proofErr w:type="gramEnd"/>
      <w:r w:rsidRPr="00A1594C">
        <w:rPr>
          <w:color w:val="000000"/>
          <w:lang w:val="en-US"/>
        </w:rPr>
        <w:t xml:space="preserve"> listing uses the lines as follows: 1. What goal might you have? 2. What goal would oppose your goal? 3. What goal would retard opposition to your goal? 4. What goal would pull back your goal? 118 About sixty items or so, at a guess, put down one to four in rotation, on each of these lists should discharge the goals list of superfluous needle reaction. Occasional bursts of goals on these lines will be encountered. Take them down. But try to keep the lines even in number, letting only line I run on over length. Carefully note any pain or sensation the pc gets on any goal on any line. (</w:t>
      </w:r>
      <w:proofErr w:type="spellStart"/>
      <w:r w:rsidRPr="00A1594C">
        <w:rPr>
          <w:color w:val="000000"/>
          <w:lang w:val="en-US"/>
        </w:rPr>
        <w:t>Pn</w:t>
      </w:r>
      <w:proofErr w:type="spellEnd"/>
      <w:r w:rsidRPr="00A1594C">
        <w:rPr>
          <w:color w:val="000000"/>
          <w:lang w:val="en-US"/>
        </w:rPr>
        <w:t xml:space="preserve"> or Sen written after the goal.) This will help rule out opposition goals.</w:t>
      </w:r>
      <w:r w:rsidRPr="00A1594C">
        <w:rPr>
          <w:color w:val="000000"/>
          <w:lang w:val="en-US"/>
        </w:rPr>
        <w:br/>
      </w:r>
      <w:r w:rsidRPr="00A1594C">
        <w:rPr>
          <w:i/>
          <w:iCs/>
          <w:color w:val="000000"/>
          <w:lang w:val="en-US"/>
        </w:rPr>
        <w:t xml:space="preserve">When </w:t>
      </w:r>
      <w:r w:rsidRPr="00A1594C">
        <w:rPr>
          <w:color w:val="000000"/>
          <w:lang w:val="en-US"/>
        </w:rPr>
        <w:t xml:space="preserve">the main goals list in its early part, on the test, acts as above, desist on the four lines of goal. Scrap (or at least put away) lines 2, 3 and 4. Do not use or </w:t>
      </w:r>
      <w:proofErr w:type="spellStart"/>
      <w:r w:rsidRPr="00A1594C">
        <w:rPr>
          <w:color w:val="000000"/>
          <w:lang w:val="en-US"/>
        </w:rPr>
        <w:t>nul</w:t>
      </w:r>
      <w:proofErr w:type="spellEnd"/>
      <w:r w:rsidRPr="00A1594C">
        <w:rPr>
          <w:color w:val="000000"/>
          <w:lang w:val="en-US"/>
        </w:rPr>
        <w:t xml:space="preserve"> them. But use line one as an added line to the pc’s goals list. Now ask the pc if the list is complete in addition to the above test for needle action. Make sure pc seems happy that his goal is somewhere on the goals list. This then is a complete goals list and can be nulled. NULLING BY MID RUDS Nulling by repeater technique was the original method of nulling just as repeater technique was the earliest form of </w:t>
      </w:r>
      <w:proofErr w:type="spellStart"/>
      <w:r w:rsidRPr="00A1594C">
        <w:rPr>
          <w:color w:val="000000"/>
          <w:lang w:val="en-US"/>
        </w:rPr>
        <w:t>Dianetic</w:t>
      </w:r>
      <w:proofErr w:type="spellEnd"/>
      <w:r w:rsidRPr="00A1594C">
        <w:rPr>
          <w:color w:val="000000"/>
          <w:lang w:val="en-US"/>
        </w:rPr>
        <w:t xml:space="preserve"> Auditing. It has now been superseded by “Nulling by Mid Ruds”. If you </w:t>
      </w:r>
      <w:r w:rsidRPr="00A1594C">
        <w:rPr>
          <w:color w:val="000000"/>
          <w:lang w:val="en-US"/>
        </w:rPr>
        <w:lastRenderedPageBreak/>
        <w:t xml:space="preserve">did the Mid Ruds on </w:t>
      </w:r>
      <w:r w:rsidRPr="00A1594C">
        <w:rPr>
          <w:i/>
          <w:iCs/>
          <w:color w:val="000000"/>
          <w:lang w:val="en-US"/>
        </w:rPr>
        <w:t xml:space="preserve">every </w:t>
      </w:r>
      <w:r w:rsidRPr="00A1594C">
        <w:rPr>
          <w:color w:val="000000"/>
          <w:lang w:val="en-US"/>
        </w:rPr>
        <w:t xml:space="preserve">goal on the list you would be sure to have the goal when you came across it. But this is too tedious. I have worked out a much faster method using the Mid Ruds, faster even than repeater technique. There are only a few things that can hide a goal or make one read falsely. These are: “READ” throughout means “INSTANT READ”. SUPPRESSED—Can keep a goal or an invalidation, suggestion, mistake, assertion or missed withhold on the goal </w:t>
      </w:r>
      <w:r w:rsidRPr="00A1594C">
        <w:rPr>
          <w:i/>
          <w:iCs/>
          <w:color w:val="000000"/>
          <w:lang w:val="en-US"/>
        </w:rPr>
        <w:t>from reading.</w:t>
      </w:r>
      <w:r w:rsidRPr="00A1594C">
        <w:rPr>
          <w:color w:val="000000"/>
          <w:lang w:val="en-US"/>
        </w:rPr>
        <w:t xml:space="preserve"> INVALIDATED—Can make a wrong goal read or can steal the read from a right goal. SUGGESTED—This is evaluation. It can do the same as “INVALIDATED”—make a wrong goal read or steal the read from a right goal. FAILED TO REVEAL—This is the missed withhold on the goal. It reads as a minute rock slam and can absorb all other reads or make a wrong goal read with a minute rock slam. We call this a “dirty needle”. MISTAKE BEEN MADE—This is a combination of the auditor or the pc asserting and the other denying that it is or is not the goal. It is a conflict of positive negative opinion and forms a ridge impossible to dispel unless the auditor asks for “MISTAKE</w:t>
      </w:r>
      <w:proofErr w:type="gramStart"/>
      <w:r w:rsidRPr="00A1594C">
        <w:rPr>
          <w:color w:val="000000"/>
          <w:lang w:val="en-US"/>
        </w:rPr>
        <w:t>” .</w:t>
      </w:r>
      <w:proofErr w:type="gramEnd"/>
      <w:r w:rsidRPr="00A1594C">
        <w:rPr>
          <w:color w:val="000000"/>
          <w:lang w:val="en-US"/>
        </w:rPr>
        <w:t xml:space="preserve"> ASSERTED—Another name for suggested, used mainly in check out, to be sure, and occasionally in routine nulling when pc is declaring, “It is my goal.” The auditor should learn the above by rote and by sight and by experience. These are the </w:t>
      </w:r>
      <w:r w:rsidRPr="00A1594C">
        <w:rPr>
          <w:i/>
          <w:iCs/>
          <w:color w:val="000000"/>
          <w:lang w:val="en-US"/>
        </w:rPr>
        <w:t xml:space="preserve">only </w:t>
      </w:r>
      <w:r w:rsidRPr="00A1594C">
        <w:rPr>
          <w:color w:val="000000"/>
          <w:lang w:val="en-US"/>
        </w:rPr>
        <w:t xml:space="preserve">things that can give a wrong goal or submerge a right one. ------------- In actual use on nulling, each has a priority over the rest. </w:t>
      </w:r>
      <w:r w:rsidRPr="00A1594C">
        <w:rPr>
          <w:i/>
          <w:iCs/>
          <w:color w:val="000000"/>
          <w:lang w:val="en-US"/>
        </w:rPr>
        <w:t xml:space="preserve">Suppressed is </w:t>
      </w:r>
      <w:r w:rsidRPr="00A1594C">
        <w:rPr>
          <w:color w:val="000000"/>
          <w:lang w:val="en-US"/>
        </w:rPr>
        <w:t>king,</w:t>
      </w:r>
      <w:r w:rsidRPr="00A1594C">
        <w:rPr>
          <w:color w:val="000000"/>
          <w:lang w:val="en-US"/>
        </w:rPr>
        <w:br/>
      </w:r>
      <w:r w:rsidRPr="00A1594C">
        <w:rPr>
          <w:i/>
          <w:iCs/>
          <w:color w:val="000000"/>
          <w:lang w:val="en-US"/>
        </w:rPr>
        <w:t xml:space="preserve">Invalidated is </w:t>
      </w:r>
      <w:r w:rsidRPr="00A1594C">
        <w:rPr>
          <w:color w:val="000000"/>
          <w:lang w:val="en-US"/>
        </w:rPr>
        <w:t xml:space="preserve">next, </w:t>
      </w:r>
      <w:r w:rsidRPr="00A1594C">
        <w:rPr>
          <w:i/>
          <w:iCs/>
          <w:color w:val="000000"/>
          <w:lang w:val="en-US"/>
        </w:rPr>
        <w:t xml:space="preserve">Suggested is </w:t>
      </w:r>
      <w:r w:rsidRPr="00A1594C">
        <w:rPr>
          <w:color w:val="000000"/>
          <w:lang w:val="en-US"/>
        </w:rPr>
        <w:t xml:space="preserve">third, </w:t>
      </w:r>
      <w:r w:rsidRPr="00A1594C">
        <w:rPr>
          <w:i/>
          <w:iCs/>
          <w:color w:val="000000"/>
          <w:lang w:val="en-US"/>
        </w:rPr>
        <w:t xml:space="preserve">Failed to Reveal is </w:t>
      </w:r>
      <w:r w:rsidRPr="00A1594C">
        <w:rPr>
          <w:color w:val="000000"/>
          <w:lang w:val="en-US"/>
        </w:rPr>
        <w:t xml:space="preserve">fourth and </w:t>
      </w:r>
      <w:r w:rsidRPr="00A1594C">
        <w:rPr>
          <w:i/>
          <w:iCs/>
          <w:color w:val="000000"/>
          <w:lang w:val="en-US"/>
        </w:rPr>
        <w:t>Mistake been</w:t>
      </w:r>
      <w:r w:rsidRPr="00A1594C">
        <w:rPr>
          <w:color w:val="000000"/>
          <w:lang w:val="en-US"/>
        </w:rPr>
        <w:br/>
      </w:r>
      <w:r w:rsidRPr="00A1594C">
        <w:rPr>
          <w:i/>
          <w:iCs/>
          <w:color w:val="000000"/>
          <w:lang w:val="en-US"/>
        </w:rPr>
        <w:t xml:space="preserve">made is </w:t>
      </w:r>
      <w:r w:rsidRPr="00A1594C">
        <w:rPr>
          <w:color w:val="000000"/>
          <w:lang w:val="en-US"/>
        </w:rPr>
        <w:t xml:space="preserve">fifth. These are used in nulling only as needed. 119 Example: The auditor reads a goal from the list </w:t>
      </w:r>
      <w:r w:rsidRPr="00A1594C">
        <w:rPr>
          <w:i/>
          <w:iCs/>
          <w:color w:val="000000"/>
          <w:lang w:val="en-US"/>
        </w:rPr>
        <w:t xml:space="preserve">once </w:t>
      </w:r>
      <w:r w:rsidRPr="00A1594C">
        <w:rPr>
          <w:color w:val="000000"/>
          <w:lang w:val="en-US"/>
        </w:rPr>
        <w:t xml:space="preserve">(with good TR 1 and no flubs and pc in session). If the goal does </w:t>
      </w:r>
      <w:r w:rsidRPr="00A1594C">
        <w:rPr>
          <w:i/>
          <w:iCs/>
          <w:color w:val="000000"/>
          <w:lang w:val="en-US"/>
        </w:rPr>
        <w:t xml:space="preserve">not </w:t>
      </w:r>
      <w:r w:rsidRPr="00A1594C">
        <w:rPr>
          <w:color w:val="000000"/>
          <w:lang w:val="en-US"/>
        </w:rPr>
        <w:t xml:space="preserve">read, the auditor asks on the meter, “Has this goal been suppressed?” If no reaction of needle on either goal or “suppressed” the auditor says, “Thank you. That is out.” And marks the goal off the list. Why? Because if it (1) was the goal it would have read. (2) If it was an invalidated goal it would have read. (3) If a failed to reveal was present it would have read a dirty needle. (4) If a mistake had been made it would have read. So that leaves only Suppressed as possible. And if Suppressed doesn’t read, then that isn’t the goal. But if Suppressed reacted and was cleaned, the goal would have to be read again. If the goal read (originally or after Suppressed was cleaned), then it may be not a goal read but an Invalidation, Suggestion, a Failed to reveal (if dirty) or a Mistake. </w:t>
      </w:r>
      <w:proofErr w:type="gramStart"/>
      <w:r w:rsidRPr="00A1594C">
        <w:rPr>
          <w:color w:val="000000"/>
          <w:lang w:val="en-US"/>
        </w:rPr>
        <w:t>So</w:t>
      </w:r>
      <w:proofErr w:type="gramEnd"/>
      <w:r w:rsidRPr="00A1594C">
        <w:rPr>
          <w:color w:val="000000"/>
          <w:lang w:val="en-US"/>
        </w:rPr>
        <w:t xml:space="preserve"> one asks for an Invalidation. If that reads, the auditor cleans it, and then asks the goal again, and if it now doesn’t read, the auditor asks Suppressed and if Suppressed doesn’t read, the auditor marks the goal off as “Out”. However, if the goal still read, after Invalidated was cleaned, the auditor asks for Suggested. If that reads, the auditor cleans it and asks the goal again. If it does not now read, the auditor asks Suppressed and if it doesn’t read, then the auditor marks the goal “Out”. If the last Suppressed read and was cleaned, the auditor reads the goal again and if it reads, then the auditor asks for a Failed to reveal. If that reads, the auditor cleans it and asks the goal again and if the goal reads, the auditor asks if a Mistake has been made and if that reads the auditor cleans it and asks the goal again, and if the goal does not read the auditor asks Suppressed. If Suppressed doesn’t read, the auditor marks the goal “Out”. Also, this sequence applies, or any part of it. The auditor asks the goal. It reads. The auditor, after a goal </w:t>
      </w:r>
      <w:r w:rsidRPr="00A1594C">
        <w:rPr>
          <w:i/>
          <w:iCs/>
          <w:color w:val="000000"/>
          <w:lang w:val="en-US"/>
        </w:rPr>
        <w:t xml:space="preserve">reads, </w:t>
      </w:r>
      <w:r w:rsidRPr="00A1594C">
        <w:rPr>
          <w:color w:val="000000"/>
          <w:lang w:val="en-US"/>
        </w:rPr>
        <w:t xml:space="preserve">never asks Suppressed at once but the others. Suppressed is only asked after the goal is not reading and the goal is marked “Out” only when both goal and Suppressed are found clean one after the other without cleaning anything. After a goal reads, ask Invalidated. If that doesn’t read, ask Suggested, if that doesn’t read ask “Failed to reveal”. If that doesn’t read, ask “Mistake been made”. If that doesn’t read ask Suppressed again to be sure and then read the goal three times to see if it kicks after each </w:t>
      </w:r>
      <w:r w:rsidRPr="00A1594C">
        <w:rPr>
          <w:color w:val="000000"/>
          <w:lang w:val="en-US"/>
        </w:rPr>
        <w:lastRenderedPageBreak/>
        <w:t xml:space="preserve">read. If it kicks only once or twice now, ask Suppressed and the rest and try to get it to read each time as that would be </w:t>
      </w:r>
      <w:r w:rsidRPr="00A1594C">
        <w:rPr>
          <w:i/>
          <w:iCs/>
          <w:color w:val="000000"/>
          <w:lang w:val="en-US"/>
        </w:rPr>
        <w:t xml:space="preserve">the </w:t>
      </w:r>
      <w:r w:rsidRPr="00A1594C">
        <w:rPr>
          <w:color w:val="000000"/>
          <w:lang w:val="en-US"/>
        </w:rPr>
        <w:t xml:space="preserve">goal if it did! This is like running in a maze, with doors suddenly opening to the right and left and the auditor making a fast correct choice for the next question. The more exact is his choosing, the faster the nulling. A full bulletin of drills will be published on all this to give you the hang of it. And every goal behind you is </w:t>
      </w:r>
      <w:r w:rsidRPr="00A1594C">
        <w:rPr>
          <w:i/>
          <w:iCs/>
          <w:color w:val="000000"/>
          <w:lang w:val="en-US"/>
        </w:rPr>
        <w:t xml:space="preserve">not </w:t>
      </w:r>
      <w:r w:rsidRPr="00A1594C">
        <w:rPr>
          <w:color w:val="000000"/>
          <w:lang w:val="en-US"/>
        </w:rPr>
        <w:t xml:space="preserve">the goal and won’t be examined again, and every goal ahead </w:t>
      </w:r>
      <w:r w:rsidRPr="00A1594C">
        <w:rPr>
          <w:i/>
          <w:iCs/>
          <w:color w:val="000000"/>
          <w:lang w:val="en-US"/>
        </w:rPr>
        <w:t xml:space="preserve">may </w:t>
      </w:r>
      <w:r w:rsidRPr="00A1594C">
        <w:rPr>
          <w:color w:val="000000"/>
          <w:lang w:val="en-US"/>
        </w:rPr>
        <w:t xml:space="preserve">be. Drilling with this system does marvels to pick up an auditor’s speed on this nulling. A keen meter reader and a fast handling of this system can dispose of a hundred goals in a couple of hours with no further re-nulling to do. And the pc stays relaxed! No anxiety. That came from the built-up charge of invalidations, etc, and the fact that the pc had no certainty for 15 hours or more of nulling. At least the pc is now certain of the goals he or she </w:t>
      </w:r>
      <w:r w:rsidRPr="00A1594C">
        <w:rPr>
          <w:i/>
          <w:iCs/>
          <w:color w:val="000000"/>
          <w:lang w:val="en-US"/>
        </w:rPr>
        <w:t xml:space="preserve">doesn’t </w:t>
      </w:r>
      <w:r w:rsidRPr="00A1594C">
        <w:rPr>
          <w:color w:val="000000"/>
          <w:lang w:val="en-US"/>
        </w:rPr>
        <w:t>have. And the charge is gone from them. 120 Intricate at first glance, requiring drill; this is a very rewarding system. For you</w:t>
      </w:r>
      <w:r w:rsidRPr="00A1594C">
        <w:rPr>
          <w:color w:val="000000"/>
          <w:lang w:val="en-US"/>
        </w:rPr>
        <w:br/>
      </w:r>
      <w:r w:rsidRPr="00A1594C">
        <w:rPr>
          <w:i/>
          <w:iCs/>
          <w:color w:val="000000"/>
          <w:lang w:val="en-US"/>
        </w:rPr>
        <w:t xml:space="preserve">may </w:t>
      </w:r>
      <w:r w:rsidRPr="00A1594C">
        <w:rPr>
          <w:color w:val="000000"/>
          <w:lang w:val="en-US"/>
        </w:rPr>
        <w:t xml:space="preserve">find the pc’s goal in the first 300 goals. And when you have by this system, that’s it. You go no further. If you find this too hard at first, just do the Mid Ruds complete on every goal until you can grasp this shortened system. It would be better than repeater nulling. If you use Mid Ruds until you learn this system (don’t use repeater technique any more on lists of goals, it’s too long and too inaccurate) use this form: Read the goal once. Then use this Mid Rud form, “On this goal has anything been suppressed, invalidated, suggested, withheld, or mistaken?” Watch for </w:t>
      </w:r>
      <w:r w:rsidRPr="00A1594C">
        <w:rPr>
          <w:i/>
          <w:iCs/>
          <w:color w:val="000000"/>
          <w:lang w:val="en-US"/>
        </w:rPr>
        <w:t xml:space="preserve">any </w:t>
      </w:r>
      <w:r w:rsidRPr="00A1594C">
        <w:rPr>
          <w:color w:val="000000"/>
          <w:lang w:val="en-US"/>
        </w:rPr>
        <w:t xml:space="preserve">fall on these words and clean it off until whole question is clear. Then read the goal 3 times to see if it reacts. And mark it in or out accordingly. If it still reads well, clean it up further. If it finally reads with a sharp 1/16th of an inch more or less fall, </w:t>
      </w:r>
      <w:r w:rsidRPr="00A1594C">
        <w:rPr>
          <w:i/>
          <w:iCs/>
          <w:color w:val="000000"/>
          <w:lang w:val="en-US"/>
        </w:rPr>
        <w:t xml:space="preserve">exactly </w:t>
      </w:r>
      <w:r w:rsidRPr="00A1594C">
        <w:rPr>
          <w:color w:val="000000"/>
          <w:lang w:val="en-US"/>
        </w:rPr>
        <w:t>at the end every time, it’s</w:t>
      </w:r>
      <w:r w:rsidRPr="00A1594C">
        <w:rPr>
          <w:color w:val="000000"/>
          <w:lang w:val="en-US"/>
        </w:rPr>
        <w:br/>
      </w:r>
      <w:r w:rsidRPr="00A1594C">
        <w:rPr>
          <w:i/>
          <w:iCs/>
          <w:color w:val="000000"/>
          <w:lang w:val="en-US"/>
        </w:rPr>
        <w:t xml:space="preserve">the </w:t>
      </w:r>
      <w:r w:rsidRPr="00A1594C">
        <w:rPr>
          <w:color w:val="000000"/>
          <w:lang w:val="en-US"/>
        </w:rPr>
        <w:t xml:space="preserve">goal. Go no further on list. When you study this HCO Bulletin well and drill on the drills HCO Bulletin that goes with it, you will be able to make the goals fly. Good hunting. L. RON HUBBARD LRH: </w:t>
      </w:r>
      <w:proofErr w:type="spellStart"/>
      <w:r w:rsidRPr="00A1594C">
        <w:rPr>
          <w:color w:val="000000"/>
          <w:lang w:val="en-US"/>
        </w:rPr>
        <w:t>dr</w:t>
      </w:r>
      <w:proofErr w:type="spellEnd"/>
      <w:r w:rsidRPr="00A1594C">
        <w:rPr>
          <w:color w:val="000000"/>
          <w:lang w:val="en-US"/>
        </w:rPr>
        <w:t xml:space="preserve"> </w:t>
      </w:r>
      <w:proofErr w:type="spellStart"/>
      <w:r w:rsidRPr="00A1594C">
        <w:rPr>
          <w:color w:val="000000"/>
          <w:lang w:val="en-US"/>
        </w:rPr>
        <w:t>jh</w:t>
      </w:r>
      <w:proofErr w:type="spellEnd"/>
      <w:r w:rsidRPr="00A1594C">
        <w:rPr>
          <w:color w:val="000000"/>
          <w:lang w:val="en-US"/>
        </w:rPr>
        <w:t xml:space="preserve"> Copyright © 1962 by L. Ron Hubbard ALL RIGHTS RESERVED </w:t>
      </w:r>
      <w:bookmarkStart w:id="0" w:name="_GoBack"/>
      <w:bookmarkEnd w:id="0"/>
    </w:p>
    <w:sectPr w:rsidR="002250D7" w:rsidSect="004A06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
  <w:rsids>
    <w:rsidRoot w:val="00A1594C"/>
    <w:rsid w:val="002250D7"/>
    <w:rsid w:val="004609D1"/>
    <w:rsid w:val="004A0698"/>
    <w:rsid w:val="005E5393"/>
    <w:rsid w:val="007B3AE6"/>
    <w:rsid w:val="00954718"/>
    <w:rsid w:val="00A1594C"/>
    <w:rsid w:val="00CB199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9B102D-02B3-4E79-B4F3-E5C61D48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698"/>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1566</Words>
  <Characters>8462</Characters>
  <Application>Microsoft Office Word</Application>
  <DocSecurity>0</DocSecurity>
  <Lines>70</Lines>
  <Paragraphs>20</Paragraphs>
  <ScaleCrop>false</ScaleCrop>
  <Company>BR</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benito ramalho</dc:creator>
  <cp:lastModifiedBy>benito ramalho</cp:lastModifiedBy>
  <cp:revision>5</cp:revision>
  <cp:lastPrinted>2017-08-15T17:00:00Z</cp:lastPrinted>
  <dcterms:created xsi:type="dcterms:W3CDTF">2016-02-21T00:26:00Z</dcterms:created>
  <dcterms:modified xsi:type="dcterms:W3CDTF">2017-08-15T17:29:00Z</dcterms:modified>
</cp:coreProperties>
</file>