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9144E4" w:rsidRDefault="00C27B69" w:rsidP="009144E4">
      <w:pPr>
        <w:pStyle w:val="Textosimples"/>
        <w:rPr>
          <w:rFonts w:ascii="Courier New" w:hAnsi="Courier New" w:cs="Courier New"/>
        </w:rPr>
      </w:pPr>
      <w:bookmarkStart w:id="0" w:name="_GoBack"/>
      <w:bookmarkEnd w:id="0"/>
    </w:p>
    <w:p w:rsidR="00000000" w:rsidRPr="009144E4" w:rsidRDefault="00C27B69" w:rsidP="009144E4">
      <w:pPr>
        <w:pStyle w:val="Textosimples"/>
        <w:rPr>
          <w:rFonts w:ascii="Courier New" w:hAnsi="Courier New" w:cs="Courier New"/>
        </w:rPr>
      </w:pPr>
    </w:p>
    <w:p w:rsidR="00000000" w:rsidRPr="009144E4" w:rsidRDefault="00C27B69" w:rsidP="009144E4">
      <w:pPr>
        <w:pStyle w:val="Textosimples"/>
        <w:rPr>
          <w:rFonts w:ascii="Courier New" w:hAnsi="Courier New" w:cs="Courier New"/>
        </w:rPr>
      </w:pPr>
      <w:r w:rsidRPr="009144E4">
        <w:rPr>
          <w:rFonts w:ascii="Courier New" w:hAnsi="Courier New" w:cs="Courier New"/>
        </w:rPr>
        <w:t xml:space="preserve">                    B O A R D   T E C H N I C A L   B U L L E T I N</w:t>
      </w:r>
    </w:p>
    <w:p w:rsidR="00000000" w:rsidRPr="009144E4" w:rsidRDefault="00C27B69" w:rsidP="009144E4">
      <w:pPr>
        <w:pStyle w:val="Textosimples"/>
        <w:rPr>
          <w:rFonts w:ascii="Courier New" w:hAnsi="Courier New" w:cs="Courier New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9144E4">
        <w:rPr>
          <w:rFonts w:ascii="Courier New" w:hAnsi="Courier New" w:cs="Courier New"/>
        </w:rPr>
        <w:t xml:space="preserve">                                  </w:t>
      </w:r>
      <w:r w:rsidRPr="00C27B69">
        <w:rPr>
          <w:rFonts w:ascii="Courier New" w:hAnsi="Courier New" w:cs="Courier New"/>
          <w:lang w:val="en-GB"/>
        </w:rPr>
        <w:t>OF 10 DECEMBER 1969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REISSUED AS BTB 21 JUNE 1975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   CANCELS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</w:t>
      </w:r>
      <w:r w:rsidRPr="00C27B69">
        <w:rPr>
          <w:rFonts w:ascii="Courier New" w:hAnsi="Courier New" w:cs="Courier New"/>
          <w:lang w:val="en-GB"/>
        </w:rPr>
        <w:t xml:space="preserve">           HCO Bulletin of 10 DECEMBER 1969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 SAME TITLE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PRO COURSE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Not for distribution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CONFIDENTIAL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REPORTER TRS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1.   Answering no</w:t>
      </w:r>
      <w:r w:rsidRPr="00C27B69">
        <w:rPr>
          <w:rFonts w:ascii="Courier New" w:hAnsi="Courier New" w:cs="Courier New"/>
          <w:lang w:val="en-GB"/>
        </w:rPr>
        <w:t>n loaded questions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Purpose:  To train a PRO to answer such questions with confidence and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simplicity, as are often asked by reporters.  EG., What is Scientology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(R)? What's Clear, OT?  How does an E-Meter work?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Method:  The PRO and 'reporter' sit ac</w:t>
      </w:r>
      <w:r w:rsidRPr="00C27B69">
        <w:rPr>
          <w:rFonts w:ascii="Courier New" w:hAnsi="Courier New" w:cs="Courier New"/>
          <w:lang w:val="en-GB"/>
        </w:rPr>
        <w:t>ross a table facing each other.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'reporter' asks the questions and the PRO must answer, without a long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communication lag and in a way which readily communicates to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reporter. The drill is coached as in the TRs.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The drill is passed when the PRO </w:t>
      </w:r>
      <w:r w:rsidRPr="00C27B69">
        <w:rPr>
          <w:rFonts w:ascii="Courier New" w:hAnsi="Courier New" w:cs="Courier New"/>
          <w:lang w:val="en-GB"/>
        </w:rPr>
        <w:t>is confident he can answer the basic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questions asked about Scientology.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2.   No Answer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Purpose:  To train a PRO to give a 'no answer' to questions he has no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wish to answer directly.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Method:  To begin with the reporter reading the questions asked</w:t>
      </w:r>
      <w:r w:rsidRPr="00C27B69">
        <w:rPr>
          <w:rFonts w:ascii="Courier New" w:hAnsi="Courier New" w:cs="Courier New"/>
          <w:lang w:val="en-GB"/>
        </w:rPr>
        <w:t xml:space="preserve"> LRH by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'The Sun' reporter Victor Chapple - and the PRO reads LRH's answers.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This is just to accustom him to the idea of 'no answer'.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Then using different questions, the PRO gives 'no answers'.  The trick is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to appear to answer the question by giving</w:t>
      </w:r>
      <w:r w:rsidRPr="00C27B69">
        <w:rPr>
          <w:rFonts w:ascii="Courier New" w:hAnsi="Courier New" w:cs="Courier New"/>
          <w:lang w:val="en-GB"/>
        </w:rPr>
        <w:t xml:space="preserve"> generalized statements in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simple terms so that the reporter doesn't realize his question hasn't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been answered.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 PRO should be completely causative over the communication and end it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with certainty, so that the reporter gets this and goes on to the</w:t>
      </w:r>
      <w:r w:rsidRPr="00C27B69">
        <w:rPr>
          <w:rFonts w:ascii="Courier New" w:hAnsi="Courier New" w:cs="Courier New"/>
          <w:lang w:val="en-GB"/>
        </w:rPr>
        <w:t xml:space="preserve"> next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question.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3.   Non sequitur events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Purpose:  To enable a PRO to practice getting his "message" across and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tag it on to any current event.  Also a preparation for the day when our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PROs will be asked to comment on current events.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Method:  O</w:t>
      </w:r>
      <w:r w:rsidRPr="00C27B69">
        <w:rPr>
          <w:rFonts w:ascii="Courier New" w:hAnsi="Courier New" w:cs="Courier New"/>
          <w:lang w:val="en-GB"/>
        </w:rPr>
        <w:t>ne person has a newspaper in front of him and reads out a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headline (and perhaps a line or two of the story if necessary for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lastRenderedPageBreak/>
        <w:t>PRO's understanding of it).  Ask the PRO what comment he would like to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make on it. The PRO should comment briefly and lead fr</w:t>
      </w:r>
      <w:r w:rsidRPr="00C27B69">
        <w:rPr>
          <w:rFonts w:ascii="Courier New" w:hAnsi="Courier New" w:cs="Courier New"/>
          <w:lang w:val="en-GB"/>
        </w:rPr>
        <w:t>om this into his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message.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 drill is passed when the PRO can tack a message on to virtually any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event, smoothly and with reality.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4.   Handling a suppressive T.V. interviewer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Purpose:  To train a PRO to get his message across in spite of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'interviewer', in the few short minutes usually available on television.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This is so that .... million people have no doubts after the programme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what the Scientologist stands for and what he is against.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Method:  The PRO and interviewer face each other </w:t>
      </w:r>
      <w:r w:rsidRPr="00C27B69">
        <w:rPr>
          <w:rFonts w:ascii="Courier New" w:hAnsi="Courier New" w:cs="Courier New"/>
          <w:lang w:val="en-GB"/>
        </w:rPr>
        <w:t>and the interviewer asks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questions.  The PRO attaches his message in varying forms to as many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answers as possible.  If the interviewer is SP he must be introverted as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in the hat write up, and then the PRO has his "say".  The interview has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been successf</w:t>
      </w:r>
      <w:r w:rsidRPr="00C27B69">
        <w:rPr>
          <w:rFonts w:ascii="Courier New" w:hAnsi="Courier New" w:cs="Courier New"/>
          <w:lang w:val="en-GB"/>
        </w:rPr>
        <w:t>ul when the PRO has got his message across to his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satisfaction.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5.   Handling an SP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a)  By overwhelm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Purpose:  To train a PRO to be able to establish Ethics presence over an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SP reporter if the occasion arises, by such things as shouting, ba</w:t>
      </w:r>
      <w:r w:rsidRPr="00C27B69">
        <w:rPr>
          <w:rFonts w:ascii="Courier New" w:hAnsi="Courier New" w:cs="Courier New"/>
          <w:lang w:val="en-GB"/>
        </w:rPr>
        <w:t>nging,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pointing, swearing.  To do this completely causatively until the poor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reporter is 'caved in'.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Method:  The reporter and PRO sit across a table facing each other and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 reporter asks SP questions.  The PRO overwhelms without judgement in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answ</w:t>
      </w:r>
      <w:r w:rsidRPr="00C27B69">
        <w:rPr>
          <w:rFonts w:ascii="Courier New" w:hAnsi="Courier New" w:cs="Courier New"/>
          <w:lang w:val="en-GB"/>
        </w:rPr>
        <w:t>er to the SP question until he does it with reality, causativeness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and the overwhelm really reaches the reporter.  TR 1 is a part of this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drill - there is no point saying the words if they don't reach the other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guy.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b)  By being knowingly covert</w:t>
      </w:r>
      <w:r w:rsidRPr="00C27B69">
        <w:rPr>
          <w:rFonts w:ascii="Courier New" w:hAnsi="Courier New" w:cs="Courier New"/>
          <w:lang w:val="en-GB"/>
        </w:rPr>
        <w:t>ly hostile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Purpose:  To train the PRO to handle an SP reporter by word alone without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 use of force as in (a).  He uses the word as a rapier and plunges it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in at the reporter, so that the reporter introverts and drops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question.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Method:  The </w:t>
      </w:r>
      <w:r w:rsidRPr="00C27B69">
        <w:rPr>
          <w:rFonts w:ascii="Courier New" w:hAnsi="Courier New" w:cs="Courier New"/>
          <w:lang w:val="en-GB"/>
        </w:rPr>
        <w:t>PRO and reporter sit across a table and the reporter asks SP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type questions.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 PRO observes what would be a button in relation to the question asked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and throws this back with good TR 1 so that it reaches home.  If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reporter is introverted the PR</w:t>
      </w:r>
      <w:r w:rsidRPr="00C27B69">
        <w:rPr>
          <w:rFonts w:ascii="Courier New" w:hAnsi="Courier New" w:cs="Courier New"/>
          <w:lang w:val="en-GB"/>
        </w:rPr>
        <w:t>O is successful.  If the reporter persists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with the same question the PRO should not re-press the same button - it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obviously didn't work.  He should drop it and use another one.  If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PRO cannot think of a snide reply the reporter should just say "flu</w:t>
      </w:r>
      <w:r w:rsidRPr="00C27B69">
        <w:rPr>
          <w:rFonts w:ascii="Courier New" w:hAnsi="Courier New" w:cs="Courier New"/>
          <w:lang w:val="en-GB"/>
        </w:rPr>
        <w:t>nk,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you haven't handled me. Start" - or some such remark - but should not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tell the PRO what to say. When the confusion has come off the PRO will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be able to handle and have a big win.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The drill is completed when the PRO is willing to create a cave in </w:t>
      </w:r>
      <w:r w:rsidRPr="00C27B69">
        <w:rPr>
          <w:rFonts w:ascii="Courier New" w:hAnsi="Courier New" w:cs="Courier New"/>
          <w:lang w:val="en-GB"/>
        </w:rPr>
        <w:t>with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lastRenderedPageBreak/>
        <w:t>an accurate snide remark, question or statement.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c)  By stalling for time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Purpose:  To train a PRO to maintain his confront and composure when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given some SP sensational news by a reporter, of which he has no prior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knowledge.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Method:  </w:t>
      </w:r>
      <w:r w:rsidRPr="00C27B69">
        <w:rPr>
          <w:rFonts w:ascii="Courier New" w:hAnsi="Courier New" w:cs="Courier New"/>
          <w:lang w:val="en-GB"/>
        </w:rPr>
        <w:t>The reporter asks the PRO for his comments on an entheta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situation involving a Scientologist.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 PRO maintains his ethics presence and duplicates the reporter's nasty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angle to his satisfaction.  He then stalls for time and gets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reporter to wait </w:t>
      </w:r>
      <w:r w:rsidRPr="00C27B69">
        <w:rPr>
          <w:rFonts w:ascii="Courier New" w:hAnsi="Courier New" w:cs="Courier New"/>
          <w:lang w:val="en-GB"/>
        </w:rPr>
        <w:t>a few minutes or hours or so (whatever is necessary)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while he checks his facts.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 drill is passed when the PRO is confident that he could not be taken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off guard by a reporter by being presented by an unknown situation.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d)  By handling the re</w:t>
      </w:r>
      <w:r w:rsidRPr="00C27B69">
        <w:rPr>
          <w:rFonts w:ascii="Courier New" w:hAnsi="Courier New" w:cs="Courier New"/>
          <w:lang w:val="en-GB"/>
        </w:rPr>
        <w:t>porter in front of you (verbal Karate)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Purpose:  To train a PRO to handle the reporter in front of him, with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judgement in present time.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Method:  The PRO and the reporter sit across a table facing each other.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 PRO is asked a miscellany of questio</w:t>
      </w:r>
      <w:r w:rsidRPr="00C27B69">
        <w:rPr>
          <w:rFonts w:ascii="Courier New" w:hAnsi="Courier New" w:cs="Courier New"/>
          <w:lang w:val="en-GB"/>
        </w:rPr>
        <w:t>ns.  If it is a genuine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question, he can answer it, if possible tacking his message on to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reply.  If the question puts him the least bit at effect, he takes this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flow and turns it towards the reporter with an even greater velocity.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He does this eit</w:t>
      </w:r>
      <w:r w:rsidRPr="00C27B69">
        <w:rPr>
          <w:rFonts w:ascii="Courier New" w:hAnsi="Courier New" w:cs="Courier New"/>
          <w:lang w:val="en-GB"/>
        </w:rPr>
        <w:t>her by a snide remark, question or comment, or by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physical overwhelm, whichever seems the right action to establish ethics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presence.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He should never allow himself to be put at effect, and should not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tolerate it even for an instant, but immediately at</w:t>
      </w:r>
      <w:r w:rsidRPr="00C27B69">
        <w:rPr>
          <w:rFonts w:ascii="Courier New" w:hAnsi="Courier New" w:cs="Courier New"/>
          <w:lang w:val="en-GB"/>
        </w:rPr>
        <w:t>tack back.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The drill is passed when the PRO no longer uses a machine or method to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handle the reporter - but he is totally there, confident and handling.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_Comment_  If your student experiences difficulty on these TRs one of two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things are out: a) Sc</w:t>
      </w:r>
      <w:r w:rsidRPr="00C27B69">
        <w:rPr>
          <w:rFonts w:ascii="Courier New" w:hAnsi="Courier New" w:cs="Courier New"/>
          <w:lang w:val="en-GB"/>
        </w:rPr>
        <w:t>ientology TRs 0 - IV are not flat or b) he slipped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through a previous Reporter TR without a weakness or button on him being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found and flattened.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_History_  These drills have been evolved by PRO WW to train anyone on a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gradient scale to handle any sit</w:t>
      </w:r>
      <w:r w:rsidRPr="00C27B69">
        <w:rPr>
          <w:rFonts w:ascii="Courier New" w:hAnsi="Courier New" w:cs="Courier New"/>
          <w:lang w:val="en-GB"/>
        </w:rPr>
        <w:t>uation a reporter could pose.  They are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based on the HCOP/L 3.2.69 Public Image which states "Don't defend Scn,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attack bad conditions and bad hats!"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         By Sheila Gaiman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</w:t>
      </w:r>
      <w:r w:rsidRPr="00C27B69">
        <w:rPr>
          <w:rFonts w:ascii="Courier New" w:hAnsi="Courier New" w:cs="Courier New"/>
          <w:lang w:val="en-GB"/>
        </w:rPr>
        <w:t xml:space="preserve">          PRAWW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         From the hat write up of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         David Gaiman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         PR Chief WW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lastRenderedPageBreak/>
        <w:t xml:space="preserve">                                          </w:t>
      </w:r>
      <w:r w:rsidRPr="00C27B69">
        <w:rPr>
          <w:rFonts w:ascii="Courier New" w:hAnsi="Courier New" w:cs="Courier New"/>
          <w:lang w:val="en-GB"/>
        </w:rPr>
        <w:t xml:space="preserve">    Reissued as BTB by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         Flag Mission 1234 I/C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         CPO Andrea Lewis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 xml:space="preserve">                                              for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s-ES"/>
        </w:rPr>
      </w:pPr>
      <w:r w:rsidRPr="00C27B69">
        <w:rPr>
          <w:rFonts w:ascii="Courier New" w:hAnsi="Courier New" w:cs="Courier New"/>
          <w:lang w:val="es-ES"/>
        </w:rPr>
        <w:t>BDCS:AL:DG:SG:al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Copyright (c) 1969, 1975</w:t>
      </w:r>
      <w:r w:rsidRPr="00C27B69">
        <w:rPr>
          <w:rFonts w:ascii="Courier New" w:hAnsi="Courier New" w:cs="Courier New"/>
          <w:lang w:val="en-GB"/>
        </w:rPr>
        <w:t xml:space="preserve">                      BOARDS OF DIRECTORS OF THE</w:t>
      </w:r>
    </w:p>
    <w:p w:rsidR="00000000" w:rsidRPr="00C27B69" w:rsidRDefault="00C27B69" w:rsidP="009144E4">
      <w:pPr>
        <w:pStyle w:val="Textosimples"/>
        <w:rPr>
          <w:rFonts w:ascii="Courier New" w:hAnsi="Courier New" w:cs="Courier New"/>
          <w:lang w:val="en-GB"/>
        </w:rPr>
      </w:pPr>
      <w:r w:rsidRPr="00C27B69">
        <w:rPr>
          <w:rFonts w:ascii="Courier New" w:hAnsi="Courier New" w:cs="Courier New"/>
          <w:lang w:val="en-GB"/>
        </w:rPr>
        <w:t>by L. Ron Hubbard                             CHURCHES OF SCIENTOLOGY</w:t>
      </w:r>
    </w:p>
    <w:p w:rsidR="00000000" w:rsidRPr="009144E4" w:rsidRDefault="00C27B69" w:rsidP="009144E4">
      <w:pPr>
        <w:pStyle w:val="Textosimples"/>
        <w:rPr>
          <w:rFonts w:ascii="Courier New" w:hAnsi="Courier New" w:cs="Courier New"/>
        </w:rPr>
      </w:pPr>
      <w:r w:rsidRPr="009144E4">
        <w:rPr>
          <w:rFonts w:ascii="Courier New" w:hAnsi="Courier New" w:cs="Courier New"/>
        </w:rPr>
        <w:t>ALL RIGHTS RESERVED</w:t>
      </w:r>
    </w:p>
    <w:p w:rsidR="00000000" w:rsidRPr="009144E4" w:rsidRDefault="00C27B69" w:rsidP="009144E4">
      <w:pPr>
        <w:pStyle w:val="Textosimples"/>
        <w:rPr>
          <w:rFonts w:ascii="Courier New" w:hAnsi="Courier New" w:cs="Courier New"/>
        </w:rPr>
      </w:pPr>
    </w:p>
    <w:p w:rsidR="00000000" w:rsidRPr="009144E4" w:rsidRDefault="00C27B69" w:rsidP="009144E4">
      <w:pPr>
        <w:pStyle w:val="Textosimples"/>
        <w:rPr>
          <w:rFonts w:ascii="Courier New" w:hAnsi="Courier New" w:cs="Courier New"/>
        </w:rPr>
      </w:pPr>
    </w:p>
    <w:p w:rsidR="00000000" w:rsidRPr="009144E4" w:rsidRDefault="00C27B69" w:rsidP="009144E4">
      <w:pPr>
        <w:pStyle w:val="Textosimples"/>
        <w:rPr>
          <w:rFonts w:ascii="Courier New" w:hAnsi="Courier New" w:cs="Courier New"/>
        </w:rPr>
      </w:pPr>
    </w:p>
    <w:p w:rsidR="009144E4" w:rsidRDefault="009144E4" w:rsidP="009144E4">
      <w:pPr>
        <w:pStyle w:val="Textosimples"/>
        <w:rPr>
          <w:rFonts w:ascii="Courier New" w:hAnsi="Courier New" w:cs="Courier New"/>
        </w:rPr>
      </w:pPr>
    </w:p>
    <w:sectPr w:rsidR="009144E4" w:rsidSect="009144E4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16"/>
    <w:rsid w:val="00041FAA"/>
    <w:rsid w:val="00085F16"/>
    <w:rsid w:val="000F195E"/>
    <w:rsid w:val="008B2CF9"/>
    <w:rsid w:val="008B5D87"/>
    <w:rsid w:val="009000A9"/>
    <w:rsid w:val="009144E4"/>
    <w:rsid w:val="009F42FF"/>
    <w:rsid w:val="00AA091A"/>
    <w:rsid w:val="00C27B69"/>
    <w:rsid w:val="00F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98F60-D7D2-41F5-8FEC-4EE39A32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6AA"/>
    <w:pPr>
      <w:widowControl w:val="0"/>
      <w:suppressAutoHyphens/>
      <w:spacing w:after="120" w:line="240" w:lineRule="auto"/>
    </w:pPr>
    <w:rPr>
      <w:rFonts w:ascii="Tahoma" w:eastAsia="Arial Unicode MS" w:hAnsi="Tahoma" w:cs="Tahoma"/>
      <w:sz w:val="20"/>
      <w:szCs w:val="24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9144E4"/>
    <w:pPr>
      <w:spacing w:after="0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9144E4"/>
    <w:rPr>
      <w:rFonts w:ascii="Consolas" w:eastAsia="Arial Unicode MS" w:hAnsi="Consolas" w:cs="Tahoma"/>
      <w:sz w:val="21"/>
      <w:szCs w:val="21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dcterms:created xsi:type="dcterms:W3CDTF">2017-08-16T11:25:00Z</dcterms:created>
  <dcterms:modified xsi:type="dcterms:W3CDTF">2017-08-16T11:25:00Z</dcterms:modified>
</cp:coreProperties>
</file>