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b/>
          <w:bCs/>
        </w:rPr>
      </w:pPr>
      <w:r>
        <w:rPr>
          <w:b/>
          <w:bCs/>
        </w:rPr>
        <w:t>Nicotina</w:t>
      </w:r>
    </w:p>
    <w:p>
      <w:pPr>
        <w:rPr>
          <w:b/>
          <w:bCs/>
        </w:rPr>
      </w:pPr>
      <w:r>
        <w:rPr>
          <w:b/>
          <w:bCs/>
        </w:rPr>
        <w:t>Efeitos da nicotina no Sistema Nervoso Central</w:t>
      </w:r>
    </w:p>
    <w:p>
      <w:proofErr w:type="spellStart"/>
      <w:r>
        <w:t>Wise</w:t>
      </w:r>
      <w:proofErr w:type="spellEnd"/>
      <w:r>
        <w:t xml:space="preserve"> e </w:t>
      </w:r>
      <w:proofErr w:type="spellStart"/>
      <w:r>
        <w:t>Bozarth</w:t>
      </w:r>
      <w:proofErr w:type="spellEnd"/>
      <w:r>
        <w:t xml:space="preserve"> (1987), propuseram que todas as drogas que induzem à dependência têm em comum a propriedade de causar efeitos euforizantes ou prazerosos e, dessa forma, atuariam como reforçadores positivos. Segundo eles, o efeito reforçador positivo das drogas é decorrente da ativação do sistema dopaminérgico meso-</w:t>
      </w:r>
      <w:proofErr w:type="spellStart"/>
      <w:r>
        <w:t>corticolímbico</w:t>
      </w:r>
      <w:proofErr w:type="spellEnd"/>
      <w:r>
        <w:t xml:space="preserve">. Esse sistema é parte do sistema de recompensa e tem como principais componentes a área </w:t>
      </w:r>
      <w:proofErr w:type="spellStart"/>
      <w:r>
        <w:t>tegumental</w:t>
      </w:r>
      <w:proofErr w:type="spellEnd"/>
      <w:r>
        <w:t xml:space="preserve"> ventral (sítio de corpos celulares de neurônios dopaminérgicos) e suas projeções para regiões do sistema límbico incluindo o núcleo </w:t>
      </w:r>
      <w:proofErr w:type="spellStart"/>
      <w:r>
        <w:t>accumbens</w:t>
      </w:r>
      <w:proofErr w:type="spellEnd"/>
      <w:r>
        <w:t>, o tubérculo olfativo, a amígdala e o córtex frontal e límbico (</w:t>
      </w:r>
      <w:proofErr w:type="spellStart"/>
      <w:r>
        <w:t>Koob</w:t>
      </w:r>
      <w:proofErr w:type="spellEnd"/>
      <w:r>
        <w:t xml:space="preserve"> &amp; </w:t>
      </w:r>
      <w:proofErr w:type="spellStart"/>
      <w:r>
        <w:t>Le</w:t>
      </w:r>
      <w:proofErr w:type="spellEnd"/>
      <w:r>
        <w:t xml:space="preserve"> Moal, 2001).</w:t>
      </w:r>
    </w:p>
    <w:p/>
    <w:p>
      <w:r>
        <w:t xml:space="preserve">A nicotina aumenta as concentrações de dopamina, preferencialmente no núcleo </w:t>
      </w:r>
      <w:proofErr w:type="spellStart"/>
      <w:r>
        <w:t>ccumbens</w:t>
      </w:r>
      <w:proofErr w:type="spellEnd"/>
      <w:r>
        <w:t xml:space="preserve"> (</w:t>
      </w:r>
      <w:proofErr w:type="spellStart"/>
      <w:r>
        <w:t>Di</w:t>
      </w:r>
      <w:proofErr w:type="spellEnd"/>
      <w:r>
        <w:t xml:space="preserve"> Chiara, 2000).</w:t>
      </w:r>
    </w:p>
    <w:p/>
    <w:p>
      <w:pPr>
        <w:rPr>
          <w:b/>
          <w:bCs/>
        </w:rPr>
      </w:pPr>
      <w:r>
        <w:rPr>
          <w:b/>
          <w:bCs/>
        </w:rPr>
        <w:t>Efeitos da nicotina no Sistema Nervoso Periférico</w:t>
      </w:r>
    </w:p>
    <w:p>
      <w:r>
        <w:t xml:space="preserve">A nicotina é conhecida por seus efeitos sobre a função cardiovascular via estimulação simpática neural. Efeitos </w:t>
      </w:r>
      <w:proofErr w:type="spellStart"/>
      <w:r>
        <w:t>simpaticomiméticos</w:t>
      </w:r>
      <w:proofErr w:type="spellEnd"/>
      <w:r>
        <w:t xml:space="preserve"> da nicotina são mediados por vários mecanismos, podendo ocorrer pela ativação de </w:t>
      </w:r>
      <w:proofErr w:type="spellStart"/>
      <w:r>
        <w:t>quimiorreceptores</w:t>
      </w:r>
      <w:proofErr w:type="spellEnd"/>
      <w:r>
        <w:t xml:space="preserve"> periféricos e efeitos diretos no tronco cerebral, resultando em aumento da </w:t>
      </w:r>
      <w:proofErr w:type="spellStart"/>
      <w:r>
        <w:t>freqüência</w:t>
      </w:r>
      <w:proofErr w:type="spellEnd"/>
      <w:r>
        <w:t xml:space="preserve"> cardíaca, da contração do coração, vasoconstrição coronária e da pressão arterial, também causa secreção de adrenalina e noradrenalina pela medula adrenal (</w:t>
      </w:r>
      <w:proofErr w:type="spellStart"/>
      <w:r>
        <w:t>Benowitz</w:t>
      </w:r>
      <w:proofErr w:type="spellEnd"/>
      <w:r>
        <w:t xml:space="preserve">, 1996). Segundo </w:t>
      </w:r>
      <w:proofErr w:type="spellStart"/>
      <w:r>
        <w:t>Rang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al (2004), isso contribui para os efeitos cardiovasculares, pela liberação do hormônio antidiurético pela hipófise posterior causando diminuição do fluxo urinário e aumento da concentração plasmática de ácidos graxos livres.</w:t>
      </w:r>
    </w:p>
    <w:p/>
    <w:p/>
    <w:sectPr>
      <w:footerReference w:type="default" r:id="rId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4064275"/>
      <w:docPartObj>
        <w:docPartGallery w:val="Page Numbers (Bottom of Page)"/>
        <w:docPartUnique/>
      </w:docPartObj>
    </w:sdtPr>
    <w:sdtContent>
      <w:p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87CDD-C79A-4AD6-810D-F5A10953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Univers" w:hAnsi="Univers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Pr>
      <w:rFonts w:ascii="Univers" w:hAnsi="Univer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benito ramalho</dc:creator>
  <cp:keywords/>
  <dc:description/>
  <cp:lastModifiedBy>benito ramalho</cp:lastModifiedBy>
  <cp:revision>1</cp:revision>
  <dcterms:created xsi:type="dcterms:W3CDTF">2021-08-17T16:09:00Z</dcterms:created>
  <dcterms:modified xsi:type="dcterms:W3CDTF">2021-08-17T16:10:00Z</dcterms:modified>
</cp:coreProperties>
</file>