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r>
        <w:rPr>
          <w:noProof/>
        </w:rPr>
        <w:drawing>
          <wp:inline distT="0" distB="0" distL="0" distR="0">
            <wp:extent cx="5625902" cy="9563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02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align>top</wp:align>
            </wp:positionV>
            <wp:extent cx="6134100" cy="4604385"/>
            <wp:effectExtent l="0" t="0" r="0" b="571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</w:pPr>
    </w:p>
    <w:p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4943475</wp:posOffset>
            </wp:positionV>
            <wp:extent cx="5629275" cy="421703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>
      <w:pPr>
        <w:spacing w:after="160" w:line="259" w:lineRule="auto"/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4333875" cy="2714820"/>
            <wp:effectExtent l="0" t="0" r="0" b="9525"/>
            <wp:docPr id="7" name="Imagem 7" descr="http://upload.wikimedia.org/wikipedia/commons/0/06/Russian_economy_since_fall_of_Soviet_U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0/06/Russian_economy_since_fall_of_Soviet_Un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28" cy="271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  <w:r>
        <w:rPr>
          <w:noProof/>
        </w:rPr>
        <w:drawing>
          <wp:inline distT="0" distB="0" distL="0" distR="0">
            <wp:extent cx="4305300" cy="217170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</w:pPr>
      <w:r>
        <w:br w:type="page"/>
      </w:r>
    </w:p>
    <w:p>
      <w:pPr>
        <w:spacing w:after="160" w:line="259" w:lineRule="auto"/>
        <w:jc w:val="center"/>
      </w:pPr>
    </w:p>
    <w:p>
      <w:pPr>
        <w:jc w:val="center"/>
      </w:pPr>
      <w:proofErr w:type="spellStart"/>
      <w:r>
        <w:t>PIBs</w:t>
      </w:r>
      <w:proofErr w:type="spellEnd"/>
    </w:p>
    <w:p>
      <w:pPr>
        <w:jc w:val="center"/>
      </w:pPr>
      <w:r>
        <w:rPr>
          <w:noProof/>
        </w:rPr>
        <w:drawing>
          <wp:inline distT="0" distB="0" distL="0" distR="0">
            <wp:extent cx="6638925" cy="2219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noProof/>
        </w:rPr>
        <w:drawing>
          <wp:inline distT="0" distB="0" distL="0" distR="0">
            <wp:extent cx="6438900" cy="228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noProof/>
        </w:rPr>
        <w:drawing>
          <wp:inline distT="0" distB="0" distL="0" distR="0">
            <wp:extent cx="6638925" cy="2219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60" w:line="259" w:lineRule="auto"/>
      </w:pPr>
      <w:r>
        <w:br w:type="page"/>
      </w:r>
    </w:p>
    <w:p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lastRenderedPageBreak/>
        <w:t>“</w:t>
      </w:r>
      <w:proofErr w:type="spellStart"/>
      <w:r>
        <w:rPr>
          <w:b/>
          <w:bCs/>
        </w:rPr>
        <w:t>INTER-DÍVIDAS</w:t>
      </w:r>
      <w:proofErr w:type="spellEnd"/>
      <w:r>
        <w:rPr>
          <w:b/>
          <w:bCs/>
        </w:rPr>
        <w:t>” (2012)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t-PT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t-PT"/>
        </w:rPr>
        <w:sectPr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15"/>
        <w:gridCol w:w="1418"/>
      </w:tblGrid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PT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PT"/>
              </w:rPr>
              <w:t>DEVE A:  (M$)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Grécia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8 500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Irlanda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1 300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Espanha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9 700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Portugal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6 900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Itália</w:t>
            </w:r>
          </w:p>
        </w:tc>
      </w:tr>
      <w:tr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15 000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Grã Bretanha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75 000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França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45 000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Alemanha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74 600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Outros?</w:t>
            </w:r>
          </w:p>
        </w:tc>
      </w:tr>
    </w:tbl>
    <w:p>
      <w:pPr>
        <w:jc w:val="center"/>
      </w:pPr>
    </w:p>
    <w:tbl>
      <w:tblPr>
        <w:tblW w:w="4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3"/>
        <w:gridCol w:w="1418"/>
      </w:tblGrid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Irlanda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   800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Grécia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16 000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Espanha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22 000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Portugal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18 000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Itália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188 000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Grã Bretanha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60 000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França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184 000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Alemanha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378 200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Outros?</w:t>
            </w:r>
          </w:p>
        </w:tc>
      </w:tr>
    </w:tbl>
    <w:p>
      <w:pPr>
        <w:jc w:val="center"/>
      </w:pPr>
      <w:r>
        <w:br w:type="column"/>
      </w:r>
    </w:p>
    <w:tbl>
      <w:tblPr>
        <w:tblW w:w="4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15"/>
        <w:gridCol w:w="1418"/>
      </w:tblGrid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PT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PT"/>
              </w:rPr>
              <w:t>DEVE A:  (M$)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Espanha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   400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Grécia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30 000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Irlanda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28 000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Portugal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31 000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Itália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114 000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Grã Bretanha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220 000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França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238 000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Alemanha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438 600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Outros?</w:t>
            </w:r>
          </w:p>
        </w:tc>
      </w:tr>
    </w:tbl>
    <w:p>
      <w:pPr>
        <w:jc w:val="center"/>
      </w:pPr>
    </w:p>
    <w:tbl>
      <w:tblPr>
        <w:tblW w:w="4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15"/>
        <w:gridCol w:w="1418"/>
      </w:tblGrid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Portugal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   100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Grécia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5 400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Irlanda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86 000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Espanha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6 700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Itália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24 000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Grã Bretanha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45 000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França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47 000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Alemanha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71 800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Outros?</w:t>
            </w:r>
          </w:p>
        </w:tc>
      </w:tr>
    </w:tbl>
    <w:p>
      <w:pPr>
        <w:jc w:val="center"/>
      </w:pPr>
    </w:p>
    <w:tbl>
      <w:tblPr>
        <w:tblW w:w="4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15"/>
        <w:gridCol w:w="1418"/>
      </w:tblGrid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Itália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   700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Grécia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46 000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Irlanda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   5 200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Portugal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47 000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Espanha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77 000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Grã Bretanha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511 000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França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190 000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Alemanha</w:t>
            </w:r>
          </w:p>
        </w:tc>
      </w:tr>
      <w:tr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523 100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Outros?</w:t>
            </w:r>
          </w:p>
        </w:tc>
      </w:tr>
    </w:tbl>
    <w:p>
      <w:pPr>
        <w:jc w:val="center"/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1417"/>
        <w:gridCol w:w="1701"/>
        <w:gridCol w:w="1843"/>
      </w:tblGrid>
      <w:tr>
        <w:trPr>
          <w:trHeight w:val="300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PT"/>
              </w:rPr>
              <w:t>Saldos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Deve (B$)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 Haver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Saldo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Div/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($)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Grécia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-236 000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 2 000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-234 000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-21 747 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Irlanda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-867 000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89 900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-777 100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-166 403 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Espanha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-1 100 000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$ 150 300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-949 700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-20 313 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Portugal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-286 000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64 900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-221 100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-20 548 </w:t>
            </w:r>
          </w:p>
        </w:tc>
      </w:tr>
      <w:tr>
        <w:trPr>
          <w:trHeight w:val="315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Itália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-1 400 000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62 600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-1 337 400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-21 919 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Grã Bretanha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-8 981 000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$ 418 000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-8 563 000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-136 575 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França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-4 698 000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$ 911 000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-3 787 000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-57 983 </w:t>
            </w:r>
          </w:p>
        </w:tc>
      </w:tr>
      <w:tr>
        <w:trPr>
          <w:trHeight w:val="300"/>
          <w:jc w:val="center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>Alemanha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-4 713 000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$ 704 000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-4 009 000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PT"/>
              </w:rPr>
              <w:t xml:space="preserve"> $     -49 208 </w:t>
            </w:r>
          </w:p>
        </w:tc>
      </w:tr>
    </w:tbl>
    <w:p>
      <w:pPr>
        <w:jc w:val="center"/>
      </w:pPr>
    </w:p>
    <w:p>
      <w:pPr>
        <w:spacing w:after="160" w:line="259" w:lineRule="auto"/>
      </w:pPr>
      <w:r>
        <w:br w:type="page"/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AS RAZÕES DA “PRIMAVERA ÁRABE”</w:t>
      </w:r>
    </w:p>
    <w:p>
      <w:pPr>
        <w:jc w:val="center"/>
      </w:pPr>
      <w:r>
        <w:rPr>
          <w:noProof/>
        </w:rPr>
        <w:drawing>
          <wp:inline distT="0" distB="0" distL="0" distR="0">
            <wp:extent cx="6432290" cy="4208192"/>
            <wp:effectExtent l="0" t="0" r="6985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31" cy="4208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</w:pPr>
      <w:r>
        <w:t>Quem mais devia não teve “Primavera”.</w:t>
      </w:r>
    </w:p>
    <w:p>
      <w:pPr>
        <w:jc w:val="center"/>
      </w:pPr>
    </w:p>
    <w:p>
      <w:pPr>
        <w:rPr>
          <w:i/>
          <w:iCs/>
        </w:rPr>
      </w:pPr>
      <w:r>
        <w:rPr>
          <w:i/>
          <w:iCs/>
        </w:rPr>
        <w:t xml:space="preserve">A personalidade antissocial tem um mau sentido de propriedade e, no seu conceito, a ideia de possuir algo é uma pretensão engendrada para confundir as pessoas. </w:t>
      </w:r>
      <w:r>
        <w:rPr>
          <w:i/>
          <w:iCs/>
        </w:rPr>
        <w:br/>
        <w:t xml:space="preserve">Nada é nunca realmente possuído. Os banqueiros internacionais querem possuir tudo. Exigem leis que torne ao mesmo tempo necessário endividar-se e depois tornar-se financeiramente muito perigoso estar em dívida. </w:t>
      </w:r>
      <w:r>
        <w:rPr>
          <w:i/>
          <w:iCs/>
        </w:rPr>
        <w:br/>
        <w:t>As suas leis sobre empréstimos tornam muito inseguro para um empresário fazer negócio. Constrói riquezas não merecidas através de intimidação e forçando intercâmbio injusto causando a pobreza de outros. Impede trocas justas.</w:t>
      </w:r>
    </w:p>
    <w:p>
      <w:pPr>
        <w:rPr>
          <w:i/>
          <w:iCs/>
        </w:rPr>
      </w:pPr>
      <w:r>
        <w:rPr>
          <w:i/>
          <w:sz w:val="18"/>
          <w:szCs w:val="18"/>
        </w:rPr>
        <w:t>“The Seven Graces”, Lord Exitter, 2003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rFonts w:ascii="Lucida Sans Unicode" w:hAnsi="Lucida Sans Unicode" w:cs="Lucida Sans Unicode"/>
          <w:i/>
          <w:iCs/>
          <w:sz w:val="22"/>
        </w:rPr>
      </w:pPr>
      <w:r>
        <w:rPr>
          <w:rFonts w:ascii="Lucida Sans Unicode" w:hAnsi="Lucida Sans Unicode" w:cs="Lucida Sans Unicode"/>
          <w:i/>
          <w:iCs/>
          <w:sz w:val="22"/>
        </w:rPr>
        <w:t xml:space="preserve">Ora, estes cenários agora são muito sofisticados e estão todos programados em computadores e, por isso, os governos estão totalmente sob controlo destes banqueiros. Sempre que se encontra um país em </w:t>
      </w:r>
      <w:r>
        <w:rPr>
          <w:i/>
          <w:iCs/>
        </w:rPr>
        <w:t>dívida</w:t>
      </w:r>
      <w:r>
        <w:rPr>
          <w:rFonts w:ascii="Lucida Sans Unicode" w:hAnsi="Lucida Sans Unicode" w:cs="Lucida Sans Unicode"/>
          <w:i/>
          <w:iCs/>
          <w:sz w:val="22"/>
        </w:rPr>
        <w:t xml:space="preserve">, encontram-se nele estas linhas de controlo, muito intensamente, incluindo nos Estados Unidos. </w:t>
      </w:r>
    </w:p>
    <w:p>
      <w:pPr>
        <w:jc w:val="both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(Um Relatório por CBR)</w:t>
      </w:r>
    </w:p>
    <w:sect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29B4-41A1-4CDE-9716-4FA31046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Univers" w:hAnsi="Univers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01_scn_editaveis\3_odin_pt\odin14_op_terra\1A_investigacao\Financas\Dividas%20Soberan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% PIB da Dív. (2012)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Folha1!$L$32</c:f>
              <c:strCache>
                <c:ptCount val="1"/>
                <c:pt idx="0">
                  <c:v>% PIB da Dív.</c:v>
                </c:pt>
              </c:strCache>
            </c:strRef>
          </c:tx>
          <c:invertIfNegative val="0"/>
          <c:cat>
            <c:strRef>
              <c:f>Folha1!$K$33:$K$40</c:f>
              <c:strCache>
                <c:ptCount val="8"/>
                <c:pt idx="0">
                  <c:v>Itália</c:v>
                </c:pt>
                <c:pt idx="1">
                  <c:v>Espanha</c:v>
                </c:pt>
                <c:pt idx="2">
                  <c:v>Alemanha</c:v>
                </c:pt>
                <c:pt idx="3">
                  <c:v>Grécia</c:v>
                </c:pt>
                <c:pt idx="4">
                  <c:v>Portugal</c:v>
                </c:pt>
                <c:pt idx="5">
                  <c:v>França</c:v>
                </c:pt>
                <c:pt idx="6">
                  <c:v>Grã Bretanha</c:v>
                </c:pt>
                <c:pt idx="7">
                  <c:v>Irlanda</c:v>
                </c:pt>
              </c:strCache>
            </c:strRef>
          </c:cat>
          <c:val>
            <c:numRef>
              <c:f>Folha1!$L$33:$L$40</c:f>
              <c:numCache>
                <c:formatCode>0%</c:formatCode>
                <c:ptCount val="8"/>
                <c:pt idx="0">
                  <c:v>1.194526778248973</c:v>
                </c:pt>
                <c:pt idx="1">
                  <c:v>1.3050024491389454</c:v>
                </c:pt>
                <c:pt idx="2">
                  <c:v>1.6204147085796059</c:v>
                </c:pt>
                <c:pt idx="3">
                  <c:v>1.6731764292173215</c:v>
                </c:pt>
                <c:pt idx="4">
                  <c:v>2.0114756748020044</c:v>
                </c:pt>
                <c:pt idx="5">
                  <c:v>2.1731616662053286</c:v>
                </c:pt>
                <c:pt idx="6">
                  <c:v>4.1161554219222012</c:v>
                </c:pt>
                <c:pt idx="7">
                  <c:v>12.934078109661234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E-4BA9-9519-19D8A5AF1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136981888"/>
        <c:axId val="125211776"/>
      </c:barChart>
      <c:catAx>
        <c:axId val="13698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211776"/>
        <c:crosses val="autoZero"/>
        <c:auto val="1"/>
        <c:lblAlgn val="ctr"/>
        <c:lblOffset val="100"/>
        <c:noMultiLvlLbl val="0"/>
      </c:catAx>
      <c:valAx>
        <c:axId val="125211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981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4</cp:revision>
  <dcterms:created xsi:type="dcterms:W3CDTF">2022-02-06T13:34:00Z</dcterms:created>
  <dcterms:modified xsi:type="dcterms:W3CDTF">2022-02-06T14:48:00Z</dcterms:modified>
</cp:coreProperties>
</file>