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Ttulo2"/>
      </w:pPr>
      <w:r>
        <w:t>CIENTOLOGIA NEGRA</w:t>
      </w:r>
      <w:r>
        <w:br/>
        <w:t>RELATÓRIO DE O “PILOTO</w:t>
      </w:r>
      <w:r>
        <w:rPr>
          <w:rStyle w:val="Refdenotaderodap"/>
        </w:rPr>
        <w:footnoteReference w:id="1"/>
      </w:r>
      <w:r>
        <w:t>”</w:t>
      </w:r>
    </w:p>
    <w:p>
      <w:pPr>
        <w:rPr>
          <w:lang w:eastAsia="pt-PT"/>
        </w:rPr>
      </w:pPr>
    </w:p>
    <w:p>
      <w:pPr>
        <w:pStyle w:val="Primeiroavanodecorpodetexto"/>
        <w:rPr>
          <w:lang w:eastAsia="pt-PT"/>
        </w:rPr>
      </w:pPr>
      <w:r>
        <w:t>Aqui está a triste história de outra coisa maluca que a OSA</w:t>
      </w:r>
      <w:r>
        <w:rPr>
          <w:rStyle w:val="Refdenotaderodap"/>
        </w:rPr>
        <w:footnoteReference w:id="2"/>
      </w:r>
      <w:r>
        <w:t xml:space="preserve"> tentou contra mim.</w:t>
      </w:r>
    </w:p>
    <w:p>
      <w:pPr>
        <w:pStyle w:val="Primeiroavanodecorpodetexto"/>
        <w:rPr>
          <w:lang w:eastAsia="pt-PT"/>
        </w:rPr>
      </w:pPr>
      <w:r>
        <w:t>Os críticos serão rápidos a salientar que este ataque psíquico provavelmente não funcionaria e que toda a ideia é estúpida.  E talvez seja assim. Mas o importante é que a OSA acredita nisso porque RON disse que funciona. E, assim, hipnotizaram uma pobre jovem, e acidentalmente levaram-na ao suicídio.</w:t>
      </w:r>
    </w:p>
    <w:p>
      <w:pPr>
        <w:pStyle w:val="Primeiroavanodecorpodetexto"/>
        <w:rPr>
          <w:lang w:eastAsia="pt-PT"/>
        </w:rPr>
      </w:pPr>
      <w:r>
        <w:t xml:space="preserve">O ataque chama-se </w:t>
      </w:r>
      <w:r>
        <w:rPr>
          <w:i/>
          <w:iCs/>
        </w:rPr>
        <w:t>ataque buckwupistan</w:t>
      </w:r>
      <w:r>
        <w:t xml:space="preserve"> porque Ron às vezes descreveu isto como uma forma de se ver livre do primeiro-ministro de Buckwupistan (um país inventado).</w:t>
      </w:r>
    </w:p>
    <w:p>
      <w:pPr>
        <w:pStyle w:val="Primeiroavanodecorpodetexto"/>
        <w:rPr>
          <w:lang w:eastAsia="pt-PT"/>
        </w:rPr>
      </w:pPr>
      <w:r>
        <w:t>A ideia básica é hipnotizar alguém, de preferência uma adolescente emocionalmente altamente perturbada, e ordenar-lhe, sob hipnose, que se exteriorize do seu corpo e vá até ao alvo (o primeiro-ministro de Buckwupistan ou a sua esposa ou o que quer que seja) e que ocupe o seu corpo e o encha de intensos desejos sexuais, impulsos suicidas ou o que quer que seja.</w:t>
      </w:r>
    </w:p>
    <w:p>
      <w:pPr>
        <w:pStyle w:val="Primeiroavanodecorpodetexto"/>
        <w:rPr>
          <w:lang w:eastAsia="pt-PT"/>
        </w:rPr>
      </w:pPr>
      <w:r>
        <w:t>Thetans cobrindo corpos para gozo sexual é discutido extensivamente em materiais de Cientologia primitivos e pode até ser encontrado no livro de Hubbard "</w:t>
      </w:r>
      <w:r>
        <w:rPr>
          <w:i/>
          <w:iCs/>
        </w:rPr>
        <w:t>Uma</w:t>
      </w:r>
      <w:r>
        <w:t xml:space="preserve"> </w:t>
      </w:r>
      <w:r>
        <w:rPr>
          <w:i/>
          <w:iCs/>
        </w:rPr>
        <w:t>História do Homem</w:t>
      </w:r>
      <w:r>
        <w:t>".</w:t>
      </w:r>
    </w:p>
    <w:p>
      <w:pPr>
        <w:pStyle w:val="Primeiroavanodecorpodetexto"/>
      </w:pPr>
      <w:r>
        <w:t>Quanto aos ataques do Buckwupistan, eles têm estado a apagá-los das gravações e terás de ouvir a versão em fita de gravador mais antiga para o encontrares.</w:t>
      </w:r>
    </w:p>
    <w:p>
      <w:pPr>
        <w:pStyle w:val="Primeiroavanodecorpodetexto"/>
      </w:pPr>
      <w:r>
        <w:t>Aqui está um excerto da fita 5210C30A SOP (SOP palestras número 8A), "O PAPEL DA TERRA".</w:t>
      </w:r>
    </w:p>
    <w:p>
      <w:pPr>
        <w:pStyle w:val="Primeiroavanodecorpodetexto"/>
        <w:rPr>
          <w:i/>
          <w:iCs/>
          <w:lang w:eastAsia="pt-PT"/>
        </w:rPr>
      </w:pPr>
      <w:r>
        <w:rPr>
          <w:i/>
          <w:iCs/>
          <w:lang w:eastAsia="pt-PT"/>
        </w:rPr>
        <w:lastRenderedPageBreak/>
        <w:t>“Pode um thetan lançar-se e tomar posse do corpo de... digamos que queremos influenciar o primeiro-ministro de Buckwupistan. Fazemos este thetan sair, fazemo-lo lançar-se e deitar abaixo o thetan na esposa do primeiro-ministro de Buckwupistan.</w:t>
      </w:r>
    </w:p>
    <w:p>
      <w:pPr>
        <w:pStyle w:val="Primeiroavanodecorpodetexto"/>
        <w:rPr>
          <w:i/>
          <w:iCs/>
          <w:lang w:eastAsia="pt-PT"/>
        </w:rPr>
      </w:pPr>
      <w:r>
        <w:rPr>
          <w:i/>
          <w:iCs/>
          <w:lang w:eastAsia="pt-PT"/>
        </w:rPr>
        <w:t>Em seguida, mantemos aqui o corpo da pessoa que enviámos lá, pois ela ainda está conectada e em comunicação com este corpo. De repente descobrimos que somos capazes de monitorizar a esposa do primeiro-ministro de Buckwupistan com grande facilidade.</w:t>
      </w:r>
    </w:p>
    <w:p>
      <w:pPr>
        <w:pStyle w:val="Primeiroavanodecorpodetexto"/>
        <w:rPr>
          <w:i/>
          <w:iCs/>
          <w:lang w:eastAsia="pt-PT"/>
        </w:rPr>
      </w:pPr>
      <w:r>
        <w:rPr>
          <w:i/>
          <w:iCs/>
          <w:lang w:eastAsia="pt-PT"/>
        </w:rPr>
        <w:t>E fazemo-la ter um tremendo romance com o Juiz do Tribunal. Orientamos as coisas e, o que vemos a seguir, é que ele foi demitido. Dizem que ele tinha impostos atrasados, ou algo assim, por causa do escândalo, por isto, por aquilo.</w:t>
      </w:r>
    </w:p>
    <w:p>
      <w:pPr>
        <w:pStyle w:val="Primeiroavanodecorpodetexto"/>
        <w:rPr>
          <w:i/>
          <w:iCs/>
          <w:lang w:eastAsia="pt-PT"/>
        </w:rPr>
      </w:pPr>
      <w:r>
        <w:rPr>
          <w:i/>
          <w:iCs/>
          <w:lang w:eastAsia="pt-PT"/>
        </w:rPr>
        <w:t xml:space="preserve">Mas é uma manobra política muito elegante. É tão elegante que não existe provavelmente, nenhum membro da classe presente que não o tenha feito. E essa é a razão por que muitos pcs estão completamente indisponíveis para saírem das suas cabeças. Porque foi um ato overt fazer alguém sair da sua cabeça. E vocês têm enviado pessoas para fora da cabeça até grandes distâncias. E tendo enviado estas pessoas, elas embatem num corpo ou algo assim, que é, de seguida, lesionado. </w:t>
      </w:r>
    </w:p>
    <w:p>
      <w:pPr>
        <w:pStyle w:val="Primeiroavanodecorpodetexto"/>
        <w:rPr>
          <w:i/>
          <w:iCs/>
          <w:lang w:eastAsia="pt-PT"/>
        </w:rPr>
      </w:pPr>
      <w:r>
        <w:rPr>
          <w:i/>
          <w:iCs/>
          <w:lang w:eastAsia="pt-PT"/>
        </w:rPr>
        <w:t xml:space="preserve">Ou alguma coisa acontece com os seus corpos no sítio onde vocês estão, e causaram um completo embaraço e extinção de um ser. </w:t>
      </w:r>
    </w:p>
    <w:p>
      <w:pPr>
        <w:pStyle w:val="Primeiroavanodecorpodetexto"/>
        <w:rPr>
          <w:i/>
          <w:iCs/>
          <w:lang w:eastAsia="pt-PT"/>
        </w:rPr>
      </w:pPr>
      <w:r>
        <w:rPr>
          <w:i/>
          <w:iCs/>
          <w:lang w:eastAsia="pt-PT"/>
        </w:rPr>
        <w:t>Depois disso, quando alguém vem e lhes diz para saírem da vossa cabeça, vão encontra-lo desesperadamente a tentar permanecer na cabeça, porque ele se opõe furiosamente a ser enviado por aí a vários pontos da terra, e porque existe um DED</w:t>
      </w:r>
      <w:r>
        <w:rPr>
          <w:rStyle w:val="Refdenotaderodap"/>
          <w:i/>
          <w:iCs/>
          <w:lang w:eastAsia="pt-PT"/>
        </w:rPr>
        <w:footnoteReference w:id="3"/>
      </w:r>
      <w:r>
        <w:rPr>
          <w:i/>
          <w:iCs/>
          <w:lang w:eastAsia="pt-PT"/>
        </w:rPr>
        <w:t xml:space="preserve"> de ter enviado pessoas para fora das suas cabeças.”</w:t>
      </w:r>
    </w:p>
    <w:p>
      <w:pPr>
        <w:pStyle w:val="Primeiroavanodecorpodetexto"/>
        <w:rPr>
          <w:lang w:eastAsia="pt-PT"/>
        </w:rPr>
      </w:pPr>
      <w:r>
        <w:t>Não tenho a descrição moderna da OSA sobre isto.  Seria altamente secreto.</w:t>
      </w:r>
    </w:p>
    <w:p>
      <w:pPr>
        <w:pStyle w:val="Primeiroavanodecorpodetexto"/>
        <w:rPr>
          <w:lang w:eastAsia="pt-PT"/>
        </w:rPr>
      </w:pPr>
      <w:r>
        <w:t xml:space="preserve">Em janeiro de 2000, depois de a ação sexo/droga/hipnose ter falhado e eu não me ter suicidado à meia-noite do Ano Novo do Milénio, decidiram experimentar esta coisa maluca do </w:t>
      </w:r>
      <w:r>
        <w:rPr>
          <w:lang w:eastAsia="pt-PT"/>
        </w:rPr>
        <w:t>Buchwupistan</w:t>
      </w:r>
      <w:r>
        <w:t xml:space="preserve">. Eles acreditam, afinal, </w:t>
      </w:r>
      <w:r>
        <w:lastRenderedPageBreak/>
        <w:t>no génio do Ron e pensam que têm uma tecnologia mental e psíquica superior que lhes dá grande poder.</w:t>
      </w:r>
    </w:p>
    <w:p>
      <w:pPr>
        <w:pStyle w:val="Primeiroavanodecorpodetexto"/>
      </w:pPr>
      <w:r>
        <w:t>Por isso, designaram algumas raparigas (dos 18 aos 21 anos) para a base secreta para "caçar esquilos".</w:t>
      </w:r>
    </w:p>
    <w:p>
      <w:pPr>
        <w:pStyle w:val="Primeiroavanodecorpodetexto"/>
      </w:pPr>
      <w:r>
        <w:t>Havia sessões regulares usando diferentes meninas, uma de cada vez. Um par de agentes da OSA daria à rapariga algo para beber contendo Rohypnol</w:t>
      </w:r>
      <w:r>
        <w:rPr>
          <w:rStyle w:val="Refdenotaderodap"/>
        </w:rPr>
        <w:footnoteReference w:id="4"/>
      </w:r>
      <w:r>
        <w:t xml:space="preserve"> e depois colocava-a num transe hipnótico.</w:t>
      </w:r>
    </w:p>
    <w:p>
      <w:pPr>
        <w:pStyle w:val="Primeiroavanodecorpodetexto"/>
      </w:pPr>
      <w:r>
        <w:t xml:space="preserve">Mostravam-lhe uma fotografia minha e da minha casa e diziam-lhe para se exteriorizar e flutuar pela cidade e encontrar-me a mim, o Piloto. </w:t>
      </w:r>
    </w:p>
    <w:p>
      <w:pPr>
        <w:pStyle w:val="Primeiroavanodecorpodetexto"/>
        <w:rPr>
          <w:lang w:eastAsia="pt-PT"/>
        </w:rPr>
      </w:pPr>
      <w:r>
        <w:t>Diziam-lhe para ocupar o meu corpo. Depois, estimulavam-na sexualmente e diziam-lhe para se prender a mim com energia sexual.  Depois diziam-lhe que eu era um inimigo da Cientologia e que devia ser obrigado a morrer.  Enquanto a masturbavam, diziam-lhe: “Penetra-o e fá-lo pensar 'Mata-te', 'Mata-te'".</w:t>
      </w:r>
    </w:p>
    <w:p>
      <w:pPr>
        <w:pStyle w:val="Primeiroavanodecorpodetexto"/>
        <w:rPr>
          <w:lang w:eastAsia="pt-PT"/>
        </w:rPr>
      </w:pPr>
      <w:r>
        <w:t>Depois foi dito, é claro, às raparigas para esquecerem e assim por diante e que elas não se lembrariam do que se estava a passar. Mas todas estas coisas sobre sexo e suicídio ficaram às voltas no seu subconsciente.</w:t>
      </w:r>
    </w:p>
    <w:p>
      <w:pPr>
        <w:pStyle w:val="Primeiroavanodecorpodetexto"/>
        <w:rPr>
          <w:lang w:eastAsia="pt-PT"/>
        </w:rPr>
      </w:pPr>
      <w:r>
        <w:t>Escusado será dizer que este ataque não correu nada bem e logo o abandonaram como uma má ideia. Mas esta hipnose doentia já tinha danificado profundamente uma das raparigas.</w:t>
      </w:r>
    </w:p>
    <w:p>
      <w:pPr>
        <w:pStyle w:val="Primeiroavanodecorpodetexto"/>
        <w:rPr>
          <w:lang w:eastAsia="pt-PT"/>
        </w:rPr>
      </w:pPr>
      <w:r>
        <w:t xml:space="preserve">Em junho de 2000, Stacy Grove Meyer (20 anos) cometeu suicídio subindo uma escada e agarrando uma linha de alta tensão de 7.200 volts com a mão nua na </w:t>
      </w:r>
      <w:r>
        <w:rPr>
          <w:lang w:eastAsia="pt-PT"/>
        </w:rPr>
        <w:t>Golden Era</w:t>
      </w:r>
      <w:r>
        <w:t>.</w:t>
      </w:r>
    </w:p>
    <w:p>
      <w:pPr>
        <w:pStyle w:val="Primeiroavanodecorpodetexto"/>
        <w:rPr>
          <w:lang w:eastAsia="pt-PT"/>
        </w:rPr>
      </w:pPr>
      <w:r>
        <w:t>Não é bom repetir "mata-te" uma e outra vez a uma jovem sob hipnose.</w:t>
      </w:r>
    </w:p>
    <w:p>
      <w:pPr>
        <w:pStyle w:val="Primeiroavanodecorpodetexto"/>
        <w:rPr>
          <w:lang w:eastAsia="pt-PT"/>
        </w:rPr>
      </w:pPr>
      <w:r>
        <w:t>Dizem que Helen Korbin, que conhecia a Stacy, chorou muitos dias depois de isto ter acontecido, mas nunca soube a verdadeira causa da sua morte.</w:t>
      </w:r>
    </w:p>
    <w:p>
      <w:pPr>
        <w:ind w:left="4536"/>
        <w:rPr>
          <w:lang w:eastAsia="pt-PT"/>
        </w:rPr>
      </w:pPr>
      <w:r>
        <w:t>Tristemente, o piloto</w:t>
      </w:r>
    </w:p>
    <w:p>
      <w:pPr>
        <w:ind w:left="4536"/>
      </w:pPr>
      <w:r>
        <w:t xml:space="preserve">30 </w:t>
      </w:r>
      <w:bookmarkStart w:id="0" w:name="_Hlk56535605"/>
      <w:r>
        <w:t>de maio 2007</w:t>
      </w:r>
    </w:p>
    <w:bookmarkEnd w:id="0"/>
    <w:p/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Textodenotaderodap"/>
        <w:spacing w:after="120"/>
        <w:ind w:left="284" w:hanging="284"/>
      </w:pPr>
      <w:r>
        <w:rPr>
          <w:rStyle w:val="Refdenotaderodap"/>
        </w:rPr>
        <w:footnoteRef/>
      </w:r>
      <w:r>
        <w:t xml:space="preserve"> </w:t>
      </w:r>
      <w:r>
        <w:tab/>
      </w:r>
      <w:r>
        <w:t xml:space="preserve">Ken Ogger, "o Piloto", foi um dissidente da Igreja da Cientologia, muito falado e pioneiro da Zona Livre. Publicou grandes quantidades de excelentes escritos técnicos na rede sob este pseudónimo. Foi um dos muitos que provam vivamente que nem toda a Cientologia está podre. Enquanto </w:t>
      </w:r>
      <w:r>
        <w:t>houver</w:t>
      </w:r>
      <w:r>
        <w:t xml:space="preserve"> essas pessoas, a reforma continua a ser possível.</w:t>
      </w:r>
      <w:r>
        <w:br/>
      </w:r>
      <w:r>
        <w:t xml:space="preserve">No dia 29 de maio de 2007, foi encontrado morto na piscina. De acordo com testemunhas, as mãos estavam atadas com arame e </w:t>
      </w:r>
      <w:r>
        <w:t xml:space="preserve">havia </w:t>
      </w:r>
      <w:r>
        <w:t>um peso de betão preso aos pés. A polícia nega as mãos atadas e trata o incidente como um suicídio.</w:t>
      </w:r>
    </w:p>
  </w:footnote>
  <w:footnote w:id="2">
    <w:p>
      <w:pPr>
        <w:pStyle w:val="Textodenotaderodap"/>
        <w:tabs>
          <w:tab w:val="left" w:pos="284"/>
        </w:tabs>
        <w:spacing w:after="120"/>
      </w:pPr>
      <w:r>
        <w:rPr>
          <w:rStyle w:val="Refdenotaderodap"/>
        </w:rPr>
        <w:footnoteRef/>
      </w:r>
      <w:r>
        <w:t xml:space="preserve"> </w:t>
      </w:r>
      <w:r>
        <w:tab/>
        <w:t xml:space="preserve">OSA: Office of Special Affairs – Gabinete dos Assuntos Especiais. </w:t>
      </w:r>
    </w:p>
  </w:footnote>
  <w:footnote w:id="3">
    <w:p>
      <w:pPr>
        <w:pStyle w:val="Textodenotaderodap"/>
        <w:ind w:left="142" w:hanging="142"/>
      </w:pPr>
      <w:r>
        <w:rPr>
          <w:rStyle w:val="Refdenotaderodap"/>
        </w:rPr>
        <w:footnoteRef/>
      </w:r>
      <w:r>
        <w:t xml:space="preserve"> </w:t>
      </w:r>
      <w:r>
        <w:t>: Um incidente que o preclaro faz a outra dinâmica e</w:t>
      </w:r>
      <w:r>
        <w:t xml:space="preserve"> </w:t>
      </w:r>
      <w:r>
        <w:t>para o qual não tem motivador isto é, ele pune, fere ou destrói algo, o qual nunca o havia ferido. Agora ele tem de justificar o incidente. Vai usar coisas que não lhe aconteceram.</w:t>
      </w:r>
      <w:r>
        <w:br/>
      </w:r>
      <w:r>
        <w:t>Vai dizer que o objeto do seu ferimento na verdade o merecia (Inglês: DEserveD), daí a palavra DED, que é um sarcasmo.</w:t>
      </w:r>
    </w:p>
  </w:footnote>
  <w:footnote w:id="4">
    <w:p>
      <w:pPr>
        <w:pStyle w:val="Textodenotaderodap"/>
      </w:pPr>
      <w:r>
        <w:rPr>
          <w:rStyle w:val="Refdenotaderodap"/>
        </w:rPr>
        <w:footnoteRef/>
      </w:r>
      <w:r>
        <w:t xml:space="preserve"> Rohypnol é um tranquilizante aproximadamente 10 vezes mais potente do que o Valium.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EB4717-4497-4E27-9B8F-0CDDE39A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Univers" w:hAnsi="Univers"/>
      <w:sz w:val="24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b/>
      <w:bCs/>
      <w:sz w:val="32"/>
      <w:szCs w:val="32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HTMLpr-formatado">
    <w:name w:val="HTML Preformatted"/>
    <w:basedOn w:val="Normal"/>
    <w:link w:val="HTMLpr-formatadoCarte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PT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semiHidden/>
    <w:rPr>
      <w:rFonts w:ascii="Courier New" w:eastAsia="Times New Roman" w:hAnsi="Courier New" w:cs="Courier New"/>
      <w:sz w:val="20"/>
      <w:szCs w:val="20"/>
      <w:lang w:eastAsia="pt-PT"/>
    </w:rPr>
  </w:style>
  <w:style w:type="paragraph" w:styleId="Corpodetexto">
    <w:name w:val="Body Text"/>
    <w:basedOn w:val="Normal"/>
    <w:link w:val="CorpodetextoCarter"/>
    <w:uiPriority w:val="99"/>
    <w:unhideWhenUsed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rPr>
      <w:rFonts w:ascii="Univers" w:hAnsi="Univers"/>
      <w:sz w:val="24"/>
    </w:rPr>
  </w:style>
  <w:style w:type="paragraph" w:styleId="Primeiroavanodecorpodetexto">
    <w:name w:val="Body Text First Indent"/>
    <w:basedOn w:val="Corpodetexto"/>
    <w:link w:val="PrimeiroavanodecorpodetextoCarter"/>
    <w:uiPriority w:val="99"/>
    <w:unhideWhenUsed/>
    <w:pPr>
      <w:spacing w:after="200"/>
      <w:ind w:firstLine="360"/>
    </w:pPr>
  </w:style>
  <w:style w:type="character" w:customStyle="1" w:styleId="PrimeiroavanodecorpodetextoCarter">
    <w:name w:val="Primeiro avanço de corpo de texto Caráter"/>
    <w:basedOn w:val="CorpodetextoCarter"/>
    <w:link w:val="Primeiroavanodecorpodetexto"/>
    <w:uiPriority w:val="99"/>
    <w:rPr>
      <w:rFonts w:ascii="Univers" w:hAnsi="Univers"/>
      <w:sz w:val="24"/>
    </w:rPr>
  </w:style>
  <w:style w:type="paragraph" w:styleId="Avanonormal">
    <w:name w:val="Normal Indent"/>
    <w:basedOn w:val="Normal"/>
    <w:uiPriority w:val="99"/>
    <w:unhideWhenUsed/>
    <w:pPr>
      <w:ind w:left="708"/>
    </w:pPr>
  </w:style>
  <w:style w:type="paragraph" w:styleId="Textodenotaderodap">
    <w:name w:val="footnote text"/>
    <w:basedOn w:val="Normal"/>
    <w:link w:val="TextodenotaderodapCarte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Pr>
      <w:rFonts w:ascii="Univers" w:hAnsi="Univers"/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Pr>
      <w:vertAlign w:val="superscript"/>
    </w:rPr>
  </w:style>
  <w:style w:type="paragraph" w:customStyle="1" w:styleId="Linhadereferncia">
    <w:name w:val="Linha de referência"/>
    <w:basedOn w:val="Corpodetexto"/>
  </w:style>
  <w:style w:type="character" w:customStyle="1" w:styleId="Ttulo2Carter">
    <w:name w:val="Título 2 Caráter"/>
    <w:basedOn w:val="Tipodeletrapredefinidodopargrafo"/>
    <w:link w:val="Ttulo2"/>
    <w:uiPriority w:val="9"/>
    <w:rPr>
      <w:rFonts w:asciiTheme="majorHAnsi" w:eastAsiaTheme="majorEastAsia" w:hAnsiTheme="majorHAnsi" w:cstheme="majorBidi"/>
      <w:b/>
      <w:bCs/>
      <w:sz w:val="32"/>
      <w:szCs w:val="32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3DBA5-D587-4C47-8170-A8DE605C4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767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benito ramalho</dc:creator>
  <cp:keywords/>
  <dc:description/>
  <cp:lastModifiedBy>benito ramalho</cp:lastModifiedBy>
  <cp:revision>6</cp:revision>
  <dcterms:created xsi:type="dcterms:W3CDTF">2020-11-17T19:49:00Z</dcterms:created>
  <dcterms:modified xsi:type="dcterms:W3CDTF">2021-05-29T14:06:00Z</dcterms:modified>
</cp:coreProperties>
</file>