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34" w:rsidRDefault="00D77C34" w:rsidP="00D77C34">
      <w:pPr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t>26 abril 2014</w:t>
      </w:r>
      <w:r>
        <w:br/>
        <w:t>Revisão 1, 1 Junh0 2014</w:t>
      </w:r>
      <w:r w:rsidRPr="00D77C34">
        <w:rPr>
          <w:rFonts w:ascii="Helvetica" w:hAnsi="Helvetica" w:cs="Helvetica"/>
        </w:rPr>
        <w:t xml:space="preserve"> </w:t>
      </w:r>
    </w:p>
    <w:p w:rsidR="00D77C34" w:rsidRDefault="00D77C34" w:rsidP="00D77C34">
      <w:pPr>
        <w:autoSpaceDE w:val="0"/>
        <w:autoSpaceDN w:val="0"/>
        <w:adjustRightInd w:val="0"/>
        <w:jc w:val="left"/>
        <w:rPr>
          <w:rFonts w:ascii="Helvetica-Oblique" w:hAnsi="Helvetica-Oblique" w:cs="Helvetica-Oblique"/>
          <w:i/>
          <w:iCs/>
        </w:rPr>
      </w:pPr>
      <w:r>
        <w:rPr>
          <w:rFonts w:ascii="Helvetica" w:hAnsi="Helvetica" w:cs="Helvetica"/>
        </w:rPr>
        <w:t xml:space="preserve">Auditores de Excalibur </w:t>
      </w:r>
      <w:r>
        <w:rPr>
          <w:rFonts w:ascii="Helvetica" w:hAnsi="Helvetica" w:cs="Helvetica"/>
        </w:rPr>
        <w:br/>
        <w:t>C/Ses</w:t>
      </w:r>
      <w:r w:rsidRPr="005734D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Excalibur</w:t>
      </w:r>
      <w:r>
        <w:rPr>
          <w:rFonts w:ascii="Helvetica" w:hAnsi="Helvetica" w:cs="Helvetica"/>
        </w:rPr>
        <w:br/>
        <w:t xml:space="preserve">Auditores Solo de Excalibur </w:t>
      </w:r>
      <w:r>
        <w:rPr>
          <w:rFonts w:ascii="Helvetica-Oblique" w:hAnsi="Helvetica-Oblique" w:cs="Helvetica-Oblique"/>
          <w:i/>
          <w:iCs/>
        </w:rPr>
        <w:t>&amp; acima</w:t>
      </w:r>
    </w:p>
    <w:p w:rsidR="00D77C34" w:rsidRDefault="00D77C34" w:rsidP="00D77C34">
      <w:pPr>
        <w:pStyle w:val="Ttulo2"/>
      </w:pPr>
      <w:bookmarkStart w:id="0" w:name="_Toc480935375"/>
      <w:bookmarkStart w:id="1" w:name="_Atualização_do_NOTs"/>
      <w:bookmarkEnd w:id="1"/>
      <w:r>
        <w:t xml:space="preserve">Atualização do NOTs Negro </w:t>
      </w:r>
      <w:r>
        <w:br/>
        <w:t>– tentativas de matar corpos.</w:t>
      </w:r>
      <w:bookmarkEnd w:id="0"/>
    </w:p>
    <w:p w:rsidR="00D77C34" w:rsidRPr="00D77C34" w:rsidRDefault="00D77C34" w:rsidP="00D77C34"/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Notámos que a igreja aumentou a intensidade das suas atividades e intenções contra os que estão na Zona Livre e “dissidentes”, ao ponto de tentarem matar o corpo das pessoas que vêm como uma ameaça, em vez de simplesmente os tentarem impedir ou de interferirem com eles.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Também surgiu que algumas pessoas estão agora a ser alvo de operadores psíquicos ou de operacionais do governo que, aparentemente, não têm nada a ver com a igreja.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Temos assim que adicionar ao esquema de manejamento do NOTs Negro e da interferência, as seguintes perguntas na medida do necessário.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Quando uma pergunta tem reação, a busca da origem do ataque ou má intenção tem de incluir a possibilidade de que, quem está a produzir o NOTs Negro não ser da igreja, mas ser outra pessoa com um interesse ligado a estropiar ou matar o corpo daqueles que eles consideram que colocam uma ameaça psíquica contra eles, isto é, pessoas que conseguem auditar e influenciar telepaticamente as coisas numa direção positiva:</w:t>
      </w:r>
    </w:p>
    <w:p w:rsidR="00D77C34" w:rsidRDefault="00D77C34" w:rsidP="00D77C34">
      <w:pPr>
        <w:autoSpaceDE w:val="0"/>
        <w:autoSpaceDN w:val="0"/>
        <w:adjustRightInd w:val="0"/>
        <w:ind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"</w:t>
      </w:r>
      <w:bookmarkStart w:id="2" w:name="_Hlk480934439"/>
      <w:r>
        <w:rPr>
          <w:rFonts w:ascii="Helvetica" w:hAnsi="Helvetica" w:cs="Helvetica"/>
        </w:rPr>
        <w:t>Alguém está a tentar causar a morte do meu corpo?”</w:t>
      </w:r>
      <w:bookmarkEnd w:id="2"/>
    </w:p>
    <w:p w:rsidR="00D77C34" w:rsidRDefault="00D77C34" w:rsidP="00D77C34">
      <w:pPr>
        <w:autoSpaceDE w:val="0"/>
        <w:autoSpaceDN w:val="0"/>
        <w:adjustRightInd w:val="0"/>
        <w:ind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“Alguém está a dirigir uma intenção ao meu corpo para que ele morra?”</w:t>
      </w:r>
    </w:p>
    <w:p w:rsidR="00D77C34" w:rsidRDefault="00D77C34" w:rsidP="00D77C34">
      <w:pPr>
        <w:autoSpaceDE w:val="0"/>
        <w:autoSpaceDN w:val="0"/>
        <w:adjustRightInd w:val="0"/>
        <w:ind w:left="851" w:hanging="143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bookmarkStart w:id="3" w:name="_Hlk480934573"/>
      <w:r>
        <w:rPr>
          <w:rFonts w:ascii="Helvetica" w:hAnsi="Helvetica" w:cs="Helvetica"/>
        </w:rPr>
        <w:t>Existe um ataque psíquico de alguém na Igreja de Cientologia para que eu morra?</w:t>
      </w:r>
      <w:bookmarkEnd w:id="3"/>
      <w:r>
        <w:rPr>
          <w:rFonts w:ascii="Helvetica" w:hAnsi="Helvetica" w:cs="Helvetica"/>
        </w:rPr>
        <w:t>”</w:t>
      </w:r>
    </w:p>
    <w:p w:rsidR="00D77C34" w:rsidRDefault="00D77C34" w:rsidP="00D77C34">
      <w:pPr>
        <w:autoSpaceDE w:val="0"/>
        <w:autoSpaceDN w:val="0"/>
        <w:adjustRightInd w:val="0"/>
        <w:ind w:left="851" w:hanging="143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bookmarkStart w:id="4" w:name="_Hlk480934701"/>
      <w:r>
        <w:rPr>
          <w:rFonts w:ascii="Helvetica" w:hAnsi="Helvetica" w:cs="Helvetica"/>
        </w:rPr>
        <w:t>Há algum ser que esteja a tentar fazer-me livrar-me do meu corpo?”</w:t>
      </w:r>
      <w:bookmarkEnd w:id="4"/>
    </w:p>
    <w:p w:rsidR="00D77C34" w:rsidRDefault="00D77C34" w:rsidP="00D77C34">
      <w:pPr>
        <w:autoSpaceDE w:val="0"/>
        <w:autoSpaceDN w:val="0"/>
        <w:adjustRightInd w:val="0"/>
        <w:ind w:left="851" w:hanging="143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bookmarkStart w:id="5" w:name="_Hlk480934775"/>
      <w:r>
        <w:rPr>
          <w:rFonts w:ascii="Helvetica" w:hAnsi="Helvetica" w:cs="Helvetica"/>
        </w:rPr>
        <w:t>Há algum ser sem corpo que esteja a intencionar que eu mate o meu corpo?”</w:t>
      </w:r>
      <w:bookmarkEnd w:id="5"/>
    </w:p>
    <w:p w:rsidR="00D77C34" w:rsidRDefault="00D77C34" w:rsidP="00D77C34">
      <w:pPr>
        <w:autoSpaceDE w:val="0"/>
        <w:autoSpaceDN w:val="0"/>
        <w:adjustRightInd w:val="0"/>
        <w:ind w:left="851" w:hanging="143"/>
        <w:rPr>
          <w:rFonts w:ascii="Helvetica" w:hAnsi="Helvetica" w:cs="Helvetica"/>
        </w:rPr>
      </w:pPr>
      <w:r>
        <w:rPr>
          <w:rFonts w:ascii="Helvetica" w:hAnsi="Helvetica" w:cs="Helvetica"/>
        </w:rPr>
        <w:t>“Há algum ser com a intenção de que eu acabe com o meu corpo?”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Todo aquele que esteja a fazer qualquer destas coisas e que tenha corpo, tem de ser auditado </w:t>
      </w:r>
      <w:r w:rsidRPr="00EB5720">
        <w:rPr>
          <w:rFonts w:ascii="Helvetica" w:hAnsi="Helvetica" w:cs="Helvetica"/>
          <w:i/>
        </w:rPr>
        <w:t>telepaticamente</w:t>
      </w:r>
      <w:r>
        <w:rPr>
          <w:rFonts w:ascii="Helvetica" w:hAnsi="Helvetica" w:cs="Helvetica"/>
        </w:rPr>
        <w:t xml:space="preserve"> com o Pr 6 até parar de o fazer. Se necessário pode auditar-se o Pr 1 até ele assumir inteira responsabilidade por aquilo que tem estado a fazer. O resultado final ideal para a pessoa que tem estado a fazer o NOTs Negro, é estar plenamente consciente dos overts cometidos, não continuar a cometê-los e abandonar a igreja tão cedo quanto possível.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Já manejámos praticantes de NOTs Negro que tinham família na igreja e, portanto, uma dificuldade considerável em abandonarem. Nessas ocasiões acabámos por pôr a pessoa a fingir que continuava com o NOTs Negr</w:t>
      </w:r>
      <w:bookmarkStart w:id="6" w:name="_GoBack"/>
      <w:bookmarkEnd w:id="6"/>
      <w:r>
        <w:rPr>
          <w:rFonts w:ascii="Helvetica" w:hAnsi="Helvetica" w:cs="Helvetica"/>
        </w:rPr>
        <w:t>o, fabricando folhas de trabalho fictícias para o C/S, fazendo parecer que tudo continuava como antes.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Ajudamo-los telepaticamente da melhor maneira para saírem do ambiente supressivo.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 procedimento usual quando encontramos uma pessoa a fazer NOTs Negro (ou qualquer outro tipo de interferência) tem sido descobrir se o NOTs Negro está a ser feito por um im</w:t>
      </w:r>
      <w:r>
        <w:rPr>
          <w:rFonts w:ascii="Helvetica" w:hAnsi="Helvetica" w:cs="Helvetica"/>
        </w:rPr>
        <w:lastRenderedPageBreak/>
        <w:t>plantador no caso da pessoa ou pelo próprio CO (Oficial Comandante), isto é, a própria pessoa.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No caso de tentativas de assassinato, dirigimo-nos sempre ao CO, qualquer que seja o caso. 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Os implantadores tentam sempre a destruição, turbulência, barreiras, morte, terceira parte, ferimentos físicos, etc. É para fazer isso que o caso de Excalibur foi criado. 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Mas, quando a ética do CO está tão ausente que ele concorda na tentativa de matar os corpos dos que estão a fazer o jogo da libertação, então é ele que precisa de ser arrancado de estar a ser um SP, mesmo que ESTIVESSEM a fazer aquilo sob a influência de um implantador.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 caso de da tentativa de morte do corpo da pretensa ameaça, assim que o praticante de NOTs Negro tiver sido manejado, tem de se prestar particular atenção à resolução de toda e qualquer influência no Body Org da pessoa alvo. Todos os seres que foram introduzidos no corpo ou sobre ele, todos os efeitos que o NOTs Negro criou no corpo, indicações erradas, condições, instruções, etc. Os procedimentos estão nas emissões sobre Manejamento de Interferências.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Esta descoberta tem de ser aplicada de uma forma organizada. Não deixemos nenhuma pedra por virar que revele estes “assassinos psíquicos” para que os possamos manejar!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Temos razões para acreditar que já perdemos um valioso terminal técnico por causa disto, por não termos sido suficientemente vigilantes. É assim melhor que verifiquemos isto como uma das possibilidades quando o corpo está com problemas.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Se a família ou amigos do Pré-OT em Excalibur ou acima estão a ter problemas físicos, o Pré-OT pode querer ir para sessão e verificar telepaticamente estas perguntas no terminal afetado e manejá-la se tiver reação.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Se a igreja ou os implantadores acharem que é difícil apanharem o Pré-OT, podem tentar afetar os que o rodeiam. É assim de bom senso manter os amigos e família livres destas influências se possível. Faz parte da expansão da esfera de responsabilidade de cada um.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Atenção que este tipo de atividade não é muito diferente da magia negra, atividades satânicas, mau olhado, vudu e outras atividades em que os indivíduos com más intenções e familiares com o mundo espiritual se envolvem. Existe um grande número de livros escritos sobre tais fenómenos.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Felizmente, com as ferramentas da audição e o pan-determinismo de um bom auditor solo, estas atividades, uma vez detetadas, podem ser resolvidas sem grande dificuldade.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 falta de vigilância, quando aparecem condições não ótimas, é provavelmente o ponto fraco.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Uma ferramenta adicional que existe é a lista de perguntas para localizar interferências ocultas e subtis.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Lembrem-se que o preço da liberdade é a vigilância eterna! Especialmente no jogo sabotado em que nos encontramos.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Marianne Hagen</w:t>
      </w:r>
    </w:p>
    <w:p w:rsidR="00D77C34" w:rsidRDefault="00D77C34" w:rsidP="00D77C3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C/S</w:t>
      </w:r>
      <w:r w:rsidRPr="009B2483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Sénior</w:t>
      </w:r>
    </w:p>
    <w:p w:rsidR="00DA436F" w:rsidRPr="0037619F" w:rsidRDefault="00D77C34" w:rsidP="00907E36">
      <w:r>
        <w:rPr>
          <w:rFonts w:ascii="Helvetica" w:hAnsi="Helvetica" w:cs="Helvetica"/>
        </w:rPr>
        <w:t>RON’S Org Américas</w:t>
      </w:r>
    </w:p>
    <w:sectPr w:rsidR="00DA436F" w:rsidRPr="0037619F" w:rsidSect="005D473A">
      <w:footerReference w:type="default" r:id="rId8"/>
      <w:footerReference w:type="first" r:id="rId9"/>
      <w:pgSz w:w="11900" w:h="16840"/>
      <w:pgMar w:top="1440" w:right="1080" w:bottom="1440" w:left="1080" w:header="709" w:footer="5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70" w:rsidRDefault="00C94D70" w:rsidP="008F34A3">
      <w:r>
        <w:separator/>
      </w:r>
    </w:p>
  </w:endnote>
  <w:endnote w:type="continuationSeparator" w:id="0">
    <w:p w:rsidR="00C94D70" w:rsidRDefault="00C94D70" w:rsidP="008F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02" w:rsidRDefault="00D73602" w:rsidP="00177276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E3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36" w:rsidRDefault="00907E36" w:rsidP="00907E36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70" w:rsidRDefault="00C94D70" w:rsidP="008F34A3">
      <w:r>
        <w:separator/>
      </w:r>
    </w:p>
  </w:footnote>
  <w:footnote w:type="continuationSeparator" w:id="0">
    <w:p w:rsidR="00C94D70" w:rsidRDefault="00C94D70" w:rsidP="008F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43A441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F1D34"/>
    <w:multiLevelType w:val="hybridMultilevel"/>
    <w:tmpl w:val="8AF6711C"/>
    <w:lvl w:ilvl="0" w:tplc="5CB64C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99C47FE"/>
    <w:multiLevelType w:val="hybridMultilevel"/>
    <w:tmpl w:val="D7B8662E"/>
    <w:lvl w:ilvl="0" w:tplc="1D024C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3DB"/>
    <w:multiLevelType w:val="hybridMultilevel"/>
    <w:tmpl w:val="09C41D18"/>
    <w:lvl w:ilvl="0" w:tplc="6E6A3A62">
      <w:start w:val="1"/>
      <w:numFmt w:val="decimal"/>
      <w:pStyle w:val="ListaNor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65C"/>
    <w:multiLevelType w:val="hybridMultilevel"/>
    <w:tmpl w:val="8662E0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0326"/>
    <w:multiLevelType w:val="hybridMultilevel"/>
    <w:tmpl w:val="8AF6711C"/>
    <w:lvl w:ilvl="0" w:tplc="5CB64C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CE762C9"/>
    <w:multiLevelType w:val="hybridMultilevel"/>
    <w:tmpl w:val="8AF6711C"/>
    <w:lvl w:ilvl="0" w:tplc="5CB64C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02659AE"/>
    <w:multiLevelType w:val="hybridMultilevel"/>
    <w:tmpl w:val="8AF6711C"/>
    <w:lvl w:ilvl="0" w:tplc="5CB64C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0BB3A2E"/>
    <w:multiLevelType w:val="hybridMultilevel"/>
    <w:tmpl w:val="8AF6711C"/>
    <w:lvl w:ilvl="0" w:tplc="5CB64C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1B76C87"/>
    <w:multiLevelType w:val="hybridMultilevel"/>
    <w:tmpl w:val="4364B576"/>
    <w:lvl w:ilvl="0" w:tplc="0FF6C26C">
      <w:start w:val="1"/>
      <w:numFmt w:val="decimal"/>
      <w:lvlText w:val="(%1.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C362E06"/>
    <w:multiLevelType w:val="hybridMultilevel"/>
    <w:tmpl w:val="8662E0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D0D6C"/>
    <w:multiLevelType w:val="hybridMultilevel"/>
    <w:tmpl w:val="8AF6711C"/>
    <w:lvl w:ilvl="0" w:tplc="5CB64C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45EA664E"/>
    <w:multiLevelType w:val="hybridMultilevel"/>
    <w:tmpl w:val="8E582B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46D80"/>
    <w:multiLevelType w:val="hybridMultilevel"/>
    <w:tmpl w:val="8662E0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E000E"/>
    <w:multiLevelType w:val="hybridMultilevel"/>
    <w:tmpl w:val="0E367A28"/>
    <w:lvl w:ilvl="0" w:tplc="F1643E36">
      <w:start w:val="1"/>
      <w:numFmt w:val="decimal"/>
      <w:pStyle w:val="NormalNumerado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A2221"/>
    <w:multiLevelType w:val="hybridMultilevel"/>
    <w:tmpl w:val="8AF6711C"/>
    <w:lvl w:ilvl="0" w:tplc="5CB64C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3C178B5"/>
    <w:multiLevelType w:val="hybridMultilevel"/>
    <w:tmpl w:val="2AE640D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3"/>
  </w:num>
  <w:num w:numId="14">
    <w:abstractNumId w:val="4"/>
  </w:num>
  <w:num w:numId="15">
    <w:abstractNumId w:val="12"/>
  </w:num>
  <w:num w:numId="16">
    <w:abstractNumId w:val="2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78"/>
    <w:rsid w:val="0000023F"/>
    <w:rsid w:val="00005B04"/>
    <w:rsid w:val="00027903"/>
    <w:rsid w:val="00096E60"/>
    <w:rsid w:val="000B7A99"/>
    <w:rsid w:val="000E1F2F"/>
    <w:rsid w:val="000E4403"/>
    <w:rsid w:val="001007F1"/>
    <w:rsid w:val="00100A54"/>
    <w:rsid w:val="00146462"/>
    <w:rsid w:val="00163BA8"/>
    <w:rsid w:val="00177276"/>
    <w:rsid w:val="0019474B"/>
    <w:rsid w:val="001C0B0C"/>
    <w:rsid w:val="002063B8"/>
    <w:rsid w:val="0023359B"/>
    <w:rsid w:val="002A00AA"/>
    <w:rsid w:val="002B5534"/>
    <w:rsid w:val="00317474"/>
    <w:rsid w:val="00354A22"/>
    <w:rsid w:val="0037619F"/>
    <w:rsid w:val="003A1706"/>
    <w:rsid w:val="003D3012"/>
    <w:rsid w:val="003F0AD5"/>
    <w:rsid w:val="0047458A"/>
    <w:rsid w:val="004A0ADA"/>
    <w:rsid w:val="004C30C9"/>
    <w:rsid w:val="004D4B38"/>
    <w:rsid w:val="004E547E"/>
    <w:rsid w:val="00521D01"/>
    <w:rsid w:val="005261A0"/>
    <w:rsid w:val="00537779"/>
    <w:rsid w:val="005620F8"/>
    <w:rsid w:val="005969A3"/>
    <w:rsid w:val="005B2FF9"/>
    <w:rsid w:val="005B488E"/>
    <w:rsid w:val="005D473A"/>
    <w:rsid w:val="005F1642"/>
    <w:rsid w:val="006400B9"/>
    <w:rsid w:val="00681A8E"/>
    <w:rsid w:val="00696570"/>
    <w:rsid w:val="006A5840"/>
    <w:rsid w:val="006B2557"/>
    <w:rsid w:val="006B45B5"/>
    <w:rsid w:val="006C0C45"/>
    <w:rsid w:val="006E4152"/>
    <w:rsid w:val="006F690B"/>
    <w:rsid w:val="00710C50"/>
    <w:rsid w:val="00711C82"/>
    <w:rsid w:val="0072140E"/>
    <w:rsid w:val="00775258"/>
    <w:rsid w:val="00795F5A"/>
    <w:rsid w:val="0079626F"/>
    <w:rsid w:val="007B34B9"/>
    <w:rsid w:val="007D5887"/>
    <w:rsid w:val="007E3B0E"/>
    <w:rsid w:val="00802C31"/>
    <w:rsid w:val="00814B35"/>
    <w:rsid w:val="008435F7"/>
    <w:rsid w:val="00870B31"/>
    <w:rsid w:val="00874A1E"/>
    <w:rsid w:val="008832A7"/>
    <w:rsid w:val="00885756"/>
    <w:rsid w:val="0089535E"/>
    <w:rsid w:val="00895FF2"/>
    <w:rsid w:val="008D0E6C"/>
    <w:rsid w:val="008D4D9F"/>
    <w:rsid w:val="008E64B6"/>
    <w:rsid w:val="008F34A3"/>
    <w:rsid w:val="00907E36"/>
    <w:rsid w:val="00923A1B"/>
    <w:rsid w:val="00961A8D"/>
    <w:rsid w:val="0097547F"/>
    <w:rsid w:val="009C3CEA"/>
    <w:rsid w:val="009E0347"/>
    <w:rsid w:val="00A33B00"/>
    <w:rsid w:val="00A52BF9"/>
    <w:rsid w:val="00A6722F"/>
    <w:rsid w:val="00A744F6"/>
    <w:rsid w:val="00A95C56"/>
    <w:rsid w:val="00AF77BC"/>
    <w:rsid w:val="00B02A5C"/>
    <w:rsid w:val="00B03752"/>
    <w:rsid w:val="00B15B5E"/>
    <w:rsid w:val="00B80020"/>
    <w:rsid w:val="00BA1AEE"/>
    <w:rsid w:val="00BA3B66"/>
    <w:rsid w:val="00BA5B20"/>
    <w:rsid w:val="00BC0126"/>
    <w:rsid w:val="00BC495E"/>
    <w:rsid w:val="00BD429A"/>
    <w:rsid w:val="00BE3563"/>
    <w:rsid w:val="00C3425C"/>
    <w:rsid w:val="00C86022"/>
    <w:rsid w:val="00C94D70"/>
    <w:rsid w:val="00CE0580"/>
    <w:rsid w:val="00CE170E"/>
    <w:rsid w:val="00CF13B0"/>
    <w:rsid w:val="00CF6539"/>
    <w:rsid w:val="00D1047E"/>
    <w:rsid w:val="00D31232"/>
    <w:rsid w:val="00D41CF5"/>
    <w:rsid w:val="00D6297B"/>
    <w:rsid w:val="00D62D63"/>
    <w:rsid w:val="00D63153"/>
    <w:rsid w:val="00D73602"/>
    <w:rsid w:val="00D77C34"/>
    <w:rsid w:val="00D8602E"/>
    <w:rsid w:val="00D911D6"/>
    <w:rsid w:val="00D91A87"/>
    <w:rsid w:val="00DA436F"/>
    <w:rsid w:val="00DB5668"/>
    <w:rsid w:val="00DB5682"/>
    <w:rsid w:val="00E30E0E"/>
    <w:rsid w:val="00E9272F"/>
    <w:rsid w:val="00EA6F42"/>
    <w:rsid w:val="00EE13CF"/>
    <w:rsid w:val="00EF3496"/>
    <w:rsid w:val="00F11775"/>
    <w:rsid w:val="00F24A02"/>
    <w:rsid w:val="00F3294D"/>
    <w:rsid w:val="00F719C9"/>
    <w:rsid w:val="00FA64E5"/>
    <w:rsid w:val="00FC0ADC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A19EB34-F193-43B0-A963-20A7CBD7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34A3"/>
    <w:pPr>
      <w:tabs>
        <w:tab w:val="left" w:pos="2268"/>
      </w:tabs>
      <w:spacing w:after="120"/>
      <w:jc w:val="both"/>
    </w:pPr>
    <w:rPr>
      <w:sz w:val="24"/>
      <w:szCs w:val="24"/>
      <w:lang w:eastAsia="en-US" w:bidi="en-US"/>
    </w:rPr>
  </w:style>
  <w:style w:type="paragraph" w:styleId="Ttulo1">
    <w:name w:val="heading 1"/>
    <w:basedOn w:val="Normal"/>
    <w:next w:val="Normal"/>
    <w:link w:val="Ttulo1Carcter"/>
    <w:qFormat/>
    <w:rsid w:val="006C0C45"/>
    <w:pPr>
      <w:pageBreakBefore/>
      <w:spacing w:before="300" w:after="40"/>
      <w:jc w:val="center"/>
      <w:outlineLvl w:val="0"/>
    </w:pPr>
    <w:rPr>
      <w:b/>
      <w:smallCaps/>
      <w:color w:val="0070C0"/>
      <w:spacing w:val="5"/>
      <w:sz w:val="36"/>
      <w:szCs w:val="36"/>
      <w:u w:val="single"/>
    </w:rPr>
  </w:style>
  <w:style w:type="paragraph" w:styleId="Ttulo2">
    <w:name w:val="Título 2"/>
    <w:basedOn w:val="Normal"/>
    <w:next w:val="Normal"/>
    <w:link w:val="Ttulo2Carcter"/>
    <w:unhideWhenUsed/>
    <w:qFormat/>
    <w:rsid w:val="008F34A3"/>
    <w:pPr>
      <w:spacing w:before="240" w:after="80"/>
      <w:jc w:val="center"/>
      <w:outlineLvl w:val="1"/>
    </w:pPr>
    <w:rPr>
      <w:b/>
      <w:smallCaps/>
      <w:color w:val="0070C0"/>
      <w:spacing w:val="5"/>
      <w:sz w:val="32"/>
      <w:szCs w:val="32"/>
    </w:rPr>
  </w:style>
  <w:style w:type="paragraph" w:styleId="Ttulo3">
    <w:name w:val="Título 3"/>
    <w:basedOn w:val="Normal"/>
    <w:next w:val="Normal"/>
    <w:link w:val="Ttulo3Carcter"/>
    <w:unhideWhenUsed/>
    <w:qFormat/>
    <w:rsid w:val="00711C82"/>
    <w:pPr>
      <w:keepNext/>
      <w:spacing w:after="0"/>
      <w:jc w:val="left"/>
      <w:outlineLvl w:val="2"/>
    </w:pPr>
    <w:rPr>
      <w:b/>
      <w:smallCaps/>
      <w:color w:val="4F6228"/>
      <w:spacing w:val="5"/>
      <w:sz w:val="28"/>
      <w:szCs w:val="28"/>
    </w:rPr>
  </w:style>
  <w:style w:type="paragraph" w:styleId="Ttulo4">
    <w:name w:val="Título 4"/>
    <w:basedOn w:val="Normal"/>
    <w:next w:val="Normal"/>
    <w:link w:val="Ttulo4Carcter"/>
    <w:unhideWhenUsed/>
    <w:qFormat/>
    <w:rsid w:val="00D73602"/>
    <w:pPr>
      <w:spacing w:before="240" w:after="0"/>
      <w:outlineLvl w:val="3"/>
    </w:pPr>
    <w:rPr>
      <w:b/>
      <w:smallCaps/>
      <w:spacing w:val="10"/>
      <w:szCs w:val="22"/>
    </w:rPr>
  </w:style>
  <w:style w:type="paragraph" w:styleId="Ttulo5">
    <w:name w:val="Título 5"/>
    <w:basedOn w:val="Normal"/>
    <w:next w:val="Normal"/>
    <w:link w:val="Ttulo5Carcter"/>
    <w:unhideWhenUsed/>
    <w:qFormat/>
    <w:rsid w:val="007D5887"/>
    <w:pPr>
      <w:spacing w:before="200" w:after="0"/>
      <w:jc w:val="left"/>
      <w:outlineLvl w:val="4"/>
    </w:pPr>
    <w:rPr>
      <w:b/>
      <w:smallCaps/>
      <w:color w:val="943634"/>
      <w:spacing w:val="10"/>
    </w:rPr>
  </w:style>
  <w:style w:type="paragraph" w:styleId="Ttulo6">
    <w:name w:val="Título 6"/>
    <w:basedOn w:val="Normal"/>
    <w:next w:val="Normal"/>
    <w:link w:val="Ttulo6Carcter"/>
    <w:uiPriority w:val="9"/>
    <w:semiHidden/>
    <w:unhideWhenUsed/>
    <w:qFormat/>
    <w:rsid w:val="00AF77BC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Título 7"/>
    <w:basedOn w:val="Normal"/>
    <w:next w:val="Normal"/>
    <w:link w:val="Ttulo7Carcter"/>
    <w:uiPriority w:val="9"/>
    <w:semiHidden/>
    <w:unhideWhenUsed/>
    <w:qFormat/>
    <w:rsid w:val="00AF77BC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Título 8"/>
    <w:basedOn w:val="Normal"/>
    <w:next w:val="Normal"/>
    <w:link w:val="Ttulo8Carcter"/>
    <w:uiPriority w:val="9"/>
    <w:semiHidden/>
    <w:unhideWhenUsed/>
    <w:qFormat/>
    <w:rsid w:val="00AF77BC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Título 9"/>
    <w:basedOn w:val="Normal"/>
    <w:next w:val="Normal"/>
    <w:link w:val="Ttulo9Carcter"/>
    <w:uiPriority w:val="9"/>
    <w:semiHidden/>
    <w:unhideWhenUsed/>
    <w:qFormat/>
    <w:rsid w:val="00AF77BC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paragraph" w:styleId="Ttulo">
    <w:name w:val="Title"/>
    <w:basedOn w:val="Normal"/>
    <w:next w:val="Normal"/>
    <w:link w:val="TtuloCarcter"/>
    <w:qFormat/>
    <w:rsid w:val="00AF77BC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tuloCarcter">
    <w:name w:val="Título Carácter"/>
    <w:link w:val="Ttulo"/>
    <w:rsid w:val="00AF77BC"/>
    <w:rPr>
      <w:smallCaps/>
      <w:sz w:val="48"/>
      <w:szCs w:val="48"/>
    </w:rPr>
  </w:style>
  <w:style w:type="paragraph" w:styleId="SemEspaamento">
    <w:name w:val="No Spacing"/>
    <w:basedOn w:val="Normal"/>
    <w:link w:val="SemEspaamentoCarcter"/>
    <w:uiPriority w:val="1"/>
    <w:qFormat/>
    <w:rsid w:val="00AF77BC"/>
    <w:pPr>
      <w:spacing w:after="0"/>
    </w:pPr>
  </w:style>
  <w:style w:type="character" w:customStyle="1" w:styleId="Ttulo1Carcter">
    <w:name w:val="Título 1 Carácter"/>
    <w:link w:val="Ttulo1"/>
    <w:rsid w:val="006C0C45"/>
    <w:rPr>
      <w:b/>
      <w:smallCaps/>
      <w:color w:val="0070C0"/>
      <w:spacing w:val="5"/>
      <w:sz w:val="36"/>
      <w:szCs w:val="36"/>
      <w:u w:val="single"/>
      <w:lang w:eastAsia="en-US" w:bidi="en-US"/>
    </w:rPr>
  </w:style>
  <w:style w:type="character" w:customStyle="1" w:styleId="Ttulo2Carcter">
    <w:name w:val="Título 2 Carácter"/>
    <w:link w:val="Ttulo2"/>
    <w:rsid w:val="008F34A3"/>
    <w:rPr>
      <w:b/>
      <w:smallCaps/>
      <w:color w:val="0070C0"/>
      <w:spacing w:val="5"/>
      <w:sz w:val="32"/>
      <w:szCs w:val="32"/>
      <w:lang w:eastAsia="en-US" w:bidi="en-US"/>
    </w:rPr>
  </w:style>
  <w:style w:type="character" w:customStyle="1" w:styleId="Ttulo3Carcter">
    <w:name w:val="Título 3 Carácter"/>
    <w:link w:val="Ttulo3"/>
    <w:rsid w:val="00711C82"/>
    <w:rPr>
      <w:b/>
      <w:smallCaps/>
      <w:color w:val="4F6228"/>
      <w:spacing w:val="5"/>
      <w:sz w:val="28"/>
      <w:szCs w:val="28"/>
      <w:lang w:val="en-GB" w:eastAsia="en-US" w:bidi="en-US"/>
    </w:rPr>
  </w:style>
  <w:style w:type="character" w:customStyle="1" w:styleId="Ttulo4Carcter">
    <w:name w:val="Título 4 Carácter"/>
    <w:link w:val="Ttulo4"/>
    <w:rsid w:val="00D73602"/>
    <w:rPr>
      <w:b/>
      <w:smallCaps/>
      <w:spacing w:val="10"/>
      <w:sz w:val="24"/>
      <w:szCs w:val="22"/>
      <w:lang w:eastAsia="en-US" w:bidi="en-US"/>
    </w:rPr>
  </w:style>
  <w:style w:type="character" w:customStyle="1" w:styleId="Ttulo5Carcter">
    <w:name w:val="Título 5 Carácter"/>
    <w:link w:val="Ttulo5"/>
    <w:rsid w:val="007D5887"/>
    <w:rPr>
      <w:b/>
      <w:smallCaps/>
      <w:color w:val="943634"/>
      <w:spacing w:val="10"/>
      <w:sz w:val="24"/>
      <w:szCs w:val="24"/>
      <w:lang w:eastAsia="en-US" w:bidi="en-US"/>
    </w:rPr>
  </w:style>
  <w:style w:type="character" w:customStyle="1" w:styleId="Ttulo6Carcter">
    <w:name w:val="Título 6 Carácter"/>
    <w:link w:val="Ttulo6"/>
    <w:uiPriority w:val="9"/>
    <w:semiHidden/>
    <w:rsid w:val="00AF77BC"/>
    <w:rPr>
      <w:smallCaps/>
      <w:color w:val="C0504D"/>
      <w:spacing w:val="5"/>
      <w:sz w:val="22"/>
    </w:rPr>
  </w:style>
  <w:style w:type="character" w:customStyle="1" w:styleId="Ttulo7Carcter">
    <w:name w:val="Título 7 Carácter"/>
    <w:link w:val="Ttulo7"/>
    <w:uiPriority w:val="9"/>
    <w:semiHidden/>
    <w:rsid w:val="00AF77BC"/>
    <w:rPr>
      <w:b/>
      <w:smallCaps/>
      <w:color w:val="C0504D"/>
      <w:spacing w:val="10"/>
    </w:rPr>
  </w:style>
  <w:style w:type="character" w:customStyle="1" w:styleId="Ttulo8Carcter">
    <w:name w:val="Título 8 Carácter"/>
    <w:link w:val="Ttulo8"/>
    <w:uiPriority w:val="9"/>
    <w:semiHidden/>
    <w:rsid w:val="00AF77BC"/>
    <w:rPr>
      <w:b/>
      <w:i/>
      <w:smallCaps/>
      <w:color w:val="943634"/>
    </w:rPr>
  </w:style>
  <w:style w:type="character" w:customStyle="1" w:styleId="Ttulo9Carcter">
    <w:name w:val="Título 9 Carácter"/>
    <w:link w:val="Ttulo9"/>
    <w:uiPriority w:val="9"/>
    <w:semiHidden/>
    <w:rsid w:val="00AF77BC"/>
    <w:rPr>
      <w:b/>
      <w:i/>
      <w:smallCaps/>
      <w:color w:val="622423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AF77BC"/>
    <w:pPr>
      <w:spacing w:after="720"/>
      <w:jc w:val="right"/>
    </w:pPr>
    <w:rPr>
      <w:rFonts w:ascii="Cambria" w:hAnsi="Cambria"/>
      <w:szCs w:val="22"/>
    </w:rPr>
  </w:style>
  <w:style w:type="character" w:customStyle="1" w:styleId="SubttuloCarcter">
    <w:name w:val="Subtítulo Carácter"/>
    <w:link w:val="Subttulo"/>
    <w:uiPriority w:val="11"/>
    <w:rsid w:val="00AF77BC"/>
    <w:rPr>
      <w:rFonts w:ascii="Cambria" w:eastAsia="Times New Roman" w:hAnsi="Cambria" w:cs="Times New Roman"/>
      <w:szCs w:val="22"/>
    </w:rPr>
  </w:style>
  <w:style w:type="character" w:styleId="Forte">
    <w:name w:val="Strong"/>
    <w:qFormat/>
    <w:rsid w:val="00AF77BC"/>
    <w:rPr>
      <w:b/>
      <w:color w:val="C0504D"/>
    </w:rPr>
  </w:style>
  <w:style w:type="character" w:styleId="nfase">
    <w:name w:val="Emphasis"/>
    <w:qFormat/>
    <w:rsid w:val="00AF77BC"/>
    <w:rPr>
      <w:b/>
      <w:i/>
      <w:spacing w:val="10"/>
    </w:rPr>
  </w:style>
  <w:style w:type="paragraph" w:styleId="PargrafodaLista">
    <w:name w:val="List Paragraph"/>
    <w:basedOn w:val="Normal"/>
    <w:uiPriority w:val="34"/>
    <w:qFormat/>
    <w:rsid w:val="00AF77BC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AF77BC"/>
    <w:rPr>
      <w:i/>
    </w:rPr>
  </w:style>
  <w:style w:type="character" w:customStyle="1" w:styleId="CitaoCarcter">
    <w:name w:val="Citação Carácter"/>
    <w:link w:val="Citao"/>
    <w:uiPriority w:val="29"/>
    <w:rsid w:val="00AF77BC"/>
    <w:rPr>
      <w:i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F77B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oIntensaCarcter">
    <w:name w:val="Citação Intensa Carácter"/>
    <w:link w:val="CitaoIntensa"/>
    <w:uiPriority w:val="30"/>
    <w:rsid w:val="00AF77BC"/>
    <w:rPr>
      <w:b/>
      <w:i/>
      <w:color w:val="FFFFFF"/>
      <w:shd w:val="clear" w:color="auto" w:fill="C0504D"/>
    </w:rPr>
  </w:style>
  <w:style w:type="character" w:styleId="nfaseDiscreto">
    <w:name w:val="Ênfase Discreto"/>
    <w:uiPriority w:val="19"/>
    <w:qFormat/>
    <w:rsid w:val="00AF77BC"/>
    <w:rPr>
      <w:i/>
    </w:rPr>
  </w:style>
  <w:style w:type="character" w:styleId="nfaseIntenso">
    <w:name w:val="Ênfase Intenso"/>
    <w:uiPriority w:val="21"/>
    <w:qFormat/>
    <w:rsid w:val="00AF77BC"/>
    <w:rPr>
      <w:b/>
      <w:i/>
      <w:color w:val="C0504D"/>
      <w:spacing w:val="10"/>
    </w:rPr>
  </w:style>
  <w:style w:type="character" w:styleId="RefernciaDiscreta">
    <w:name w:val="Subtle Reference"/>
    <w:uiPriority w:val="31"/>
    <w:qFormat/>
    <w:rsid w:val="00AF77BC"/>
    <w:rPr>
      <w:b/>
    </w:rPr>
  </w:style>
  <w:style w:type="character" w:styleId="RefernciaIntensa">
    <w:name w:val="Intense Reference"/>
    <w:uiPriority w:val="32"/>
    <w:qFormat/>
    <w:rsid w:val="00AF77BC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77BC"/>
    <w:rPr>
      <w:rFonts w:ascii="Cambria" w:eastAsia="Times New Roman" w:hAnsi="Cambria" w:cs="Times New Roman"/>
      <w:i/>
      <w:iCs/>
      <w:sz w:val="20"/>
      <w:szCs w:val="20"/>
    </w:rPr>
  </w:style>
  <w:style w:type="paragraph" w:styleId="Ttulodondice">
    <w:name w:val="Título do Índice"/>
    <w:basedOn w:val="Ttulo1"/>
    <w:next w:val="Normal"/>
    <w:uiPriority w:val="39"/>
    <w:unhideWhenUsed/>
    <w:qFormat/>
    <w:rsid w:val="00AF77BC"/>
    <w:pPr>
      <w:outlineLvl w:val="9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F77BC"/>
    <w:rPr>
      <w:b/>
      <w:bCs/>
      <w:caps/>
      <w:sz w:val="16"/>
      <w:szCs w:val="18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F77BC"/>
  </w:style>
  <w:style w:type="paragraph" w:styleId="Textodenotaderodap">
    <w:name w:val="footnote text"/>
    <w:basedOn w:val="Normal"/>
    <w:link w:val="TextodenotaderodapCarcter"/>
    <w:uiPriority w:val="99"/>
    <w:unhideWhenUsed/>
    <w:rsid w:val="00DB5668"/>
    <w:pPr>
      <w:jc w:val="left"/>
    </w:pPr>
    <w:rPr>
      <w:lang w:eastAsia="pt-PT" w:bidi="ar-SA"/>
    </w:rPr>
  </w:style>
  <w:style w:type="character" w:customStyle="1" w:styleId="TextodenotaderodapCarcter">
    <w:name w:val="Texto de nota de rodapé Carácter"/>
    <w:link w:val="Textodenotaderodap"/>
    <w:uiPriority w:val="99"/>
    <w:rsid w:val="00DB5668"/>
    <w:rPr>
      <w:rFonts w:ascii="Calibri" w:eastAsia="Times New Roman" w:hAnsi="Calibri" w:cs="Times New Roman"/>
      <w:lang w:val="pt-PT" w:eastAsia="pt-PT" w:bidi="ar-SA"/>
    </w:rPr>
  </w:style>
  <w:style w:type="character" w:styleId="Refdenotaderodap">
    <w:name w:val="footnote reference"/>
    <w:uiPriority w:val="99"/>
    <w:unhideWhenUsed/>
    <w:rsid w:val="00DB566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5668"/>
    <w:pPr>
      <w:spacing w:before="100" w:beforeAutospacing="1" w:after="100" w:afterAutospacing="1"/>
      <w:jc w:val="left"/>
    </w:pPr>
    <w:rPr>
      <w:rFonts w:ascii="Times New Roman" w:hAnsi="Times New Roman"/>
      <w:lang w:eastAsia="pt-PT" w:bidi="ar-SA"/>
    </w:rPr>
  </w:style>
  <w:style w:type="character" w:styleId="Hiperligao">
    <w:name w:val="Hyperlink"/>
    <w:uiPriority w:val="99"/>
    <w:unhideWhenUsed/>
    <w:rsid w:val="00DB5668"/>
    <w:rPr>
      <w:color w:val="0000FF"/>
      <w:u w:val="single"/>
    </w:rPr>
  </w:style>
  <w:style w:type="paragraph" w:styleId="Cabealho">
    <w:name w:val="header"/>
    <w:basedOn w:val="Normal"/>
    <w:link w:val="CabealhoCarcter"/>
    <w:unhideWhenUsed/>
    <w:rsid w:val="00DB566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5668"/>
  </w:style>
  <w:style w:type="paragraph" w:styleId="Rodap">
    <w:name w:val="footer"/>
    <w:basedOn w:val="Normal"/>
    <w:link w:val="RodapCarcter"/>
    <w:uiPriority w:val="99"/>
    <w:unhideWhenUsed/>
    <w:rsid w:val="00DB566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5668"/>
  </w:style>
  <w:style w:type="paragraph" w:styleId="Corpodetexto">
    <w:name w:val="Body Text"/>
    <w:basedOn w:val="Normal"/>
    <w:link w:val="CorpodetextoCarcter"/>
    <w:unhideWhenUsed/>
    <w:rsid w:val="00CE170E"/>
    <w:pPr>
      <w:spacing w:before="120"/>
      <w:jc w:val="left"/>
    </w:pPr>
    <w:rPr>
      <w:rFonts w:eastAsia="Calibri"/>
      <w:sz w:val="22"/>
      <w:szCs w:val="22"/>
      <w:lang w:bidi="ar-SA"/>
    </w:rPr>
  </w:style>
  <w:style w:type="character" w:customStyle="1" w:styleId="CorpodetextoCarcter">
    <w:name w:val="Corpo de texto Carácter"/>
    <w:link w:val="Corpodetexto"/>
    <w:uiPriority w:val="99"/>
    <w:rsid w:val="00CE170E"/>
    <w:rPr>
      <w:rFonts w:eastAsia="Calibri"/>
      <w:sz w:val="22"/>
      <w:szCs w:val="22"/>
      <w:lang w:eastAsia="en-US"/>
    </w:rPr>
  </w:style>
  <w:style w:type="paragraph" w:customStyle="1" w:styleId="NormalNumerado">
    <w:name w:val="NormalNumerado"/>
    <w:basedOn w:val="Normal"/>
    <w:link w:val="NormalNumeradoCarcter"/>
    <w:qFormat/>
    <w:rsid w:val="00711C82"/>
    <w:pPr>
      <w:numPr>
        <w:numId w:val="2"/>
      </w:numPr>
      <w:tabs>
        <w:tab w:val="clear" w:pos="2268"/>
      </w:tabs>
    </w:pPr>
  </w:style>
  <w:style w:type="character" w:styleId="Nmerodepgina">
    <w:name w:val="page number"/>
    <w:basedOn w:val="Tipodeletrapredefinidodopargrafo"/>
    <w:rsid w:val="00710C50"/>
  </w:style>
  <w:style w:type="character" w:customStyle="1" w:styleId="NormalNumeradoCarcter">
    <w:name w:val="NormalNumerado Carácter"/>
    <w:link w:val="NormalNumerado"/>
    <w:rsid w:val="00711C82"/>
    <w:rPr>
      <w:sz w:val="24"/>
      <w:szCs w:val="24"/>
      <w:lang w:eastAsia="en-US" w:bidi="en-US"/>
    </w:rPr>
  </w:style>
  <w:style w:type="character" w:styleId="Refdecomentrio">
    <w:name w:val="annotation reference"/>
    <w:semiHidden/>
    <w:rsid w:val="005969A3"/>
    <w:rPr>
      <w:sz w:val="16"/>
    </w:rPr>
  </w:style>
  <w:style w:type="paragraph" w:styleId="Textodecomentrio">
    <w:name w:val="annotation text"/>
    <w:basedOn w:val="Normal"/>
    <w:link w:val="TextodecomentrioCarcter"/>
    <w:semiHidden/>
    <w:rsid w:val="005969A3"/>
    <w:pPr>
      <w:ind w:left="284"/>
    </w:pPr>
    <w:rPr>
      <w:rFonts w:ascii="Trebuchet MS" w:hAnsi="Trebuchet MS"/>
      <w:sz w:val="16"/>
      <w:lang w:eastAsia="pt-PT" w:bidi="ar-SA"/>
    </w:rPr>
  </w:style>
  <w:style w:type="character" w:customStyle="1" w:styleId="TextodecomentrioCarcter">
    <w:name w:val="Texto de comentário Carácter"/>
    <w:link w:val="Textodecomentrio"/>
    <w:semiHidden/>
    <w:rsid w:val="005969A3"/>
    <w:rPr>
      <w:rFonts w:ascii="Trebuchet MS" w:hAnsi="Trebuchet MS"/>
      <w:sz w:val="16"/>
    </w:rPr>
  </w:style>
  <w:style w:type="paragraph" w:styleId="ndice1">
    <w:name w:val="toc 1"/>
    <w:basedOn w:val="Normal"/>
    <w:next w:val="Normal"/>
    <w:autoRedefine/>
    <w:uiPriority w:val="39"/>
    <w:rsid w:val="00BD429A"/>
    <w:pPr>
      <w:tabs>
        <w:tab w:val="clear" w:pos="2268"/>
        <w:tab w:val="right" w:leader="dot" w:pos="8931"/>
      </w:tabs>
      <w:spacing w:before="120"/>
    </w:pPr>
    <w:rPr>
      <w:rFonts w:ascii="Trebuchet MS" w:hAnsi="Trebuchet MS"/>
      <w:b/>
      <w:noProof/>
      <w:shd w:val="clear" w:color="auto" w:fill="E6E6E6"/>
      <w:lang w:eastAsia="pt-PT" w:bidi="ar-SA"/>
    </w:rPr>
  </w:style>
  <w:style w:type="paragraph" w:styleId="ndice2">
    <w:name w:val="toc 2"/>
    <w:basedOn w:val="Normal"/>
    <w:next w:val="Normal"/>
    <w:autoRedefine/>
    <w:uiPriority w:val="39"/>
    <w:rsid w:val="0047458A"/>
    <w:pPr>
      <w:tabs>
        <w:tab w:val="clear" w:pos="2268"/>
        <w:tab w:val="left" w:pos="660"/>
        <w:tab w:val="right" w:leader="dot" w:pos="8647"/>
      </w:tabs>
      <w:spacing w:before="120" w:after="0"/>
      <w:ind w:left="221"/>
      <w:jc w:val="left"/>
    </w:pPr>
    <w:rPr>
      <w:rFonts w:ascii="Trebuchet MS" w:hAnsi="Trebuchet MS"/>
      <w:lang w:eastAsia="pt-PT" w:bidi="ar-SA"/>
    </w:rPr>
  </w:style>
  <w:style w:type="paragraph" w:styleId="ndice3">
    <w:name w:val="toc 3"/>
    <w:basedOn w:val="Normal"/>
    <w:next w:val="Normal"/>
    <w:autoRedefine/>
    <w:uiPriority w:val="39"/>
    <w:rsid w:val="00B80020"/>
    <w:pPr>
      <w:tabs>
        <w:tab w:val="clear" w:pos="2268"/>
        <w:tab w:val="right" w:leader="dot" w:pos="8080"/>
      </w:tabs>
      <w:spacing w:after="0"/>
      <w:ind w:left="709" w:right="2085" w:hanging="267"/>
      <w:jc w:val="left"/>
    </w:pPr>
    <w:rPr>
      <w:rFonts w:ascii="Trebuchet MS" w:hAnsi="Trebuchet MS"/>
      <w:caps/>
      <w:noProof/>
      <w:sz w:val="18"/>
      <w:szCs w:val="18"/>
      <w:lang w:eastAsia="pt-PT"/>
    </w:rPr>
  </w:style>
  <w:style w:type="paragraph" w:styleId="ndice4">
    <w:name w:val="toc 4"/>
    <w:basedOn w:val="Normal"/>
    <w:next w:val="Normal"/>
    <w:autoRedefine/>
    <w:uiPriority w:val="39"/>
    <w:rsid w:val="00D73602"/>
    <w:pPr>
      <w:tabs>
        <w:tab w:val="clear" w:pos="2268"/>
        <w:tab w:val="left" w:pos="8222"/>
      </w:tabs>
      <w:ind w:left="660"/>
    </w:pPr>
    <w:rPr>
      <w:rFonts w:ascii="Trebuchet MS" w:hAnsi="Trebuchet MS"/>
      <w:lang w:eastAsia="pt-PT" w:bidi="ar-SA"/>
    </w:rPr>
  </w:style>
  <w:style w:type="paragraph" w:styleId="ndice5">
    <w:name w:val="toc 5"/>
    <w:basedOn w:val="Normal"/>
    <w:next w:val="Normal"/>
    <w:autoRedefine/>
    <w:uiPriority w:val="39"/>
    <w:rsid w:val="00D73602"/>
    <w:pPr>
      <w:tabs>
        <w:tab w:val="clear" w:pos="2268"/>
        <w:tab w:val="left" w:pos="8505"/>
      </w:tabs>
      <w:ind w:left="880"/>
    </w:pPr>
    <w:rPr>
      <w:rFonts w:ascii="Trebuchet MS" w:hAnsi="Trebuchet MS"/>
      <w:lang w:eastAsia="pt-PT" w:bidi="ar-SA"/>
    </w:rPr>
  </w:style>
  <w:style w:type="paragraph" w:styleId="ndice6">
    <w:name w:val="toc 6"/>
    <w:basedOn w:val="Normal"/>
    <w:next w:val="Normal"/>
    <w:autoRedefine/>
    <w:semiHidden/>
    <w:rsid w:val="005969A3"/>
    <w:pPr>
      <w:ind w:left="1100"/>
    </w:pPr>
    <w:rPr>
      <w:rFonts w:ascii="Trebuchet MS" w:hAnsi="Trebuchet MS"/>
      <w:lang w:eastAsia="pt-PT" w:bidi="ar-SA"/>
    </w:rPr>
  </w:style>
  <w:style w:type="paragraph" w:styleId="ndice7">
    <w:name w:val="toc 7"/>
    <w:basedOn w:val="Normal"/>
    <w:next w:val="Normal"/>
    <w:autoRedefine/>
    <w:semiHidden/>
    <w:rsid w:val="005969A3"/>
    <w:pPr>
      <w:ind w:left="1320"/>
    </w:pPr>
    <w:rPr>
      <w:rFonts w:ascii="Trebuchet MS" w:hAnsi="Trebuchet MS"/>
      <w:lang w:eastAsia="pt-PT" w:bidi="ar-SA"/>
    </w:rPr>
  </w:style>
  <w:style w:type="paragraph" w:styleId="ndice8">
    <w:name w:val="toc 8"/>
    <w:basedOn w:val="Normal"/>
    <w:next w:val="Normal"/>
    <w:autoRedefine/>
    <w:semiHidden/>
    <w:rsid w:val="005969A3"/>
    <w:pPr>
      <w:ind w:left="1540"/>
    </w:pPr>
    <w:rPr>
      <w:rFonts w:ascii="Trebuchet MS" w:hAnsi="Trebuchet MS"/>
      <w:lang w:eastAsia="pt-PT" w:bidi="ar-SA"/>
    </w:rPr>
  </w:style>
  <w:style w:type="paragraph" w:styleId="ndice9">
    <w:name w:val="toc 9"/>
    <w:basedOn w:val="Normal"/>
    <w:next w:val="Normal"/>
    <w:autoRedefine/>
    <w:semiHidden/>
    <w:rsid w:val="005969A3"/>
    <w:pPr>
      <w:ind w:left="1760"/>
    </w:pPr>
    <w:rPr>
      <w:rFonts w:ascii="Trebuchet MS" w:hAnsi="Trebuchet MS"/>
      <w:lang w:eastAsia="pt-PT" w:bidi="ar-SA"/>
    </w:rPr>
  </w:style>
  <w:style w:type="paragraph" w:styleId="Avanodecorpodetexto">
    <w:name w:val="Body Text Indent"/>
    <w:basedOn w:val="Normal"/>
    <w:link w:val="AvanodecorpodetextoCarcter"/>
    <w:semiHidden/>
    <w:rsid w:val="005969A3"/>
    <w:pPr>
      <w:ind w:left="284"/>
    </w:pPr>
    <w:rPr>
      <w:rFonts w:ascii="Trebuchet MS" w:hAnsi="Trebuchet MS"/>
      <w:lang w:eastAsia="pt-PT" w:bidi="ar-SA"/>
    </w:rPr>
  </w:style>
  <w:style w:type="character" w:customStyle="1" w:styleId="AvanodecorpodetextoCarcter">
    <w:name w:val="Avanço de corpo de texto Carácter"/>
    <w:link w:val="Avanodecorpodetexto"/>
    <w:semiHidden/>
    <w:rsid w:val="005969A3"/>
    <w:rPr>
      <w:rFonts w:ascii="Trebuchet MS" w:hAnsi="Trebuchet MS"/>
      <w:sz w:val="22"/>
    </w:rPr>
  </w:style>
  <w:style w:type="paragraph" w:customStyle="1" w:styleId="item">
    <w:name w:val="item"/>
    <w:basedOn w:val="Normal"/>
    <w:rsid w:val="005969A3"/>
    <w:pPr>
      <w:numPr>
        <w:numId w:val="1"/>
      </w:numPr>
    </w:pPr>
    <w:rPr>
      <w:rFonts w:ascii="Trebuchet MS" w:hAnsi="Trebuchet MS"/>
      <w:lang w:eastAsia="pt-PT" w:bidi="ar-SA"/>
    </w:rPr>
  </w:style>
  <w:style w:type="paragraph" w:styleId="Textodenotadefim">
    <w:name w:val="endnote text"/>
    <w:basedOn w:val="Normal"/>
    <w:link w:val="TextodenotadefimCarcter"/>
    <w:uiPriority w:val="99"/>
    <w:semiHidden/>
    <w:rsid w:val="005969A3"/>
    <w:pPr>
      <w:ind w:left="284"/>
    </w:pPr>
    <w:rPr>
      <w:rFonts w:ascii="Trebuchet MS" w:hAnsi="Trebuchet MS"/>
      <w:sz w:val="20"/>
      <w:lang w:eastAsia="pt-PT" w:bidi="ar-SA"/>
    </w:rPr>
  </w:style>
  <w:style w:type="character" w:customStyle="1" w:styleId="TextodenotadefimCarcter">
    <w:name w:val="Texto de nota de fim Carácter"/>
    <w:link w:val="Textodenotadefim"/>
    <w:uiPriority w:val="99"/>
    <w:semiHidden/>
    <w:rsid w:val="005969A3"/>
    <w:rPr>
      <w:rFonts w:ascii="Trebuchet MS" w:hAnsi="Trebuchet MS"/>
    </w:rPr>
  </w:style>
  <w:style w:type="character" w:styleId="Refdenotadefim">
    <w:name w:val="endnote reference"/>
    <w:uiPriority w:val="99"/>
    <w:semiHidden/>
    <w:rsid w:val="005969A3"/>
    <w:rPr>
      <w:vertAlign w:val="superscript"/>
    </w:rPr>
  </w:style>
  <w:style w:type="paragraph" w:styleId="Avanodecorpodetexto2">
    <w:name w:val="Body Text Indent 2"/>
    <w:basedOn w:val="Normal"/>
    <w:link w:val="Avanodecorpodetexto2Carcter"/>
    <w:semiHidden/>
    <w:rsid w:val="005969A3"/>
    <w:pPr>
      <w:ind w:left="284"/>
    </w:pPr>
    <w:rPr>
      <w:rFonts w:ascii="Trebuchet MS" w:hAnsi="Trebuchet MS"/>
      <w:b/>
      <w:bCs/>
      <w:lang w:eastAsia="pt-PT" w:bidi="ar-SA"/>
    </w:rPr>
  </w:style>
  <w:style w:type="character" w:customStyle="1" w:styleId="Avanodecorpodetexto2Carcter">
    <w:name w:val="Avanço de corpo de texto 2 Carácter"/>
    <w:link w:val="Avanodecorpodetexto2"/>
    <w:semiHidden/>
    <w:rsid w:val="005969A3"/>
    <w:rPr>
      <w:rFonts w:ascii="Trebuchet MS" w:hAnsi="Trebuchet MS"/>
      <w:b/>
      <w:bCs/>
      <w:sz w:val="22"/>
    </w:rPr>
  </w:style>
  <w:style w:type="paragraph" w:styleId="Avanodecorpodetexto3">
    <w:name w:val="Body Text Indent 3"/>
    <w:basedOn w:val="Normal"/>
    <w:link w:val="Avanodecorpodetexto3Carcter"/>
    <w:semiHidden/>
    <w:rsid w:val="005969A3"/>
    <w:pPr>
      <w:ind w:left="284"/>
    </w:pPr>
    <w:rPr>
      <w:rFonts w:ascii="Trebuchet MS" w:hAnsi="Trebuchet MS"/>
      <w:i/>
      <w:iCs/>
      <w:lang w:eastAsia="pt-PT" w:bidi="ar-SA"/>
    </w:rPr>
  </w:style>
  <w:style w:type="character" w:customStyle="1" w:styleId="Avanodecorpodetexto3Carcter">
    <w:name w:val="Avanço de corpo de texto 3 Carácter"/>
    <w:link w:val="Avanodecorpodetexto3"/>
    <w:semiHidden/>
    <w:rsid w:val="005969A3"/>
    <w:rPr>
      <w:rFonts w:ascii="Trebuchet MS" w:hAnsi="Trebuchet MS"/>
      <w:i/>
      <w:iCs/>
      <w:sz w:val="22"/>
    </w:rPr>
  </w:style>
  <w:style w:type="paragraph" w:styleId="Lista">
    <w:name w:val="List"/>
    <w:basedOn w:val="Normal"/>
    <w:rsid w:val="005969A3"/>
    <w:pPr>
      <w:ind w:left="283" w:hanging="283"/>
    </w:pPr>
    <w:rPr>
      <w:rFonts w:ascii="Tahoma" w:hAnsi="Tahoma"/>
      <w:sz w:val="20"/>
      <w:lang w:eastAsia="pt-PT" w:bidi="ar-SA"/>
    </w:rPr>
  </w:style>
  <w:style w:type="paragraph" w:styleId="Lista2">
    <w:name w:val="List 2"/>
    <w:basedOn w:val="Normal"/>
    <w:semiHidden/>
    <w:rsid w:val="005969A3"/>
    <w:pPr>
      <w:ind w:left="566" w:hanging="283"/>
    </w:pPr>
    <w:rPr>
      <w:rFonts w:ascii="Tahoma" w:hAnsi="Tahoma"/>
      <w:sz w:val="20"/>
      <w:lang w:eastAsia="pt-PT" w:bidi="ar-SA"/>
    </w:rPr>
  </w:style>
  <w:style w:type="paragraph" w:styleId="Textodebloco">
    <w:name w:val="Block Text"/>
    <w:basedOn w:val="Normal"/>
    <w:semiHidden/>
    <w:rsid w:val="005969A3"/>
    <w:pPr>
      <w:ind w:left="708" w:right="962"/>
    </w:pPr>
    <w:rPr>
      <w:rFonts w:ascii="Tahoma" w:eastAsia="MS Mincho" w:hAnsi="Tahoma"/>
      <w:sz w:val="20"/>
      <w:lang w:eastAsia="pt-PT" w:bidi="ar-SA"/>
    </w:rPr>
  </w:style>
  <w:style w:type="paragraph" w:styleId="Corpodetexto2">
    <w:name w:val="Body Text 2"/>
    <w:basedOn w:val="Normal"/>
    <w:link w:val="Corpodetexto2Carcter"/>
    <w:semiHidden/>
    <w:rsid w:val="005969A3"/>
    <w:rPr>
      <w:rFonts w:ascii="Tahoma" w:eastAsia="MS Mincho" w:hAnsi="Tahoma"/>
      <w:b/>
      <w:bCs/>
      <w:sz w:val="20"/>
      <w:lang w:val="en-US" w:eastAsia="pt-PT" w:bidi="ar-SA"/>
    </w:rPr>
  </w:style>
  <w:style w:type="character" w:customStyle="1" w:styleId="Corpodetexto2Carcter">
    <w:name w:val="Corpo de texto 2 Carácter"/>
    <w:link w:val="Corpodetexto2"/>
    <w:semiHidden/>
    <w:rsid w:val="005969A3"/>
    <w:rPr>
      <w:rFonts w:ascii="Tahoma" w:eastAsia="MS Mincho" w:hAnsi="Tahoma"/>
      <w:b/>
      <w:bCs/>
      <w:szCs w:val="24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969A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5969A3"/>
    <w:rPr>
      <w:rFonts w:ascii="Tahoma" w:hAnsi="Tahoma" w:cs="Tahoma"/>
      <w:sz w:val="16"/>
      <w:szCs w:val="16"/>
      <w:lang w:eastAsia="en-US" w:bidi="en-US"/>
    </w:rPr>
  </w:style>
  <w:style w:type="paragraph" w:styleId="Listanumerada">
    <w:name w:val="List Number"/>
    <w:basedOn w:val="Normal"/>
    <w:uiPriority w:val="99"/>
    <w:unhideWhenUsed/>
    <w:rsid w:val="00537779"/>
    <w:pPr>
      <w:numPr>
        <w:numId w:val="3"/>
      </w:numPr>
      <w:contextualSpacing/>
    </w:pPr>
  </w:style>
  <w:style w:type="paragraph" w:styleId="Avanonormal">
    <w:name w:val="Normal Indent"/>
    <w:basedOn w:val="Normal"/>
    <w:rsid w:val="00874A1E"/>
    <w:pPr>
      <w:tabs>
        <w:tab w:val="clear" w:pos="2268"/>
      </w:tabs>
      <w:ind w:left="708"/>
    </w:pPr>
    <w:rPr>
      <w:rFonts w:ascii="Tahoma" w:hAnsi="Tahoma"/>
      <w:sz w:val="20"/>
      <w:lang w:eastAsia="pt-PT" w:bidi="ar-SA"/>
    </w:rPr>
  </w:style>
  <w:style w:type="paragraph" w:styleId="Primeiroavanodecorpodetexto">
    <w:name w:val="Body Text First Indent"/>
    <w:basedOn w:val="Corpodetexto"/>
    <w:link w:val="PrimeiroavanodecorpodetextoCarcter"/>
    <w:rsid w:val="00874A1E"/>
    <w:pPr>
      <w:tabs>
        <w:tab w:val="clear" w:pos="2268"/>
      </w:tabs>
      <w:spacing w:before="0"/>
      <w:ind w:firstLine="210"/>
      <w:jc w:val="both"/>
    </w:pPr>
    <w:rPr>
      <w:rFonts w:ascii="Tahoma" w:eastAsia="Times New Roman" w:hAnsi="Tahoma"/>
      <w:sz w:val="20"/>
      <w:szCs w:val="24"/>
      <w:lang w:eastAsia="pt-PT"/>
    </w:rPr>
  </w:style>
  <w:style w:type="character" w:customStyle="1" w:styleId="PrimeiroavanodecorpodetextoCarcter">
    <w:name w:val="Primeiro avanço de corpo de texto Carácter"/>
    <w:link w:val="Primeiroavanodecorpodetexto"/>
    <w:rsid w:val="00874A1E"/>
    <w:rPr>
      <w:rFonts w:ascii="Tahoma" w:eastAsia="Calibri" w:hAnsi="Tahoma"/>
      <w:sz w:val="22"/>
      <w:szCs w:val="24"/>
      <w:lang w:eastAsia="en-US"/>
    </w:rPr>
  </w:style>
  <w:style w:type="paragraph" w:customStyle="1" w:styleId="ListaNormal">
    <w:name w:val="ListaNormal"/>
    <w:basedOn w:val="Lista"/>
    <w:qFormat/>
    <w:rsid w:val="001007F1"/>
    <w:pPr>
      <w:numPr>
        <w:numId w:val="4"/>
      </w:numPr>
      <w:tabs>
        <w:tab w:val="clear" w:pos="2268"/>
      </w:tabs>
      <w:ind w:left="714" w:hanging="357"/>
    </w:pPr>
    <w:rPr>
      <w:rFonts w:ascii="Calibri" w:hAnsi="Calibri"/>
      <w:szCs w:val="20"/>
      <w:lang w:eastAsia="en-US" w:bidi="en-US"/>
    </w:rPr>
  </w:style>
  <w:style w:type="paragraph" w:customStyle="1" w:styleId="NormalDentado">
    <w:name w:val="NormalDentado"/>
    <w:basedOn w:val="Normal"/>
    <w:link w:val="NormalDentadoCarcter"/>
    <w:qFormat/>
    <w:rsid w:val="00711C82"/>
    <w:pPr>
      <w:tabs>
        <w:tab w:val="clear" w:pos="2268"/>
      </w:tabs>
      <w:ind w:left="709"/>
    </w:pPr>
  </w:style>
  <w:style w:type="character" w:styleId="Hiperligaovisitada">
    <w:name w:val="FollowedHyperlink"/>
    <w:uiPriority w:val="99"/>
    <w:semiHidden/>
    <w:unhideWhenUsed/>
    <w:rsid w:val="0000023F"/>
    <w:rPr>
      <w:color w:val="954F72"/>
      <w:u w:val="single"/>
    </w:rPr>
  </w:style>
  <w:style w:type="character" w:customStyle="1" w:styleId="NormalDentadoCarcter">
    <w:name w:val="NormalDentado Carácter"/>
    <w:link w:val="NormalDentado"/>
    <w:rsid w:val="00711C82"/>
    <w:rPr>
      <w:sz w:val="22"/>
      <w:lang w:eastAsia="en-US" w:bidi="en-US"/>
    </w:rPr>
  </w:style>
  <w:style w:type="character" w:styleId="Mencionar">
    <w:name w:val="Mention"/>
    <w:uiPriority w:val="99"/>
    <w:semiHidden/>
    <w:unhideWhenUsed/>
    <w:rsid w:val="0000023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EAA6-6BF8-4400-B7B5-EB56B9D5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Situação atual das 3ª e 4ª Dn</vt:lpstr>
      <vt:lpstr>Situação atual das 3ª e 4ª Dn</vt:lpstr>
    </vt:vector>
  </TitlesOfParts>
  <Company>KE</Company>
  <LinksUpToDate>false</LinksUpToDate>
  <CharactersWithSpaces>5367</CharactersWithSpaces>
  <SharedDoc>false</SharedDoc>
  <HLinks>
    <vt:vector size="108" baseType="variant">
      <vt:variant>
        <vt:i4>6422593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_LISTA_DOS_INDICADORES</vt:lpwstr>
      </vt:variant>
      <vt:variant>
        <vt:i4>15139011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_Níveis_Energéticos_de</vt:lpwstr>
      </vt:variant>
      <vt:variant>
        <vt:i4>4456513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_C/S_BN6</vt:lpwstr>
      </vt:variant>
      <vt:variant>
        <vt:i4>4653121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_C/S_BN5</vt:lpwstr>
      </vt:variant>
      <vt:variant>
        <vt:i4>4587585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_C/S_BN4</vt:lpwstr>
      </vt:variant>
      <vt:variant>
        <vt:i4>4259905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_C/S_BN3</vt:lpwstr>
      </vt:variant>
      <vt:variant>
        <vt:i4>4194369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_C/S_BN2</vt:lpwstr>
      </vt:variant>
      <vt:variant>
        <vt:i4>4194369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_C/S_BN2</vt:lpwstr>
      </vt:variant>
      <vt:variant>
        <vt:i4>4390977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_C/S_BN1.</vt:lpwstr>
      </vt:variant>
      <vt:variant>
        <vt:i4>11337867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_Atualização_do_NOTs</vt:lpwstr>
      </vt:variant>
      <vt:variant>
        <vt:i4>6815818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_RELATÓRIO_TÉCNICO_COMO</vt:lpwstr>
      </vt:variant>
      <vt:variant>
        <vt:i4>1835181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_RELATÓRIO_TÉCNICO_Somáticos</vt:lpwstr>
      </vt:variant>
      <vt:variant>
        <vt:i4>7471184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_Outro_Truque:8_Negro</vt:lpwstr>
      </vt:variant>
      <vt:variant>
        <vt:i4>1179710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_NOTs_Negro_novamente</vt:lpwstr>
      </vt:variant>
      <vt:variant>
        <vt:i4>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_OT_8_/OT</vt:lpwstr>
      </vt:variant>
      <vt:variant>
        <vt:i4>13172793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_Briefing_Técnico_N.</vt:lpwstr>
      </vt:variant>
      <vt:variant>
        <vt:i4>721057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_OS_ATAQUES_PSÍQUICOS</vt:lpwstr>
      </vt:variant>
      <vt:variant>
        <vt:i4>5636197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_REGULAMENTOS_PARA_OTs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Situação atual das 3ª e 4ª Dn</dc:title>
  <dc:subject/>
  <dc:creator>margarida moreira</dc:creator>
  <cp:keywords/>
  <cp:lastModifiedBy>benito ramalho</cp:lastModifiedBy>
  <cp:revision>2</cp:revision>
  <cp:lastPrinted>2017-04-28T23:09:00Z</cp:lastPrinted>
  <dcterms:created xsi:type="dcterms:W3CDTF">2017-05-21T14:53:00Z</dcterms:created>
  <dcterms:modified xsi:type="dcterms:W3CDTF">2017-05-21T14:53:00Z</dcterms:modified>
</cp:coreProperties>
</file>